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B68FAFBE5D4B208A939B73060090D4"/>
        </w:placeholder>
        <w:text/>
      </w:sdtPr>
      <w:sdtEndPr/>
      <w:sdtContent>
        <w:p w:rsidRPr="009B062B" w:rsidR="00AF30DD" w:rsidP="000E35F1" w:rsidRDefault="00AF30DD" w14:paraId="08DCD803" w14:textId="77777777">
          <w:pPr>
            <w:pStyle w:val="Rubrik1"/>
            <w:spacing w:after="300"/>
          </w:pPr>
          <w:r w:rsidRPr="009B062B">
            <w:t>Förslag till riksdagsbeslut</w:t>
          </w:r>
        </w:p>
      </w:sdtContent>
    </w:sdt>
    <w:sdt>
      <w:sdtPr>
        <w:alias w:val="Yrkande 1"/>
        <w:tag w:val="ff3b9d50-bbc5-4301-994f-4be7c67d92d7"/>
        <w:id w:val="811835799"/>
        <w:lock w:val="sdtLocked"/>
      </w:sdtPr>
      <w:sdtEndPr/>
      <w:sdtContent>
        <w:p w:rsidR="00095E50" w:rsidRDefault="004D3FC1" w14:paraId="7EB0020C" w14:textId="77777777">
          <w:pPr>
            <w:pStyle w:val="Frslagstext"/>
          </w:pPr>
          <w:r>
            <w:t>Riksdagen ställer sig bakom det som anförs i motionen om miljö, hållbarhet och biologisk mångfald i förskola, förskoleklass, grundskola och gymnasium m.fl. skolformer och tillkännager detta för regeringen.</w:t>
          </w:r>
        </w:p>
      </w:sdtContent>
    </w:sdt>
    <w:sdt>
      <w:sdtPr>
        <w:alias w:val="Yrkande 2"/>
        <w:tag w:val="f7d41b00-83d7-4f4f-9beb-b2fd4f1d60e7"/>
        <w:id w:val="210393380"/>
        <w:lock w:val="sdtLocked"/>
      </w:sdtPr>
      <w:sdtEndPr/>
      <w:sdtContent>
        <w:p w:rsidR="00095E50" w:rsidRDefault="004D3FC1" w14:paraId="393D7885" w14:textId="77777777">
          <w:pPr>
            <w:pStyle w:val="Frslagstext"/>
          </w:pPr>
          <w:r>
            <w:t>Riksdagen ställer sig bakom det som anförs i motionen om att alla barn och elever ska ha tillgång till Sveriges natur och tillkännager detta för regeringen.</w:t>
          </w:r>
        </w:p>
      </w:sdtContent>
    </w:sdt>
    <w:sdt>
      <w:sdtPr>
        <w:alias w:val="Yrkande 3"/>
        <w:tag w:val="cb82aea3-2255-48f0-a9e9-88f760c06f28"/>
        <w:id w:val="394330283"/>
        <w:lock w:val="sdtLocked"/>
      </w:sdtPr>
      <w:sdtEndPr/>
      <w:sdtContent>
        <w:p w:rsidR="00095E50" w:rsidRDefault="004D3FC1" w14:paraId="0C469B4F"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4"/>
        <w:tag w:val="ca640194-5654-473e-9f0f-48f6e60d5c7a"/>
        <w:id w:val="-1496482997"/>
        <w:lock w:val="sdtLocked"/>
      </w:sdtPr>
      <w:sdtEndPr/>
      <w:sdtContent>
        <w:p w:rsidR="00095E50" w:rsidRDefault="004D3FC1" w14:paraId="6BE1E050" w14:textId="77777777">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4CB8D2264D4328B590EC210FFFB3B1"/>
        </w:placeholder>
        <w:text/>
      </w:sdtPr>
      <w:sdtEndPr/>
      <w:sdtContent>
        <w:p w:rsidRPr="009B062B" w:rsidR="006D79C9" w:rsidP="00333E95" w:rsidRDefault="006D79C9" w14:paraId="0CA72420" w14:textId="77777777">
          <w:pPr>
            <w:pStyle w:val="Rubrik1"/>
          </w:pPr>
          <w:r>
            <w:t>Motivering</w:t>
          </w:r>
        </w:p>
      </w:sdtContent>
    </w:sdt>
    <w:bookmarkEnd w:displacedByCustomXml="prev" w:id="3"/>
    <w:bookmarkEnd w:displacedByCustomXml="prev" w:id="4"/>
    <w:p w:rsidR="00F31215" w:rsidP="00375B6C" w:rsidRDefault="00F31215" w14:paraId="0A4C6DD1" w14:textId="1E91481A">
      <w:pPr>
        <w:pStyle w:val="Normalutanindragellerluft"/>
      </w:pPr>
      <w:r>
        <w:t>Ett av förskolans, förskoleklassens, grundskolans och gymnasiets viktiga uppdrag är att ge barn och elever förståelse för vad som menas med en social, ekonomisk och ekolo</w:t>
      </w:r>
      <w:r w:rsidR="00B81FC7">
        <w:softHyphen/>
      </w:r>
      <w:r>
        <w:t>gisk hållbar utveckling. Utbildningen ska också ge eleverna redskap att själva kunna leva och arbeta på ett hållbart sätt och bidra till ett hållbart samhälle. Vi behöver helt enkelt rusta våra barn och ungdomar med förmågor, kunskaper och kompetenser inför framtidens hållbarhetsutmaningar. När begreppet skola används i motionen avses samtliga skolformer, inklusive det som idag kallas särskola.</w:t>
      </w:r>
    </w:p>
    <w:p w:rsidR="00F31215" w:rsidP="00375B6C" w:rsidRDefault="00F31215" w14:paraId="311DAD04" w14:textId="62907D6E">
      <w:r>
        <w:t>Den svenska skolan berörs i allra högsta grad av de globala hållbarhetsmålen i Agenda 2030 och för att nå dem måste hållbarhetsfrågorna ha en central plats i under</w:t>
      </w:r>
      <w:r w:rsidR="00B81FC7">
        <w:softHyphen/>
      </w:r>
      <w:r>
        <w:t xml:space="preserve">visningen, i alla skolformer från förskola till gymnasium. Miljö och hållbar utveckling är inte ett eget ämne i vare sig grund- eller och gymnasieskolan, men de är inskrivna i </w:t>
      </w:r>
      <w:r>
        <w:lastRenderedPageBreak/>
        <w:t>såväl läroplaner som i kurs- och ämnesplaner. Tanken är att miljö- och hållbarhets</w:t>
      </w:r>
      <w:r w:rsidR="00B81FC7">
        <w:softHyphen/>
      </w:r>
      <w:r>
        <w:t>perspektiven ska genomsyra all undervisning, oberoende av kurs eller ämne.</w:t>
      </w:r>
    </w:p>
    <w:p w:rsidR="00F31215" w:rsidP="00375B6C" w:rsidRDefault="00F31215" w14:paraId="5A832DDF" w14:textId="302BEC68">
      <w:r>
        <w:t xml:space="preserve">Även om </w:t>
      </w:r>
      <w:r w:rsidR="007E3041">
        <w:t>styrdokumenten</w:t>
      </w:r>
      <w:r>
        <w:t xml:space="preserve">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w:rsidR="00F31215" w:rsidP="00375B6C" w:rsidRDefault="00F31215" w14:paraId="75839F6C" w14:textId="2BB49AF9">
      <w:r>
        <w:t>Även artkunskap och artskydd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w:rsidRPr="00F31215" w:rsidR="00F31215" w:rsidP="00F31215" w:rsidRDefault="00F31215" w14:paraId="5587E326" w14:textId="77777777">
      <w:pPr>
        <w:pStyle w:val="Rubrik2"/>
      </w:pPr>
      <w:r w:rsidRPr="00F31215">
        <w:t>Kärleken till naturen börjar i mötet med den</w:t>
      </w:r>
    </w:p>
    <w:p w:rsidR="00F31215" w:rsidP="00F31215" w:rsidRDefault="00F31215" w14:paraId="59221ED1" w14:textId="640EB0C3">
      <w:pPr>
        <w:pStyle w:val="Normalutanindragellerluft"/>
      </w:pPr>
      <w:r>
        <w:t>Alla barn ska ha tillgång till Sveriges natur. Det finns evidens för att utomhusundervis</w:t>
      </w:r>
      <w:r w:rsidR="00B81FC7">
        <w:softHyphen/>
      </w:r>
      <w:r>
        <w:t xml:space="preserve">ning med regelbunden fysisk aktivitet och naturkontakt både direkt och indirekt kan ha positiva och meningsfulla effekter på lärande, skolprestationer, hälsa och välbefinnande, samt på elevernas personliga och sociala utveckling. Kunskaper om naturen och </w:t>
      </w:r>
      <w:r w:rsidRPr="00B81FC7">
        <w:rPr>
          <w:spacing w:val="-1"/>
        </w:rPr>
        <w:t>möjlig</w:t>
      </w:r>
      <w:r w:rsidRPr="00B81FC7" w:rsidR="00B81FC7">
        <w:rPr>
          <w:spacing w:val="-1"/>
        </w:rPr>
        <w:softHyphen/>
      </w:r>
      <w:r w:rsidRPr="00B81FC7">
        <w:rPr>
          <w:spacing w:val="-1"/>
        </w:rPr>
        <w:t xml:space="preserve">heten att vistas i den ger förutsättningar för ett livslångt positivt välbefinnande. Naturens </w:t>
      </w:r>
      <w:r>
        <w:t>starkaste skydd är också människorna som älskar den.</w:t>
      </w:r>
    </w:p>
    <w:p w:rsidR="00F31215" w:rsidP="000E35F1" w:rsidRDefault="00F31215" w14:paraId="0D0514FD" w14:textId="71A48716">
      <w:r>
        <w:t>Barn i Sverige har olika tillgång till naturupplevelser idag. Skolan är den arena där alla barn, oavsett hemförhållanden, ska få tillgång till de kunskaper och den bildning som samhället anser är centralt för varje människa. Kunskapen om naturen och erfaren</w:t>
      </w:r>
      <w:r w:rsidR="00B81FC7">
        <w:softHyphen/>
      </w:r>
      <w:r>
        <w:t>heter från att vara i naturen tillhör dessa. Skolan har genom sitt kompensatoriska upp</w:t>
      </w:r>
      <w:r w:rsidR="00B81FC7">
        <w:softHyphen/>
      </w:r>
      <w:r>
        <w:t>drag en viktig uppgift att se till att alla barn kommer ut i och möter naturen.</w:t>
      </w:r>
    </w:p>
    <w:p w:rsidR="00F31215" w:rsidP="000E35F1" w:rsidRDefault="00F31215" w14:paraId="1702F851" w14:textId="0298B191">
      <w:r>
        <w:t>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w:t>
      </w:r>
      <w:r w:rsidR="004D3FC1">
        <w:t> </w:t>
      </w:r>
      <w:r>
        <w:t xml:space="preserve">22). Huvudmannen ska se till att alla elever, oavsett var i landet de bor eller vilken skola de går i, får lära sig mer om naturen utomhus </w:t>
      </w:r>
      <w:r w:rsidR="004D3FC1">
        <w:t>–</w:t>
      </w:r>
      <w:r>
        <w:t xml:space="preserve"> i naturen. Rektor </w:t>
      </w:r>
      <w:r w:rsidRPr="00B81FC7">
        <w:rPr>
          <w:spacing w:val="-1"/>
        </w:rPr>
        <w:t>ska i sin tur se till så att medarbetarna får den kompetensutveckling och fortbildning som krävs för att nå syftet och målen i den nya läroplanen. Vi vill också att lärarstudenter</w:t>
      </w:r>
      <w:r>
        <w:t xml:space="preserve"> och yrkesverksamma ska ges möjligheter att fördjupa sig i utomhuspedagogik.  </w:t>
      </w:r>
    </w:p>
    <w:p w:rsidR="00F31215" w:rsidP="000E35F1" w:rsidRDefault="00F31215" w14:paraId="67FCFD10" w14:textId="64173442">
      <w:r>
        <w:t>Naturskolor runt om i Sveriges kommuner ger skolan ett stöd i att främja natur</w:t>
      </w:r>
      <w:r w:rsidR="00B81FC7">
        <w:softHyphen/>
      </w:r>
      <w:r>
        <w:t>pedagogik och ordnar också aktiviteter som kompletterar lärarnas undervisning om naturen. Även myndigheter och organisationer, t.ex. länsstyrelsen och naturskydds</w:t>
      </w:r>
      <w:r w:rsidR="00B81FC7">
        <w:softHyphen/>
      </w:r>
      <w:r>
        <w:t>förening</w:t>
      </w:r>
      <w:r w:rsidR="007E3041">
        <w:t>ar</w:t>
      </w:r>
      <w:r>
        <w:t>, anordnar temadagar och fortbildning för pedagoger kring friluftsliv. Regeringen bör säkerställa att det finns naturskoleverksamhet eller annan liknande verksamhe</w:t>
      </w:r>
      <w:r w:rsidR="005E616C">
        <w:t>t så alla barn kan ta del av det.</w:t>
      </w:r>
    </w:p>
    <w:p w:rsidRPr="00F31215" w:rsidR="00F31215" w:rsidP="00F31215" w:rsidRDefault="00F31215" w14:paraId="6F852D25" w14:textId="77777777">
      <w:pPr>
        <w:pStyle w:val="Rubrik2"/>
      </w:pPr>
      <w:r w:rsidRPr="00F31215">
        <w:t>Friluftsliv i skolan</w:t>
      </w:r>
    </w:p>
    <w:p w:rsidR="00F31215" w:rsidP="00F31215" w:rsidRDefault="00F31215" w14:paraId="6321D894" w14:textId="0837121D">
      <w:pPr>
        <w:pStyle w:val="Normalutanindragellerluft"/>
      </w:pPr>
      <w:r>
        <w:t xml:space="preserve">Det är viktigt att ta tillvara friluftslivet som en pedagogisk resurs. Friluftsliv i skolan erbjuder utmaningar och möjligheter där elever kan träna kreativitet, samarbete och </w:t>
      </w:r>
      <w:r>
        <w:lastRenderedPageBreak/>
        <w:t>problemlösningsförmåga. Det är också en ingång till att diskutera och lära mer om naturen och om hur vi använder jorden och dess resurser. Rörelse och motion är dessutom bra för både hälsan och lärande</w:t>
      </w:r>
      <w:r w:rsidR="007E3041">
        <w:t>t</w:t>
      </w:r>
      <w:r>
        <w:t>.</w:t>
      </w:r>
    </w:p>
    <w:p w:rsidR="00F31215" w:rsidP="000E35F1" w:rsidRDefault="00F31215" w14:paraId="247E9496" w14:textId="693CAFAD">
      <w:r>
        <w:t>Att skolan ger alla elever erfarenhet av att vara ute i skog och mark är också avgörande för att ge alla barn och ungdomar kunskaper och erfarenheter för att själv</w:t>
      </w:r>
      <w:r w:rsidR="00B81FC7">
        <w:softHyphen/>
      </w:r>
      <w:r>
        <w:t>ständigt kunna röra sig i naturen och ta del av friluftslivets möjligheter.</w:t>
      </w:r>
    </w:p>
    <w:p w:rsidR="00F31215" w:rsidP="000E35F1" w:rsidRDefault="00F31215" w14:paraId="27170AC5" w14:textId="43BEA36C">
      <w:r>
        <w:t>I dagsläget finns friluftsliv enbart med som mål i läroplanen inom ämnet idrott och hälsa</w:t>
      </w:r>
      <w:r w:rsidR="007E3041">
        <w:t>,</w:t>
      </w:r>
      <w:r>
        <w:t xml:space="preserve"> men ett kollegialt ämnesövergripande samarbete inom området vore lämpligt. Friluftsliv har en tydlig koppling till bland annat miljöfrågor, hållbar utveckling, biologisk mångfald och klimat som alla finns med som mål inom andra ämnen. Ett kollegialt samarbete ger möjlighet till ökad måluppfyllelse och förbättrar elevernas lärande. </w:t>
      </w:r>
    </w:p>
    <w:p w:rsidRPr="007E3041" w:rsidR="007E3041" w:rsidP="007E3041" w:rsidRDefault="007E3041" w14:paraId="2DE2E72B" w14:textId="3EF1D57F">
      <w:pPr>
        <w:pStyle w:val="Rubrik2"/>
      </w:pPr>
      <w:r w:rsidRPr="007E3041">
        <w:t>Allemansrätten</w:t>
      </w:r>
    </w:p>
    <w:p w:rsidRPr="00422B9E" w:rsidR="00422B9E" w:rsidP="00F31215" w:rsidRDefault="00F31215" w14:paraId="032199B3" w14:textId="582C68AC">
      <w:pPr>
        <w:pStyle w:val="Normalutanindragellerluft"/>
      </w:pPr>
      <w:r>
        <w:t>Alla barn och elever i Sverige får lära sig om allemansrätten i skolan. Det är en grund</w:t>
      </w:r>
      <w:r w:rsidR="00B81FC7">
        <w:softHyphen/>
      </w:r>
      <w:r>
        <w:t xml:space="preserve">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  </w:t>
      </w:r>
    </w:p>
    <w:sdt>
      <w:sdtPr>
        <w:alias w:val="CC_Underskrifter"/>
        <w:tag w:val="CC_Underskrifter"/>
        <w:id w:val="583496634"/>
        <w:lock w:val="sdtContentLocked"/>
        <w:placeholder>
          <w:docPart w:val="5587364C68D847C5A5D2325982F29753"/>
        </w:placeholder>
      </w:sdtPr>
      <w:sdtEndPr/>
      <w:sdtContent>
        <w:p w:rsidR="000E35F1" w:rsidP="00C443FF" w:rsidRDefault="000E35F1" w14:paraId="0A8852DF" w14:textId="77777777"/>
        <w:p w:rsidRPr="008E0FE2" w:rsidR="004801AC" w:rsidP="00C443FF" w:rsidRDefault="00B81FC7" w14:paraId="396B13F5" w14:textId="2845A014"/>
      </w:sdtContent>
    </w:sdt>
    <w:tbl>
      <w:tblPr>
        <w:tblW w:w="5000" w:type="pct"/>
        <w:tblLook w:val="04A0" w:firstRow="1" w:lastRow="0" w:firstColumn="1" w:lastColumn="0" w:noHBand="0" w:noVBand="1"/>
        <w:tblCaption w:val="underskrifter"/>
      </w:tblPr>
      <w:tblGrid>
        <w:gridCol w:w="4252"/>
        <w:gridCol w:w="4252"/>
      </w:tblGrid>
      <w:tr w:rsidR="00095E50" w14:paraId="50BFAB4F" w14:textId="77777777">
        <w:trPr>
          <w:cantSplit/>
        </w:trPr>
        <w:tc>
          <w:tcPr>
            <w:tcW w:w="50" w:type="pct"/>
            <w:vAlign w:val="bottom"/>
          </w:tcPr>
          <w:p w:rsidR="00095E50" w:rsidRDefault="004D3FC1" w14:paraId="21BC93CD" w14:textId="77777777">
            <w:pPr>
              <w:pStyle w:val="Underskrifter"/>
            </w:pPr>
            <w:r>
              <w:t>Camilla Hansén (MP)</w:t>
            </w:r>
          </w:p>
        </w:tc>
        <w:tc>
          <w:tcPr>
            <w:tcW w:w="50" w:type="pct"/>
            <w:vAlign w:val="bottom"/>
          </w:tcPr>
          <w:p w:rsidR="00095E50" w:rsidRDefault="004D3FC1" w14:paraId="5A7EE262" w14:textId="77777777">
            <w:pPr>
              <w:pStyle w:val="Underskrifter"/>
            </w:pPr>
            <w:r>
              <w:t>Annika Hirvonen (MP)</w:t>
            </w:r>
          </w:p>
        </w:tc>
      </w:tr>
      <w:tr w:rsidR="00095E50" w14:paraId="7E0B9A18" w14:textId="77777777">
        <w:trPr>
          <w:cantSplit/>
        </w:trPr>
        <w:tc>
          <w:tcPr>
            <w:tcW w:w="50" w:type="pct"/>
            <w:vAlign w:val="bottom"/>
          </w:tcPr>
          <w:p w:rsidR="00095E50" w:rsidRDefault="004D3FC1" w14:paraId="641BCA24" w14:textId="77777777">
            <w:pPr>
              <w:pStyle w:val="Underskrifter"/>
            </w:pPr>
            <w:r>
              <w:t>Amanda Lind (MP)</w:t>
            </w:r>
          </w:p>
        </w:tc>
        <w:tc>
          <w:tcPr>
            <w:tcW w:w="50" w:type="pct"/>
            <w:vAlign w:val="bottom"/>
          </w:tcPr>
          <w:p w:rsidR="00095E50" w:rsidRDefault="004D3FC1" w14:paraId="1926BC1E" w14:textId="77777777">
            <w:pPr>
              <w:pStyle w:val="Underskrifter"/>
            </w:pPr>
            <w:r>
              <w:t>Emma Nohrén (MP)</w:t>
            </w:r>
          </w:p>
        </w:tc>
      </w:tr>
      <w:tr w:rsidR="00095E50" w14:paraId="548CB1CB" w14:textId="77777777">
        <w:trPr>
          <w:gridAfter w:val="1"/>
          <w:wAfter w:w="4252" w:type="dxa"/>
          <w:cantSplit/>
        </w:trPr>
        <w:tc>
          <w:tcPr>
            <w:tcW w:w="50" w:type="pct"/>
            <w:vAlign w:val="bottom"/>
          </w:tcPr>
          <w:p w:rsidR="00095E50" w:rsidRDefault="004D3FC1" w14:paraId="1E238AB3" w14:textId="77777777">
            <w:pPr>
              <w:pStyle w:val="Underskrifter"/>
            </w:pPr>
            <w:r>
              <w:t>Katarina Luhr (MP)</w:t>
            </w:r>
          </w:p>
        </w:tc>
      </w:tr>
    </w:tbl>
    <w:p w:rsidR="00B74CDC" w:rsidRDefault="00B74CDC" w14:paraId="3CF588F9" w14:textId="77777777"/>
    <w:sectPr w:rsidR="00B74C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51C8" w14:textId="77777777" w:rsidR="00F31215" w:rsidRDefault="00F31215" w:rsidP="000C1CAD">
      <w:pPr>
        <w:spacing w:line="240" w:lineRule="auto"/>
      </w:pPr>
      <w:r>
        <w:separator/>
      </w:r>
    </w:p>
  </w:endnote>
  <w:endnote w:type="continuationSeparator" w:id="0">
    <w:p w14:paraId="7C40BFBE" w14:textId="77777777" w:rsidR="00F31215" w:rsidRDefault="00F31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6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7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0AF4" w14:textId="50D5468D" w:rsidR="00262EA3" w:rsidRPr="00C443FF" w:rsidRDefault="00262EA3" w:rsidP="00C44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3847" w14:textId="77777777" w:rsidR="00F31215" w:rsidRDefault="00F31215" w:rsidP="000C1CAD">
      <w:pPr>
        <w:spacing w:line="240" w:lineRule="auto"/>
      </w:pPr>
      <w:r>
        <w:separator/>
      </w:r>
    </w:p>
  </w:footnote>
  <w:footnote w:type="continuationSeparator" w:id="0">
    <w:p w14:paraId="6F5BFC0D" w14:textId="77777777" w:rsidR="00F31215" w:rsidRDefault="00F312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7E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FBB1A" wp14:editId="582996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FEBC4" w14:textId="7576413E" w:rsidR="00262EA3" w:rsidRDefault="00B81FC7" w:rsidP="008103B5">
                          <w:pPr>
                            <w:jc w:val="right"/>
                          </w:pPr>
                          <w:sdt>
                            <w:sdtPr>
                              <w:alias w:val="CC_Noformat_Partikod"/>
                              <w:tag w:val="CC_Noformat_Partikod"/>
                              <w:id w:val="-53464382"/>
                              <w:text/>
                            </w:sdtPr>
                            <w:sdtEndPr/>
                            <w:sdtContent>
                              <w:r w:rsidR="00F31215">
                                <w:t>MP</w:t>
                              </w:r>
                            </w:sdtContent>
                          </w:sdt>
                          <w:sdt>
                            <w:sdtPr>
                              <w:alias w:val="CC_Noformat_Partinummer"/>
                              <w:tag w:val="CC_Noformat_Partinummer"/>
                              <w:id w:val="-1709555926"/>
                              <w:text/>
                            </w:sdtPr>
                            <w:sdtEndPr/>
                            <w:sdtContent>
                              <w:r w:rsidR="00F31215">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FBB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FEBC4" w14:textId="7576413E" w:rsidR="00262EA3" w:rsidRDefault="00B81FC7" w:rsidP="008103B5">
                    <w:pPr>
                      <w:jc w:val="right"/>
                    </w:pPr>
                    <w:sdt>
                      <w:sdtPr>
                        <w:alias w:val="CC_Noformat_Partikod"/>
                        <w:tag w:val="CC_Noformat_Partikod"/>
                        <w:id w:val="-53464382"/>
                        <w:text/>
                      </w:sdtPr>
                      <w:sdtEndPr/>
                      <w:sdtContent>
                        <w:r w:rsidR="00F31215">
                          <w:t>MP</w:t>
                        </w:r>
                      </w:sdtContent>
                    </w:sdt>
                    <w:sdt>
                      <w:sdtPr>
                        <w:alias w:val="CC_Noformat_Partinummer"/>
                        <w:tag w:val="CC_Noformat_Partinummer"/>
                        <w:id w:val="-1709555926"/>
                        <w:text/>
                      </w:sdtPr>
                      <w:sdtEndPr/>
                      <w:sdtContent>
                        <w:r w:rsidR="00F31215">
                          <w:t>1401</w:t>
                        </w:r>
                      </w:sdtContent>
                    </w:sdt>
                  </w:p>
                </w:txbxContent>
              </v:textbox>
              <w10:wrap anchorx="page"/>
            </v:shape>
          </w:pict>
        </mc:Fallback>
      </mc:AlternateContent>
    </w:r>
  </w:p>
  <w:p w14:paraId="1AA785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8BB6" w14:textId="77777777" w:rsidR="00262EA3" w:rsidRDefault="00262EA3" w:rsidP="008563AC">
    <w:pPr>
      <w:jc w:val="right"/>
    </w:pPr>
  </w:p>
  <w:p w14:paraId="02F4B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D48E" w14:textId="77777777" w:rsidR="00262EA3" w:rsidRDefault="00B81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8F208A" wp14:editId="63E03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B079B" w14:textId="0D34ED66" w:rsidR="00262EA3" w:rsidRDefault="00B81FC7" w:rsidP="00A314CF">
    <w:pPr>
      <w:pStyle w:val="FSHNormal"/>
      <w:spacing w:before="40"/>
    </w:pPr>
    <w:sdt>
      <w:sdtPr>
        <w:alias w:val="CC_Noformat_Motionstyp"/>
        <w:tag w:val="CC_Noformat_Motionstyp"/>
        <w:id w:val="1162973129"/>
        <w:lock w:val="sdtContentLocked"/>
        <w15:appearance w15:val="hidden"/>
        <w:text/>
      </w:sdtPr>
      <w:sdtEndPr/>
      <w:sdtContent>
        <w:r w:rsidR="00C443FF">
          <w:t>Kommittémotion</w:t>
        </w:r>
      </w:sdtContent>
    </w:sdt>
    <w:r w:rsidR="00821B36">
      <w:t xml:space="preserve"> </w:t>
    </w:r>
    <w:sdt>
      <w:sdtPr>
        <w:alias w:val="CC_Noformat_Partikod"/>
        <w:tag w:val="CC_Noformat_Partikod"/>
        <w:id w:val="1471015553"/>
        <w:text/>
      </w:sdtPr>
      <w:sdtEndPr/>
      <w:sdtContent>
        <w:r w:rsidR="00F31215">
          <w:t>MP</w:t>
        </w:r>
      </w:sdtContent>
    </w:sdt>
    <w:sdt>
      <w:sdtPr>
        <w:alias w:val="CC_Noformat_Partinummer"/>
        <w:tag w:val="CC_Noformat_Partinummer"/>
        <w:id w:val="-2014525982"/>
        <w:text/>
      </w:sdtPr>
      <w:sdtEndPr/>
      <w:sdtContent>
        <w:r w:rsidR="00F31215">
          <w:t>1401</w:t>
        </w:r>
      </w:sdtContent>
    </w:sdt>
  </w:p>
  <w:p w14:paraId="17FF8BBE" w14:textId="77777777" w:rsidR="00262EA3" w:rsidRPr="008227B3" w:rsidRDefault="00B81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0C7F9" w14:textId="04E1D8C7" w:rsidR="00262EA3" w:rsidRPr="008227B3" w:rsidRDefault="00B81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3F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3FF">
          <w:t>:1258</w:t>
        </w:r>
      </w:sdtContent>
    </w:sdt>
  </w:p>
  <w:p w14:paraId="50246E07" w14:textId="6B97E474" w:rsidR="00262EA3" w:rsidRDefault="00B81FC7" w:rsidP="00E03A3D">
    <w:pPr>
      <w:pStyle w:val="Motionr"/>
    </w:pPr>
    <w:sdt>
      <w:sdtPr>
        <w:alias w:val="CC_Noformat_Avtext"/>
        <w:tag w:val="CC_Noformat_Avtext"/>
        <w:id w:val="-2020768203"/>
        <w:lock w:val="sdtContentLocked"/>
        <w15:appearance w15:val="hidden"/>
        <w:text/>
      </w:sdtPr>
      <w:sdtEndPr/>
      <w:sdtContent>
        <w:r w:rsidR="00C443FF">
          <w:t>av Camilla Hansén m.fl. (MP)</w:t>
        </w:r>
      </w:sdtContent>
    </w:sdt>
  </w:p>
  <w:sdt>
    <w:sdtPr>
      <w:alias w:val="CC_Noformat_Rubtext"/>
      <w:tag w:val="CC_Noformat_Rubtext"/>
      <w:id w:val="-218060500"/>
      <w:lock w:val="sdtLocked"/>
      <w:text/>
    </w:sdtPr>
    <w:sdtEndPr/>
    <w:sdtContent>
      <w:p w14:paraId="209DE2D4" w14:textId="349BE382" w:rsidR="00262EA3" w:rsidRDefault="00F31215" w:rsidP="00283E0F">
        <w:pPr>
          <w:pStyle w:val="FSHRub2"/>
        </w:pPr>
        <w:r>
          <w:t>Mer kunskap om miljö, hållbarhet och biologisk mångfald i skolan</w:t>
        </w:r>
      </w:p>
    </w:sdtContent>
  </w:sdt>
  <w:sdt>
    <w:sdtPr>
      <w:alias w:val="CC_Boilerplate_3"/>
      <w:tag w:val="CC_Boilerplate_3"/>
      <w:id w:val="1606463544"/>
      <w:lock w:val="sdtContentLocked"/>
      <w15:appearance w15:val="hidden"/>
      <w:text w:multiLine="1"/>
    </w:sdtPr>
    <w:sdtEndPr/>
    <w:sdtContent>
      <w:p w14:paraId="6413A2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4021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265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D87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EA2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7E1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C1E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3CA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4A2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80DF0"/>
    <w:multiLevelType w:val="hybridMultilevel"/>
    <w:tmpl w:val="475032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312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5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F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B6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E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1"/>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16C"/>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4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2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DC"/>
    <w:rsid w:val="00B75676"/>
    <w:rsid w:val="00B77159"/>
    <w:rsid w:val="00B77AC6"/>
    <w:rsid w:val="00B77B7D"/>
    <w:rsid w:val="00B77F3E"/>
    <w:rsid w:val="00B80F88"/>
    <w:rsid w:val="00B80FDF"/>
    <w:rsid w:val="00B80FED"/>
    <w:rsid w:val="00B817ED"/>
    <w:rsid w:val="00B81ED7"/>
    <w:rsid w:val="00B81FC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FF"/>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6D"/>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A0"/>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1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0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894063"/>
  <w15:chartTrackingRefBased/>
  <w15:docId w15:val="{AC1D0580-1E9A-45BD-87D7-FA554002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75B6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47338">
      <w:bodyDiv w:val="1"/>
      <w:marLeft w:val="0"/>
      <w:marRight w:val="0"/>
      <w:marTop w:val="0"/>
      <w:marBottom w:val="0"/>
      <w:divBdr>
        <w:top w:val="none" w:sz="0" w:space="0" w:color="auto"/>
        <w:left w:val="none" w:sz="0" w:space="0" w:color="auto"/>
        <w:bottom w:val="none" w:sz="0" w:space="0" w:color="auto"/>
        <w:right w:val="none" w:sz="0" w:space="0" w:color="auto"/>
      </w:divBdr>
    </w:div>
    <w:div w:id="16480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68FAFBE5D4B208A939B73060090D4"/>
        <w:category>
          <w:name w:val="Allmänt"/>
          <w:gallery w:val="placeholder"/>
        </w:category>
        <w:types>
          <w:type w:val="bbPlcHdr"/>
        </w:types>
        <w:behaviors>
          <w:behavior w:val="content"/>
        </w:behaviors>
        <w:guid w:val="{053EFA64-5FA1-4C40-B2BD-608492C53BBF}"/>
      </w:docPartPr>
      <w:docPartBody>
        <w:p w:rsidR="00F665F6" w:rsidRDefault="00F665F6">
          <w:pPr>
            <w:pStyle w:val="99B68FAFBE5D4B208A939B73060090D4"/>
          </w:pPr>
          <w:r w:rsidRPr="005A0A93">
            <w:rPr>
              <w:rStyle w:val="Platshllartext"/>
            </w:rPr>
            <w:t>Förslag till riksdagsbeslut</w:t>
          </w:r>
        </w:p>
      </w:docPartBody>
    </w:docPart>
    <w:docPart>
      <w:docPartPr>
        <w:name w:val="2F4CB8D2264D4328B590EC210FFFB3B1"/>
        <w:category>
          <w:name w:val="Allmänt"/>
          <w:gallery w:val="placeholder"/>
        </w:category>
        <w:types>
          <w:type w:val="bbPlcHdr"/>
        </w:types>
        <w:behaviors>
          <w:behavior w:val="content"/>
        </w:behaviors>
        <w:guid w:val="{386DD7C1-11B1-4D10-BD06-B3BC4903A10D}"/>
      </w:docPartPr>
      <w:docPartBody>
        <w:p w:rsidR="00F665F6" w:rsidRDefault="00F665F6">
          <w:pPr>
            <w:pStyle w:val="2F4CB8D2264D4328B590EC210FFFB3B1"/>
          </w:pPr>
          <w:r w:rsidRPr="005A0A93">
            <w:rPr>
              <w:rStyle w:val="Platshllartext"/>
            </w:rPr>
            <w:t>Motivering</w:t>
          </w:r>
        </w:p>
      </w:docPartBody>
    </w:docPart>
    <w:docPart>
      <w:docPartPr>
        <w:name w:val="5587364C68D847C5A5D2325982F29753"/>
        <w:category>
          <w:name w:val="Allmänt"/>
          <w:gallery w:val="placeholder"/>
        </w:category>
        <w:types>
          <w:type w:val="bbPlcHdr"/>
        </w:types>
        <w:behaviors>
          <w:behavior w:val="content"/>
        </w:behaviors>
        <w:guid w:val="{5ED74848-B951-44AA-9D85-CE02D1FD38B2}"/>
      </w:docPartPr>
      <w:docPartBody>
        <w:p w:rsidR="001B05C1" w:rsidRDefault="001B0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F6"/>
    <w:rsid w:val="001B05C1"/>
    <w:rsid w:val="00F66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65F6"/>
    <w:rPr>
      <w:color w:val="F4B083" w:themeColor="accent2" w:themeTint="99"/>
    </w:rPr>
  </w:style>
  <w:style w:type="paragraph" w:customStyle="1" w:styleId="99B68FAFBE5D4B208A939B73060090D4">
    <w:name w:val="99B68FAFBE5D4B208A939B73060090D4"/>
  </w:style>
  <w:style w:type="paragraph" w:customStyle="1" w:styleId="2F4CB8D2264D4328B590EC210FFFB3B1">
    <w:name w:val="2F4CB8D2264D4328B590EC210FFFB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E2410-D168-48EC-9467-F71ECFCD618E}"/>
</file>

<file path=customXml/itemProps2.xml><?xml version="1.0" encoding="utf-8"?>
<ds:datastoreItem xmlns:ds="http://schemas.openxmlformats.org/officeDocument/2006/customXml" ds:itemID="{CB4C9AB1-A3FA-4EE6-80F4-0270A9D4D946}"/>
</file>

<file path=customXml/itemProps3.xml><?xml version="1.0" encoding="utf-8"?>
<ds:datastoreItem xmlns:ds="http://schemas.openxmlformats.org/officeDocument/2006/customXml" ds:itemID="{418E7A78-71E7-42B8-996C-AB90F11E5AE0}"/>
</file>

<file path=docProps/app.xml><?xml version="1.0" encoding="utf-8"?>
<Properties xmlns="http://schemas.openxmlformats.org/officeDocument/2006/extended-properties" xmlns:vt="http://schemas.openxmlformats.org/officeDocument/2006/docPropsVTypes">
  <Template>Normal</Template>
  <TotalTime>26</TotalTime>
  <Pages>3</Pages>
  <Words>1005</Words>
  <Characters>5568</Characters>
  <Application>Microsoft Office Word</Application>
  <DocSecurity>0</DocSecurity>
  <Lines>96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MP1401 Mer kunskap om miljö  hållbarhet och biologisk mångfald i skolan</vt:lpstr>
      <vt:lpstr>
      </vt:lpstr>
    </vt:vector>
  </TitlesOfParts>
  <Company>Sveriges riksdag</Company>
  <LinksUpToDate>false</LinksUpToDate>
  <CharactersWithSpaces>6543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