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E27A4" w:rsidP="00DA0661">
      <w:pPr>
        <w:pStyle w:val="Title"/>
      </w:pPr>
      <w:bookmarkStart w:id="0" w:name="Start"/>
      <w:bookmarkEnd w:id="0"/>
      <w:r>
        <w:t xml:space="preserve">Svar på fråga 2021/22:1510 av </w:t>
      </w:r>
      <w:r w:rsidRPr="00DE27A4">
        <w:t>Emma Hult</w:t>
      </w:r>
      <w:r>
        <w:t xml:space="preserve"> (MP)</w:t>
      </w:r>
      <w:r>
        <w:br/>
      </w:r>
      <w:r w:rsidRPr="00DE27A4">
        <w:t>Synkontroller vid körkortsförnyelse</w:t>
      </w:r>
    </w:p>
    <w:p w:rsidR="00DE27A4" w:rsidP="00DE27A4">
      <w:pPr>
        <w:pStyle w:val="BodyText"/>
      </w:pPr>
      <w:r>
        <w:t>Emma Hult har frågat mig vad jag avser att göra för att säkerställa tryggheten på våra vägar och se till att även privatbilister har tillräckligt god syn för att köra bil.</w:t>
      </w:r>
    </w:p>
    <w:p w:rsidR="00DE27A4" w:rsidP="00DE27A4">
      <w:pPr>
        <w:pStyle w:val="BodyText"/>
      </w:pPr>
      <w:r>
        <w:t xml:space="preserve">Inom EU finns harmoniserade medicinska minimikrav för bland annat syn. Dessa innebär bland annat krav på en viss synskärpa och på att det inte finns allvarliga syndefekter eller synbortfall. </w:t>
      </w:r>
      <w:r w:rsidR="00907DEB">
        <w:t xml:space="preserve">Ett intyg om </w:t>
      </w:r>
      <w:r w:rsidR="00907DEB">
        <w:t>synprövning</w:t>
      </w:r>
      <w:r w:rsidR="00907DEB">
        <w:t xml:space="preserve"> som avser både synskärpa och synfält ska enligt körkortsförordningen (1998:980) lämnas tillsammans med en ansökan om körkortstillstånd. </w:t>
      </w:r>
      <w:r w:rsidR="007E338F">
        <w:t>A</w:t>
      </w:r>
      <w:r w:rsidRPr="007E338F" w:rsidR="007E338F">
        <w:t xml:space="preserve">lla förare har ett eget ansvar att inte sätta sig bakom ratten om man inte </w:t>
      </w:r>
      <w:r w:rsidR="007E338F">
        <w:t>lever upp till de trafikmedicinska kraven för att få framföra ett fordon. O</w:t>
      </w:r>
      <w:r w:rsidRPr="007E338F" w:rsidR="007E338F">
        <w:t>m en läkare vid en undersökning bedömer att en person inte uppfyller de medicinska kraven för att ha körkort är de skyldiga att anmäla det till Transportstyrelsen som sedan prövar om det ska leda till en återkallelse av körkortet.</w:t>
      </w:r>
    </w:p>
    <w:p w:rsidR="00DE27A4" w:rsidP="00907DEB">
      <w:r>
        <w:t xml:space="preserve">EU-kommissionen </w:t>
      </w:r>
      <w:r w:rsidR="007E338F">
        <w:t>genomför för närvarande</w:t>
      </w:r>
      <w:r>
        <w:t xml:space="preserve"> en översyn av körkortsdirektivet (2006/126/EG) och arbetar med att förbereda ändringar i direktivet.</w:t>
      </w:r>
      <w:r w:rsidR="007E338F">
        <w:t xml:space="preserve"> De</w:t>
      </w:r>
      <w:r>
        <w:t xml:space="preserve"> </w:t>
      </w:r>
      <w:r w:rsidRPr="007E338F" w:rsidR="007E338F">
        <w:t>trafikmedicinska kraven kommer att ses över i det arbetet.</w:t>
      </w:r>
      <w:r w:rsidR="007E338F">
        <w:t xml:space="preserve"> </w:t>
      </w:r>
      <w:r>
        <w:t>Regeringskansliet bidrar aktivt i det arbetet utifrån bland annat ett miljö- och trafiksäkerhetsperspektiv.</w:t>
      </w:r>
    </w:p>
    <w:p w:rsidR="00DE27A4" w:rsidP="006A12F1">
      <w:pPr>
        <w:pStyle w:val="BodyText"/>
      </w:pPr>
      <w:r>
        <w:t xml:space="preserve">Stockholm den </w:t>
      </w:r>
      <w:sdt>
        <w:sdtPr>
          <w:id w:val="-1225218591"/>
          <w:placeholder>
            <w:docPart w:val="D85DD788B9E047579C8905E93F40A6A8"/>
          </w:placeholder>
          <w:dataBinding w:xpath="/ns0:DocumentInfo[1]/ns0:BaseInfo[1]/ns0:HeaderDate[1]" w:storeItemID="{5AF220DD-3A94-4846-86F5-9B0FDDC8DB23}" w:prefixMappings="xmlns:ns0='http://lp/documentinfo/RK' "/>
          <w:date w:fullDate="2022-05-04T00:00:00Z">
            <w:dateFormat w:val="d MMMM yyyy"/>
            <w:lid w:val="sv-SE"/>
            <w:storeMappedDataAs w:val="dateTime"/>
            <w:calendar w:val="gregorian"/>
          </w:date>
        </w:sdtPr>
        <w:sdtContent>
          <w:r w:rsidR="00C312E7">
            <w:t>4 maj 2022</w:t>
          </w:r>
        </w:sdtContent>
      </w:sdt>
    </w:p>
    <w:p w:rsidR="00DE27A4" w:rsidP="004E7A8F">
      <w:pPr>
        <w:pStyle w:val="Brdtextutanavstnd"/>
      </w:pPr>
    </w:p>
    <w:p w:rsidR="00DE27A4" w:rsidP="004E7A8F">
      <w:pPr>
        <w:pStyle w:val="Brdtextutanavstnd"/>
      </w:pPr>
    </w:p>
    <w:p w:rsidR="00DE27A4" w:rsidP="004E7A8F">
      <w:pPr>
        <w:pStyle w:val="Brdtextutanavstnd"/>
      </w:pPr>
    </w:p>
    <w:p w:rsidR="00DE27A4" w:rsidP="00422A41">
      <w:pPr>
        <w:pStyle w:val="BodyText"/>
      </w:pPr>
      <w:r>
        <w:t>Tomas Eneroth</w:t>
      </w:r>
    </w:p>
    <w:p w:rsidR="00DE27A4"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E27A4" w:rsidRPr="007D73AB">
          <w:pPr>
            <w:pStyle w:val="Header"/>
          </w:pPr>
        </w:p>
      </w:tc>
      <w:tc>
        <w:tcPr>
          <w:tcW w:w="3170" w:type="dxa"/>
          <w:vAlign w:val="bottom"/>
        </w:tcPr>
        <w:p w:rsidR="00DE27A4" w:rsidRPr="007D73AB" w:rsidP="00340DE0">
          <w:pPr>
            <w:pStyle w:val="Header"/>
          </w:pPr>
        </w:p>
      </w:tc>
      <w:tc>
        <w:tcPr>
          <w:tcW w:w="1134" w:type="dxa"/>
        </w:tcPr>
        <w:p w:rsidR="00DE27A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E27A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E27A4" w:rsidRPr="00710A6C" w:rsidP="00EE3C0F">
          <w:pPr>
            <w:pStyle w:val="Header"/>
            <w:rPr>
              <w:b/>
            </w:rPr>
          </w:pPr>
        </w:p>
        <w:p w:rsidR="00DE27A4" w:rsidP="00EE3C0F">
          <w:pPr>
            <w:pStyle w:val="Header"/>
          </w:pPr>
        </w:p>
        <w:p w:rsidR="00DE27A4" w:rsidP="00EE3C0F">
          <w:pPr>
            <w:pStyle w:val="Header"/>
          </w:pPr>
        </w:p>
        <w:p w:rsidR="00DE27A4" w:rsidP="00EE3C0F">
          <w:pPr>
            <w:pStyle w:val="Header"/>
          </w:pPr>
        </w:p>
        <w:sdt>
          <w:sdtPr>
            <w:alias w:val="Dnr"/>
            <w:tag w:val="ccRKShow_Dnr"/>
            <w:id w:val="-829283628"/>
            <w:placeholder>
              <w:docPart w:val="D3EEBE9402E4482686E5D9CD555B7836"/>
            </w:placeholder>
            <w:dataBinding w:xpath="/ns0:DocumentInfo[1]/ns0:BaseInfo[1]/ns0:Dnr[1]" w:storeItemID="{5AF220DD-3A94-4846-86F5-9B0FDDC8DB23}" w:prefixMappings="xmlns:ns0='http://lp/documentinfo/RK' "/>
            <w:text/>
          </w:sdtPr>
          <w:sdtContent>
            <w:p w:rsidR="00DE27A4" w:rsidP="00EE3C0F">
              <w:pPr>
                <w:pStyle w:val="Header"/>
              </w:pPr>
              <w:r>
                <w:t xml:space="preserve">I2022/01013 </w:t>
              </w:r>
            </w:p>
          </w:sdtContent>
        </w:sdt>
        <w:sdt>
          <w:sdtPr>
            <w:alias w:val="DocNumber"/>
            <w:tag w:val="DocNumber"/>
            <w:id w:val="1726028884"/>
            <w:placeholder>
              <w:docPart w:val="5B7C4268F3164180ACE45286EF9279B8"/>
            </w:placeholder>
            <w:showingPlcHdr/>
            <w:dataBinding w:xpath="/ns0:DocumentInfo[1]/ns0:BaseInfo[1]/ns0:DocNumber[1]" w:storeItemID="{5AF220DD-3A94-4846-86F5-9B0FDDC8DB23}" w:prefixMappings="xmlns:ns0='http://lp/documentinfo/RK' "/>
            <w:text/>
          </w:sdtPr>
          <w:sdtContent>
            <w:p w:rsidR="00DE27A4" w:rsidP="00EE3C0F">
              <w:pPr>
                <w:pStyle w:val="Header"/>
              </w:pPr>
              <w:r>
                <w:rPr>
                  <w:rStyle w:val="PlaceholderText"/>
                </w:rPr>
                <w:t xml:space="preserve"> </w:t>
              </w:r>
            </w:p>
          </w:sdtContent>
        </w:sdt>
        <w:p w:rsidR="00DE27A4" w:rsidP="00EE3C0F">
          <w:pPr>
            <w:pStyle w:val="Header"/>
          </w:pPr>
        </w:p>
      </w:tc>
      <w:tc>
        <w:tcPr>
          <w:tcW w:w="1134" w:type="dxa"/>
        </w:tcPr>
        <w:p w:rsidR="00DE27A4" w:rsidP="0094502D">
          <w:pPr>
            <w:pStyle w:val="Header"/>
          </w:pPr>
        </w:p>
        <w:p w:rsidR="00DE27A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BB29B3E21E94C139589F458F7923A8F"/>
          </w:placeholder>
          <w:richText/>
        </w:sdtPr>
        <w:sdtEndPr>
          <w:rPr>
            <w:b w:val="0"/>
          </w:rPr>
        </w:sdtEndPr>
        <w:sdtContent>
          <w:tc>
            <w:tcPr>
              <w:tcW w:w="5534" w:type="dxa"/>
              <w:tcMar>
                <w:right w:w="1134" w:type="dxa"/>
              </w:tcMar>
            </w:tcPr>
            <w:p w:rsidR="002C4BD1" w:rsidRPr="002C4BD1" w:rsidP="00340DE0">
              <w:pPr>
                <w:pStyle w:val="Header"/>
                <w:rPr>
                  <w:b/>
                </w:rPr>
              </w:pPr>
              <w:r w:rsidRPr="002C4BD1">
                <w:rPr>
                  <w:b/>
                </w:rPr>
                <w:t>Infrastrukturdepartementet</w:t>
              </w:r>
            </w:p>
            <w:p w:rsidR="00DE27A4" w:rsidRPr="00340DE0" w:rsidP="00340DE0">
              <w:pPr>
                <w:pStyle w:val="Header"/>
              </w:pPr>
              <w:r w:rsidRPr="002C4BD1">
                <w:t>Infrastrukturministern</w:t>
              </w:r>
            </w:p>
          </w:tc>
        </w:sdtContent>
      </w:sdt>
      <w:sdt>
        <w:sdtPr>
          <w:alias w:val="Recipient"/>
          <w:tag w:val="ccRKShow_Recipient"/>
          <w:id w:val="-28344517"/>
          <w:placeholder>
            <w:docPart w:val="6EC2EE7EE688444F9EEB17606C9CA1AE"/>
          </w:placeholder>
          <w:dataBinding w:xpath="/ns0:DocumentInfo[1]/ns0:BaseInfo[1]/ns0:Recipient[1]" w:storeItemID="{5AF220DD-3A94-4846-86F5-9B0FDDC8DB23}" w:prefixMappings="xmlns:ns0='http://lp/documentinfo/RK' "/>
          <w:text w:multiLine="1"/>
        </w:sdtPr>
        <w:sdtContent>
          <w:tc>
            <w:tcPr>
              <w:tcW w:w="3170" w:type="dxa"/>
            </w:tcPr>
            <w:p w:rsidR="00DE27A4" w:rsidP="00547B89">
              <w:pPr>
                <w:pStyle w:val="Header"/>
              </w:pPr>
              <w:r>
                <w:t>Till riksdagen</w:t>
              </w:r>
            </w:p>
          </w:tc>
        </w:sdtContent>
      </w:sdt>
      <w:tc>
        <w:tcPr>
          <w:tcW w:w="1134" w:type="dxa"/>
        </w:tcPr>
        <w:p w:rsidR="00DE27A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3EEBE9402E4482686E5D9CD555B7836"/>
        <w:category>
          <w:name w:val="Allmänt"/>
          <w:gallery w:val="placeholder"/>
        </w:category>
        <w:types>
          <w:type w:val="bbPlcHdr"/>
        </w:types>
        <w:behaviors>
          <w:behavior w:val="content"/>
        </w:behaviors>
        <w:guid w:val="{FD6ED471-D2AC-48EA-B47C-ED56153F462D}"/>
      </w:docPartPr>
      <w:docPartBody>
        <w:p w:rsidR="00E84D27" w:rsidP="00327BC6">
          <w:pPr>
            <w:pStyle w:val="D3EEBE9402E4482686E5D9CD555B7836"/>
          </w:pPr>
          <w:r>
            <w:rPr>
              <w:rStyle w:val="PlaceholderText"/>
            </w:rPr>
            <w:t xml:space="preserve"> </w:t>
          </w:r>
        </w:p>
      </w:docPartBody>
    </w:docPart>
    <w:docPart>
      <w:docPartPr>
        <w:name w:val="5B7C4268F3164180ACE45286EF9279B8"/>
        <w:category>
          <w:name w:val="Allmänt"/>
          <w:gallery w:val="placeholder"/>
        </w:category>
        <w:types>
          <w:type w:val="bbPlcHdr"/>
        </w:types>
        <w:behaviors>
          <w:behavior w:val="content"/>
        </w:behaviors>
        <w:guid w:val="{AB52BBD1-1A10-4915-8DFB-C1BDEBB15C6E}"/>
      </w:docPartPr>
      <w:docPartBody>
        <w:p w:rsidR="00E84D27" w:rsidP="00327BC6">
          <w:pPr>
            <w:pStyle w:val="5B7C4268F3164180ACE45286EF9279B81"/>
          </w:pPr>
          <w:r>
            <w:rPr>
              <w:rStyle w:val="PlaceholderText"/>
            </w:rPr>
            <w:t xml:space="preserve"> </w:t>
          </w:r>
        </w:p>
      </w:docPartBody>
    </w:docPart>
    <w:docPart>
      <w:docPartPr>
        <w:name w:val="ABB29B3E21E94C139589F458F7923A8F"/>
        <w:category>
          <w:name w:val="Allmänt"/>
          <w:gallery w:val="placeholder"/>
        </w:category>
        <w:types>
          <w:type w:val="bbPlcHdr"/>
        </w:types>
        <w:behaviors>
          <w:behavior w:val="content"/>
        </w:behaviors>
        <w:guid w:val="{06BAFC82-0258-4BBD-BDF1-6BC90C8F7C9D}"/>
      </w:docPartPr>
      <w:docPartBody>
        <w:p w:rsidR="00E84D27" w:rsidP="00327BC6">
          <w:pPr>
            <w:pStyle w:val="ABB29B3E21E94C139589F458F7923A8F1"/>
          </w:pPr>
          <w:r>
            <w:rPr>
              <w:rStyle w:val="PlaceholderText"/>
            </w:rPr>
            <w:t xml:space="preserve"> </w:t>
          </w:r>
        </w:p>
      </w:docPartBody>
    </w:docPart>
    <w:docPart>
      <w:docPartPr>
        <w:name w:val="6EC2EE7EE688444F9EEB17606C9CA1AE"/>
        <w:category>
          <w:name w:val="Allmänt"/>
          <w:gallery w:val="placeholder"/>
        </w:category>
        <w:types>
          <w:type w:val="bbPlcHdr"/>
        </w:types>
        <w:behaviors>
          <w:behavior w:val="content"/>
        </w:behaviors>
        <w:guid w:val="{C9B6C5C3-20E4-40B5-98EA-F02897137E44}"/>
      </w:docPartPr>
      <w:docPartBody>
        <w:p w:rsidR="00E84D27" w:rsidP="00327BC6">
          <w:pPr>
            <w:pStyle w:val="6EC2EE7EE688444F9EEB17606C9CA1AE"/>
          </w:pPr>
          <w:r>
            <w:rPr>
              <w:rStyle w:val="PlaceholderText"/>
            </w:rPr>
            <w:t xml:space="preserve"> </w:t>
          </w:r>
        </w:p>
      </w:docPartBody>
    </w:docPart>
    <w:docPart>
      <w:docPartPr>
        <w:name w:val="D85DD788B9E047579C8905E93F40A6A8"/>
        <w:category>
          <w:name w:val="Allmänt"/>
          <w:gallery w:val="placeholder"/>
        </w:category>
        <w:types>
          <w:type w:val="bbPlcHdr"/>
        </w:types>
        <w:behaviors>
          <w:behavior w:val="content"/>
        </w:behaviors>
        <w:guid w:val="{E2EB4EDD-1A7D-48DC-9856-DA4FE98A1E7B}"/>
      </w:docPartPr>
      <w:docPartBody>
        <w:p w:rsidR="00E84D27" w:rsidP="00327BC6">
          <w:pPr>
            <w:pStyle w:val="D85DD788B9E047579C8905E93F40A6A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BC6"/>
    <w:rPr>
      <w:noProof w:val="0"/>
      <w:color w:val="808080"/>
    </w:rPr>
  </w:style>
  <w:style w:type="paragraph" w:customStyle="1" w:styleId="D3EEBE9402E4482686E5D9CD555B7836">
    <w:name w:val="D3EEBE9402E4482686E5D9CD555B7836"/>
    <w:rsid w:val="00327BC6"/>
  </w:style>
  <w:style w:type="paragraph" w:customStyle="1" w:styleId="6EC2EE7EE688444F9EEB17606C9CA1AE">
    <w:name w:val="6EC2EE7EE688444F9EEB17606C9CA1AE"/>
    <w:rsid w:val="00327BC6"/>
  </w:style>
  <w:style w:type="paragraph" w:customStyle="1" w:styleId="5B7C4268F3164180ACE45286EF9279B81">
    <w:name w:val="5B7C4268F3164180ACE45286EF9279B81"/>
    <w:rsid w:val="00327B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B29B3E21E94C139589F458F7923A8F1">
    <w:name w:val="ABB29B3E21E94C139589F458F7923A8F1"/>
    <w:rsid w:val="00327B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85DD788B9E047579C8905E93F40A6A8">
    <w:name w:val="D85DD788B9E047579C8905E93F40A6A8"/>
    <w:rsid w:val="00327BC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2022-05-04T00:00:00</HeaderDate>
    <Office/>
    <Dnr>I2022/01013 </Dnr>
    <ParagrafNr/>
    <DocumentTitle/>
    <VisitingAddress/>
    <Extra1/>
    <Extra2/>
    <Extra3>Emma Hult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d6d50dd6-b98d-409e-aa91-ee942a22597c</RD_Svarsid>
  </documentManagement>
</p:properties>
</file>

<file path=customXml/itemProps1.xml><?xml version="1.0" encoding="utf-8"?>
<ds:datastoreItem xmlns:ds="http://schemas.openxmlformats.org/officeDocument/2006/customXml" ds:itemID="{4D91C591-7396-4B16-B91F-CC7995CF117E}"/>
</file>

<file path=customXml/itemProps2.xml><?xml version="1.0" encoding="utf-8"?>
<ds:datastoreItem xmlns:ds="http://schemas.openxmlformats.org/officeDocument/2006/customXml" ds:itemID="{5AF220DD-3A94-4846-86F5-9B0FDDC8DB23}"/>
</file>

<file path=customXml/itemProps3.xml><?xml version="1.0" encoding="utf-8"?>
<ds:datastoreItem xmlns:ds="http://schemas.openxmlformats.org/officeDocument/2006/customXml" ds:itemID="{AE511720-0187-425E-895F-0A57CA7FBEF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03A114B-1582-4F0E-A9F7-8BC189DEBFA0}"/>
</file>

<file path=docProps/app.xml><?xml version="1.0" encoding="utf-8"?>
<Properties xmlns="http://schemas.openxmlformats.org/officeDocument/2006/extended-properties" xmlns:vt="http://schemas.openxmlformats.org/officeDocument/2006/docPropsVTypes">
  <Template>RK Basmall</Template>
  <TotalTime>0</TotalTime>
  <Pages>2</Pages>
  <Words>213</Words>
  <Characters>1130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1510 av Emma Hult (MP) Synkontroller vid körkortsförnyelse.docx</dc:title>
  <cp:revision>4</cp:revision>
  <dcterms:created xsi:type="dcterms:W3CDTF">2022-04-28T10:51:00Z</dcterms:created>
  <dcterms:modified xsi:type="dcterms:W3CDTF">2022-04-29T11:22:00Z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