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29D3" w:rsidRPr="008529D3" w:rsidRDefault="008529D3">
      <w:pPr>
        <w:pStyle w:val="Frslagsrubrik"/>
      </w:pPr>
      <w:r w:rsidRPr="008529D3">
        <w:t>Förslag till riksdagsbeslut</w:t>
      </w:r>
    </w:p>
    <w:p w:rsidR="008529D3" w:rsidRPr="008529D3" w:rsidRDefault="008529D3">
      <w:pPr>
        <w:pStyle w:val="Hemstlatt"/>
        <w:ind w:left="0"/>
      </w:pPr>
      <w:r w:rsidRPr="008529D3">
        <w:t>Riksdagen tillkännager för regeringen som sin mening vad som anförs i motionen om långsiktiga spelregler för sjöfa</w:t>
      </w:r>
      <w:r w:rsidRPr="008529D3">
        <w:t>r</w:t>
      </w:r>
      <w:r w:rsidRPr="008529D3">
        <w:t>ten.</w:t>
      </w:r>
    </w:p>
    <w:p w:rsidR="008529D3" w:rsidRPr="008529D3" w:rsidRDefault="008529D3">
      <w:pPr>
        <w:pStyle w:val="Rubrik1"/>
      </w:pPr>
      <w:r w:rsidRPr="008529D3">
        <w:t>Motivering</w:t>
      </w:r>
    </w:p>
    <w:p w:rsidR="008529D3" w:rsidRPr="008529D3" w:rsidRDefault="008529D3">
      <w:r w:rsidRPr="008529D3">
        <w:t>Norrlandskusten har många tunga basindustrier med stort behov bl.a. av fu</w:t>
      </w:r>
      <w:r w:rsidRPr="008529D3">
        <w:t>n</w:t>
      </w:r>
      <w:r w:rsidRPr="008529D3">
        <w:t>gerande och kostnadseffektiva sjötransporter. Så är även fallet för industrin längs den finska kusten.</w:t>
      </w:r>
    </w:p>
    <w:p w:rsidR="008529D3" w:rsidRPr="008529D3" w:rsidRDefault="008529D3">
      <w:pPr>
        <w:pStyle w:val="Normaltindrag"/>
      </w:pPr>
      <w:r w:rsidRPr="008529D3">
        <w:t>Möjligheterna och problemen i de två nordiska länderna för den tunga i</w:t>
      </w:r>
      <w:r w:rsidRPr="008529D3">
        <w:t>n</w:t>
      </w:r>
      <w:r w:rsidRPr="008529D3">
        <w:t>dustrin är likartade när det gäller sjötransporter.</w:t>
      </w:r>
    </w:p>
    <w:p w:rsidR="008529D3" w:rsidRPr="008529D3" w:rsidRDefault="008529D3">
      <w:pPr>
        <w:pStyle w:val="Normaltindrag"/>
      </w:pPr>
      <w:r w:rsidRPr="008529D3">
        <w:t>Nu tonar flera hotmoln upp som kan äventyra båda ländernas basindustrier på både kort och lång sikt som en konsekvens av förändrade villkor som är kostnadsdrivande för sjöfarten.</w:t>
      </w:r>
    </w:p>
    <w:p w:rsidR="008529D3" w:rsidRPr="008529D3" w:rsidRDefault="008529D3">
      <w:pPr>
        <w:pStyle w:val="Normaltindrag"/>
      </w:pPr>
      <w:r w:rsidRPr="008529D3">
        <w:t>Ett mycket kostnadsdrivande hotmoln är regelverket om svavelhalten i bränsle för sjöfarten enligt IMO-direktiven som införs fr.o.m. 2015. Berä</w:t>
      </w:r>
      <w:r w:rsidRPr="008529D3">
        <w:t>k</w:t>
      </w:r>
      <w:r w:rsidRPr="008529D3">
        <w:t>ningar från Sjöfartsverket och dess motsvarighet i Finland visar att kostnade</w:t>
      </w:r>
      <w:r w:rsidRPr="008529D3">
        <w:t>r</w:t>
      </w:r>
      <w:r w:rsidRPr="008529D3">
        <w:t>na för sjötransporter kommer att öka med 20–50 procent beroende på typ av gods.</w:t>
      </w:r>
    </w:p>
    <w:p w:rsidR="008529D3" w:rsidRPr="008529D3" w:rsidRDefault="008529D3">
      <w:pPr>
        <w:pStyle w:val="Normaltindrag"/>
      </w:pPr>
      <w:r w:rsidRPr="008529D3">
        <w:t>Ett annat hotmoln är isbrytarverksamheten, då förslag finns om att omfö</w:t>
      </w:r>
      <w:r w:rsidRPr="008529D3">
        <w:t>r</w:t>
      </w:r>
      <w:r w:rsidRPr="008529D3">
        <w:t>dela kostnaderna till förfång för sjötransporterna längs Norrlandskusten.</w:t>
      </w:r>
    </w:p>
    <w:p w:rsidR="008529D3" w:rsidRPr="008529D3" w:rsidRDefault="008529D3">
      <w:pPr>
        <w:pStyle w:val="Normaltindrag"/>
      </w:pPr>
      <w:r w:rsidRPr="008529D3">
        <w:t>Det råder just nu stor osäkerhet om hur dessa mycket kostnadsdrivande r</w:t>
      </w:r>
      <w:r w:rsidRPr="008529D3">
        <w:t>e</w:t>
      </w:r>
      <w:r w:rsidRPr="008529D3">
        <w:t>gelverk och förslag skall hanteras såväl nationellt som internationellt.</w:t>
      </w:r>
    </w:p>
    <w:p w:rsidR="008529D3" w:rsidRPr="008529D3" w:rsidRDefault="008529D3">
      <w:pPr>
        <w:pStyle w:val="Normaltindrag"/>
      </w:pPr>
      <w:r w:rsidRPr="008529D3">
        <w:t>Detta är djupt oroande och inte på något sätt bra förutsättningar eller spe</w:t>
      </w:r>
      <w:r w:rsidRPr="008529D3">
        <w:t>l</w:t>
      </w:r>
      <w:r w:rsidRPr="008529D3">
        <w:t>regler för den tunga industrin. Utan långsiktiga spelregler riskerar investe</w:t>
      </w:r>
      <w:r w:rsidRPr="008529D3">
        <w:t>r</w:t>
      </w:r>
      <w:r w:rsidRPr="008529D3">
        <w:t>ingar i industrin att skjutas på framtiden eller till och med helt utebli.</w:t>
      </w:r>
    </w:p>
    <w:p w:rsidR="008529D3" w:rsidRPr="008529D3" w:rsidRDefault="008529D3">
      <w:pPr>
        <w:pStyle w:val="Normaltindrag"/>
      </w:pPr>
      <w:r w:rsidRPr="008529D3">
        <w:t>Här krävs nordisk samordning utan tidsfördröjning. Förslag finns om sa</w:t>
      </w:r>
      <w:r w:rsidRPr="008529D3">
        <w:t>m</w:t>
      </w:r>
      <w:r w:rsidRPr="008529D3">
        <w:t>ordning av isbrytning mellan Sverige och Finland men beslut saknas. De</w:t>
      </w:r>
      <w:r w:rsidRPr="008529D3">
        <w:t>t</w:t>
      </w:r>
      <w:r w:rsidRPr="008529D3">
        <w:lastRenderedPageBreak/>
        <w:t>samma måste till när det gäller lotsverksamhet. Samordning kan förbilliga sjöfarten. Omfördelning av isbrytarkostnader och kostnadsdrivande svaveld</w:t>
      </w:r>
      <w:r w:rsidRPr="008529D3">
        <w:t>i</w:t>
      </w:r>
      <w:r w:rsidRPr="008529D3">
        <w:t>rektiv som snedvrider den internationella konkurrensen till nackdel för såväl svensk, finsk som baltisk sjötransport måste på alla sätt undvikas alternativt kompenseras.</w:t>
      </w:r>
    </w:p>
    <w:p w:rsidR="008529D3" w:rsidRPr="008529D3" w:rsidRDefault="008529D3">
      <w:pPr>
        <w:pStyle w:val="Normaltindrag"/>
      </w:pPr>
      <w:r w:rsidRPr="008529D3">
        <w:t>Med anledning av ovanstående hemställer vi att dessa frågor snarast b</w:t>
      </w:r>
      <w:r w:rsidRPr="008529D3">
        <w:t>e</w:t>
      </w:r>
      <w:r w:rsidRPr="008529D3">
        <w:t>handlas på en gemensam nordisk nivå så att industrin får långsiktiga spelre</w:t>
      </w:r>
      <w:r w:rsidRPr="008529D3">
        <w:t>g</w:t>
      </w:r>
      <w:r w:rsidRPr="008529D3">
        <w:t>ler och att eventuell snedvriden konkurrens undviks alternativt kompenseras samt att gemensamma avtal om samordning av aktiviteter till gagn för en kostnadseffektiv sjöfart överenskommes och beslutas.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529D3">
        <w:trPr>
          <w:cantSplit/>
        </w:trPr>
        <w:tc>
          <w:tcPr>
            <w:tcW w:w="3046" w:type="dxa"/>
          </w:tcPr>
          <w:p w:rsidR="008529D3" w:rsidRPr="008529D3" w:rsidRDefault="008529D3">
            <w:pPr>
              <w:pStyle w:val="UnderskriftDatum"/>
              <w:spacing w:before="240"/>
            </w:pPr>
            <w:r w:rsidRPr="008529D3">
              <w:t>Stockholm den 25 oktober 2010</w:t>
            </w:r>
          </w:p>
        </w:tc>
        <w:tc>
          <w:tcPr>
            <w:tcW w:w="3047" w:type="dxa"/>
          </w:tcPr>
          <w:p w:rsidR="008529D3" w:rsidRPr="008529D3" w:rsidRDefault="008529D3">
            <w:pPr>
              <w:pStyle w:val="Underskrifter"/>
              <w:spacing w:before="240"/>
            </w:pPr>
          </w:p>
        </w:tc>
      </w:tr>
      <w:tr w:rsidR="00000000" w:rsidRPr="008529D3">
        <w:trPr>
          <w:cantSplit/>
        </w:trPr>
        <w:tc>
          <w:tcPr>
            <w:tcW w:w="3046" w:type="dxa"/>
          </w:tcPr>
          <w:p w:rsidR="008529D3" w:rsidRPr="008529D3" w:rsidRDefault="008529D3">
            <w:pPr>
              <w:pStyle w:val="Underskrifter"/>
            </w:pPr>
            <w:r w:rsidRPr="008529D3">
              <w:t>Sven-Erik Bucht (S)</w:t>
            </w:r>
          </w:p>
        </w:tc>
        <w:tc>
          <w:tcPr>
            <w:tcW w:w="3046" w:type="dxa"/>
          </w:tcPr>
          <w:p w:rsidR="008529D3" w:rsidRPr="008529D3" w:rsidRDefault="008529D3">
            <w:pPr>
              <w:pStyle w:val="Underskrifter"/>
            </w:pPr>
            <w:r w:rsidRPr="008529D3">
              <w:t>Fredrik Lundh Sammeli (S)</w:t>
            </w:r>
          </w:p>
        </w:tc>
      </w:tr>
    </w:tbl>
    <w:p w:rsidR="008529D3" w:rsidRPr="008529D3" w:rsidRDefault="008529D3">
      <w:pPr>
        <w:pStyle w:val="Normaltindrag"/>
      </w:pPr>
    </w:p>
    <w:sectPr w:rsidR="00000000" w:rsidRPr="008529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29D3" w:rsidRPr="008529D3" w:rsidRDefault="008529D3">
      <w:r w:rsidRPr="008529D3">
        <w:separator/>
      </w:r>
    </w:p>
  </w:endnote>
  <w:endnote w:type="continuationSeparator" w:id="0">
    <w:p w:rsidR="008529D3" w:rsidRPr="008529D3" w:rsidRDefault="008529D3">
      <w:r w:rsidRPr="008529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9D3" w:rsidRPr="008529D3" w:rsidRDefault="008529D3">
    <w:pPr>
      <w:pStyle w:val="Sidfot"/>
    </w:pPr>
    <w:r w:rsidRPr="008529D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600444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9D3" w:rsidRDefault="008529D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529D3" w:rsidRDefault="008529D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9D3" w:rsidRPr="008529D3" w:rsidRDefault="008529D3">
    <w:pPr>
      <w:pStyle w:val="Sidfot"/>
    </w:pPr>
    <w:r w:rsidRPr="008529D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81883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9D3" w:rsidRDefault="008529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29D3" w:rsidRDefault="008529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9D3" w:rsidRPr="008529D3" w:rsidRDefault="008529D3">
    <w:pPr>
      <w:pStyle w:val="Sidfot"/>
    </w:pPr>
    <w:r w:rsidRPr="008529D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51608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9D3" w:rsidRDefault="008529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29D3" w:rsidRDefault="008529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29D3" w:rsidRPr="008529D3" w:rsidRDefault="008529D3">
      <w:r w:rsidRPr="008529D3">
        <w:separator/>
      </w:r>
    </w:p>
  </w:footnote>
  <w:footnote w:type="continuationSeparator" w:id="0">
    <w:p w:rsidR="008529D3" w:rsidRPr="008529D3" w:rsidRDefault="008529D3">
      <w:r w:rsidRPr="008529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9D3" w:rsidRPr="008529D3" w:rsidRDefault="008529D3">
    <w:pPr>
      <w:pStyle w:val="Sidhuvud"/>
    </w:pPr>
    <w:r w:rsidRPr="008529D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982573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9D3" w:rsidRDefault="008529D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529D3" w:rsidRDefault="008529D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9D3" w:rsidRPr="008529D3" w:rsidRDefault="008529D3">
    <w:pPr>
      <w:pStyle w:val="Sidhuvud"/>
    </w:pPr>
    <w:r w:rsidRPr="008529D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78736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9D3" w:rsidRDefault="008529D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529D3" w:rsidRDefault="008529D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9D3" w:rsidRPr="008529D3" w:rsidRDefault="008529D3">
    <w:pPr>
      <w:pStyle w:val="FSHNormal"/>
      <w:tabs>
        <w:tab w:val="right" w:pos="5840"/>
      </w:tabs>
    </w:pPr>
    <w:r w:rsidRPr="008529D3">
      <w:br/>
    </w:r>
    <w:r w:rsidRPr="008529D3">
      <w:fldChar w:fldCharType="begin" w:fldLock="1"/>
    </w:r>
    <w:r w:rsidRPr="008529D3">
      <w:instrText xml:space="preserve"> DOCPROPERTY</w:instrText>
    </w:r>
    <w:r w:rsidRPr="008529D3">
      <w:rPr>
        <w:sz w:val="18"/>
      </w:rPr>
      <w:instrText xml:space="preserve"> "YearUser" *\charformat </w:instrText>
    </w:r>
    <w:r w:rsidRPr="008529D3">
      <w:fldChar w:fldCharType="separate"/>
    </w:r>
    <w:r w:rsidRPr="008529D3">
      <w:t>2010/11</w:t>
    </w:r>
    <w:r w:rsidRPr="008529D3">
      <w:fldChar w:fldCharType="end"/>
    </w:r>
    <w:r w:rsidRPr="008529D3">
      <w:t xml:space="preserve"> </w:t>
    </w:r>
    <w:r w:rsidRPr="008529D3">
      <w:tab/>
      <w:t xml:space="preserve">mnr: </w:t>
    </w:r>
    <w:r w:rsidRPr="008529D3">
      <w:fldChar w:fldCharType="begin" w:fldLock="1"/>
    </w:r>
    <w:r w:rsidRPr="008529D3">
      <w:instrText xml:space="preserve"> DOCPROPERTY</w:instrText>
    </w:r>
    <w:r w:rsidRPr="008529D3">
      <w:rPr>
        <w:sz w:val="18"/>
      </w:rPr>
      <w:instrText xml:space="preserve"> "Motionsnummer" *\charformat </w:instrText>
    </w:r>
    <w:r w:rsidRPr="008529D3">
      <w:fldChar w:fldCharType="separate"/>
    </w:r>
    <w:r w:rsidRPr="008529D3">
      <w:t>T397</w:t>
    </w:r>
    <w:r w:rsidRPr="008529D3">
      <w:fldChar w:fldCharType="end"/>
    </w:r>
    <w:r w:rsidRPr="008529D3">
      <w:br/>
    </w:r>
    <w:r w:rsidRPr="008529D3">
      <w:fldChar w:fldCharType="begin" w:fldLock="1"/>
    </w:r>
    <w:r w:rsidRPr="008529D3">
      <w:instrText xml:space="preserve"> DOCPROPERTY</w:instrText>
    </w:r>
    <w:r w:rsidRPr="008529D3">
      <w:rPr>
        <w:sz w:val="18"/>
      </w:rPr>
      <w:instrText xml:space="preserve"> "Samling" *\charformat </w:instrText>
    </w:r>
    <w:r w:rsidRPr="008529D3">
      <w:fldChar w:fldCharType="end"/>
    </w:r>
    <w:r w:rsidRPr="008529D3">
      <w:tab/>
      <w:t xml:space="preserve">pnr: </w:t>
    </w:r>
    <w:r w:rsidRPr="008529D3">
      <w:fldChar w:fldCharType="begin" w:fldLock="1"/>
    </w:r>
    <w:r w:rsidRPr="008529D3">
      <w:instrText xml:space="preserve"> DOCPROPERTY</w:instrText>
    </w:r>
    <w:r w:rsidRPr="008529D3">
      <w:rPr>
        <w:sz w:val="18"/>
      </w:rPr>
      <w:instrText xml:space="preserve"> "Partinummer" *\charformat </w:instrText>
    </w:r>
    <w:r w:rsidRPr="008529D3">
      <w:fldChar w:fldCharType="separate"/>
    </w:r>
    <w:r w:rsidRPr="008529D3">
      <w:t>S45061</w:t>
    </w:r>
    <w:r w:rsidRPr="008529D3">
      <w:fldChar w:fldCharType="end"/>
    </w:r>
  </w:p>
  <w:p w:rsidR="008529D3" w:rsidRPr="008529D3" w:rsidRDefault="008529D3">
    <w:pPr>
      <w:pStyle w:val="FSHRub1"/>
    </w:pPr>
    <w:r w:rsidRPr="008529D3">
      <w:t>Motion till riksdagen</w:t>
    </w:r>
    <w:r w:rsidRPr="008529D3">
      <w:br/>
    </w:r>
    <w:r w:rsidRPr="008529D3">
      <w:fldChar w:fldCharType="begin" w:fldLock="1"/>
    </w:r>
    <w:r w:rsidRPr="008529D3">
      <w:instrText xml:space="preserve"> DOCPROPERTY "YearUser" *\charformat </w:instrText>
    </w:r>
    <w:r w:rsidRPr="008529D3">
      <w:fldChar w:fldCharType="separate"/>
    </w:r>
    <w:r w:rsidRPr="008529D3">
      <w:t>2010/11</w:t>
    </w:r>
    <w:r w:rsidRPr="008529D3">
      <w:fldChar w:fldCharType="end"/>
    </w:r>
    <w:r w:rsidRPr="008529D3">
      <w:t>:</w:t>
    </w:r>
    <w:r w:rsidRPr="008529D3">
      <w:fldChar w:fldCharType="begin" w:fldLock="1"/>
    </w:r>
    <w:r w:rsidRPr="008529D3">
      <w:instrText xml:space="preserve"> DOCPROPERTY "Motionsnummer" *\charformat </w:instrText>
    </w:r>
    <w:r w:rsidRPr="008529D3">
      <w:fldChar w:fldCharType="separate"/>
    </w:r>
    <w:r w:rsidRPr="008529D3">
      <w:t>T397</w:t>
    </w:r>
    <w:r w:rsidRPr="008529D3">
      <w:fldChar w:fldCharType="end"/>
    </w:r>
  </w:p>
  <w:p w:rsidR="008529D3" w:rsidRPr="008529D3" w:rsidRDefault="008529D3">
    <w:pPr>
      <w:pStyle w:val="FSHNormalS5"/>
    </w:pPr>
    <w:r w:rsidRPr="008529D3">
      <w:fldChar w:fldCharType="begin" w:fldLock="1"/>
    </w:r>
    <w:r w:rsidRPr="008529D3">
      <w:instrText xml:space="preserve"> DOCPROPERTY "MotionarText" *\charformat </w:instrText>
    </w:r>
    <w:r w:rsidRPr="008529D3">
      <w:fldChar w:fldCharType="separate"/>
    </w:r>
    <w:r w:rsidRPr="008529D3">
      <w:t>av Sven-Erik Bucht och Fredrik Lundh Sammeli (S)</w:t>
    </w:r>
    <w:r w:rsidRPr="008529D3">
      <w:fldChar w:fldCharType="end"/>
    </w:r>
    <w:r w:rsidRPr="008529D3">
      <w:br/>
    </w:r>
    <w:r w:rsidRPr="008529D3">
      <w:fldChar w:fldCharType="begin" w:fldLock="1"/>
    </w:r>
    <w:r w:rsidRPr="008529D3">
      <w:instrText xml:space="preserve"> DOCPROPERTY "SvarFrasKort" *\charformat </w:instrText>
    </w:r>
    <w:r w:rsidRPr="008529D3">
      <w:fldChar w:fldCharType="end"/>
    </w:r>
  </w:p>
  <w:p w:rsidR="008529D3" w:rsidRPr="008529D3" w:rsidRDefault="008529D3">
    <w:pPr>
      <w:pStyle w:val="FSHTitel"/>
    </w:pPr>
    <w:r w:rsidRPr="008529D3">
      <w:fldChar w:fldCharType="begin" w:fldLock="1"/>
    </w:r>
    <w:r w:rsidRPr="008529D3">
      <w:instrText xml:space="preserve"> DOCPROPERTY</w:instrText>
    </w:r>
    <w:r w:rsidRPr="008529D3">
      <w:rPr>
        <w:sz w:val="18"/>
      </w:rPr>
      <w:instrText xml:space="preserve"> "RubrikSvar" *\charformat </w:instrText>
    </w:r>
    <w:r w:rsidRPr="008529D3">
      <w:fldChar w:fldCharType="separate"/>
    </w:r>
    <w:r w:rsidRPr="008529D3">
      <w:t>Långsiktiga spelregler för sjöfarten</w:t>
    </w:r>
    <w:r w:rsidRPr="008529D3">
      <w:fldChar w:fldCharType="end"/>
    </w:r>
  </w:p>
  <w:p w:rsidR="008529D3" w:rsidRPr="008529D3" w:rsidRDefault="008529D3">
    <w:pPr>
      <w:pStyle w:val="Normal00"/>
    </w:pPr>
  </w:p>
  <w:p w:rsidR="008529D3" w:rsidRPr="008529D3" w:rsidRDefault="008529D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42374495">
    <w:abstractNumId w:val="3"/>
  </w:num>
  <w:num w:numId="2" w16cid:durableId="1645810692">
    <w:abstractNumId w:val="2"/>
  </w:num>
  <w:num w:numId="3" w16cid:durableId="93598898">
    <w:abstractNumId w:val="1"/>
  </w:num>
  <w:num w:numId="4" w16cid:durableId="1616407327">
    <w:abstractNumId w:val="0"/>
  </w:num>
  <w:num w:numId="5" w16cid:durableId="1181045482">
    <w:abstractNumId w:val="7"/>
  </w:num>
  <w:num w:numId="6" w16cid:durableId="890074378">
    <w:abstractNumId w:val="6"/>
  </w:num>
  <w:num w:numId="7" w16cid:durableId="1504201740">
    <w:abstractNumId w:val="5"/>
  </w:num>
  <w:num w:numId="8" w16cid:durableId="996156587">
    <w:abstractNumId w:val="4"/>
  </w:num>
  <w:num w:numId="9" w16cid:durableId="1582451999">
    <w:abstractNumId w:val="8"/>
  </w:num>
  <w:num w:numId="10" w16cid:durableId="1988513228">
    <w:abstractNumId w:val="9"/>
  </w:num>
  <w:num w:numId="11" w16cid:durableId="1611160672">
    <w:abstractNumId w:val="10"/>
  </w:num>
  <w:num w:numId="12" w16cid:durableId="693925087">
    <w:abstractNumId w:val="13"/>
  </w:num>
  <w:num w:numId="13" w16cid:durableId="1814054760">
    <w:abstractNumId w:val="15"/>
  </w:num>
  <w:num w:numId="14" w16cid:durableId="688024405">
    <w:abstractNumId w:val="16"/>
  </w:num>
  <w:num w:numId="15" w16cid:durableId="1791780245">
    <w:abstractNumId w:val="11"/>
  </w:num>
  <w:num w:numId="16" w16cid:durableId="1440027358">
    <w:abstractNumId w:val="18"/>
  </w:num>
  <w:num w:numId="17" w16cid:durableId="342048404">
    <w:abstractNumId w:val="17"/>
  </w:num>
  <w:num w:numId="18" w16cid:durableId="2130393857">
    <w:abstractNumId w:val="14"/>
  </w:num>
  <w:num w:numId="19" w16cid:durableId="13634348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1"/>
    <w:docVar w:name="PersonGUIDs" w:val="{D912DB0C-5352-43D4-B693-0492640B1FBF},{C824F418-ED83-4AB6-ACA0-13223F9A9CAC}"/>
  </w:docVars>
  <w:rsids>
    <w:rsidRoot w:val="00055177"/>
    <w:rsid w:val="00055177"/>
    <w:rsid w:val="0085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A9CFAF74-09B6-42B5-9D06-B92F89B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2023</Characters>
  <Application>Microsoft Office Word</Application>
  <DocSecurity>4</DocSecurity>
  <Lines>40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s45061</vt:lpstr>
    </vt:vector>
  </TitlesOfParts>
  <Company>Riksdagen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s45061</dc:title>
  <dc:subject>s45061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2011-02-02T10:18:00Z</cp:lastPrinted>
  <dcterms:created xsi:type="dcterms:W3CDTF">2025-12-18T03:05:00Z</dcterms:created>
  <dcterms:modified xsi:type="dcterms:W3CDTF">2025-12-18T03:05:00Z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mot2000_530_2010-12-11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Långsiktiga spelregler för sjöfarten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Långsiktiga spelregler för sjöfarten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S45061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Sven-Erik Bucht och Fredrik Lundh Sammeli (S)</vt:lpwstr>
  </property>
  <property fmtid="{D5CDD505-2E9C-101B-9397-08002B2CF9AE}" pid="26" name="MotionarLista">
    <vt:lpwstr>Bucht, Sven-Erik (S)\Lundh Sammeli, Fredrik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Sven-Erik Bucht (S), Fredrik Lundh Sammeli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20102011000000000115000450610069</vt:lpwstr>
  </property>
  <property fmtid="{D5CDD505-2E9C-101B-9397-08002B2CF9AE}" pid="47" name="datum">
    <vt:lpwstr>101025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20102011000000000115000450610069</vt:lpwstr>
  </property>
  <property fmtid="{D5CDD505-2E9C-101B-9397-08002B2CF9AE}" pid="50" name="nummer">
    <vt:lpwstr>397</vt:lpwstr>
  </property>
  <property fmtid="{D5CDD505-2E9C-101B-9397-08002B2CF9AE}" pid="51" name="utskottsbeteckning">
    <vt:lpwstr>T</vt:lpwstr>
  </property>
  <property fmtid="{D5CDD505-2E9C-101B-9397-08002B2CF9AE}" pid="52" name="GlobalUID">
    <vt:lpwstr>{CD6192F5-87CB-4238-B92A-F3F18B7CB4D7}</vt:lpwstr>
  </property>
  <property fmtid="{D5CDD505-2E9C-101B-9397-08002B2CF9AE}" pid="53" name="Överföringar">
    <vt:i4>0</vt:i4>
  </property>
  <property fmtid="{D5CDD505-2E9C-101B-9397-08002B2CF9AE}" pid="54" name="Checksum">
    <vt:lpwstr>*1017166058768*</vt:lpwstr>
  </property>
  <property fmtid="{D5CDD505-2E9C-101B-9397-08002B2CF9AE}" pid="55" name="skuggnummer">
    <vt:lpwstr>1982</vt:lpwstr>
  </property>
  <property fmtid="{D5CDD505-2E9C-101B-9397-08002B2CF9AE}" pid="56" name="urixVersion">
    <vt:lpwstr>4.3.2.0</vt:lpwstr>
  </property>
  <property fmtid="{D5CDD505-2E9C-101B-9397-08002B2CF9AE}" pid="57" name="urixOrigin">
    <vt:lpwstr>110202 11:19:46.752</vt:lpwstr>
  </property>
  <property fmtid="{D5CDD505-2E9C-101B-9397-08002B2CF9AE}" pid="58" name="urixGuid">
    <vt:lpwstr>{A8AAF257-73A3-4172-8D13-340F417FD146}</vt:lpwstr>
  </property>
</Properties>
</file>