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14BB" w:rsidRDefault="004A0BCE" w14:paraId="3783A164" w14:textId="77777777">
      <w:pPr>
        <w:pStyle w:val="Rubrik1"/>
        <w:spacing w:after="300"/>
      </w:pPr>
      <w:sdt>
        <w:sdtPr>
          <w:alias w:val="CC_Boilerplate_4"/>
          <w:tag w:val="CC_Boilerplate_4"/>
          <w:id w:val="-1644581176"/>
          <w:lock w:val="sdtLocked"/>
          <w:placeholder>
            <w:docPart w:val="7992330E4AC043309C0CB52467B6E9CD"/>
          </w:placeholder>
          <w:text/>
        </w:sdtPr>
        <w:sdtEndPr/>
        <w:sdtContent>
          <w:r w:rsidRPr="009B062B" w:rsidR="00AF30DD">
            <w:t>Förslag till riksdagsbeslut</w:t>
          </w:r>
        </w:sdtContent>
      </w:sdt>
      <w:bookmarkEnd w:id="0"/>
      <w:bookmarkEnd w:id="1"/>
    </w:p>
    <w:sdt>
      <w:sdtPr>
        <w:alias w:val="Yrkande 1"/>
        <w:tag w:val="f4dc40ad-9aca-437c-be4e-565b5c630f3f"/>
        <w:id w:val="-1960253785"/>
        <w:lock w:val="sdtLocked"/>
      </w:sdtPr>
      <w:sdtEndPr/>
      <w:sdtContent>
        <w:p w:rsidR="00095BD7" w:rsidRDefault="00D6509D" w14:paraId="1B623F97" w14:textId="77777777">
          <w:pPr>
            <w:pStyle w:val="Frslagstext"/>
            <w:numPr>
              <w:ilvl w:val="0"/>
              <w:numId w:val="0"/>
            </w:numPr>
          </w:pPr>
          <w:r>
            <w:t>Riksdagen ställer sig bakom det som anförs i motionen om införande av ett nationellt program för screening av prostatacancer för män över 50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6AFD3B3E2A45B8BF120A5FC0E2358C"/>
        </w:placeholder>
        <w:text/>
      </w:sdtPr>
      <w:sdtEndPr/>
      <w:sdtContent>
        <w:p w:rsidRPr="009B062B" w:rsidR="006D79C9" w:rsidP="00333E95" w:rsidRDefault="006D79C9" w14:paraId="7997A560" w14:textId="77777777">
          <w:pPr>
            <w:pStyle w:val="Rubrik1"/>
          </w:pPr>
          <w:r>
            <w:t>Motivering</w:t>
          </w:r>
        </w:p>
      </w:sdtContent>
    </w:sdt>
    <w:bookmarkEnd w:displacedByCustomXml="prev" w:id="3"/>
    <w:bookmarkEnd w:displacedByCustomXml="prev" w:id="4"/>
    <w:p w:rsidR="006939DB" w:rsidP="006939DB" w:rsidRDefault="006939DB" w14:paraId="63996EBA" w14:textId="639B6A49">
      <w:pPr>
        <w:pStyle w:val="Normalutanindragellerluft"/>
      </w:pPr>
      <w:r>
        <w:t xml:space="preserve">Enligt Socialstyrelsens rekommendationer för hälso- och sjukvården bör screening för prostatacancer med enbart PSA-prov inte erbjudas. Prostatacancer är den vanligaste cancerformen bland svenska män. Även om sjukdomen i många fall är behandlingsbar när den upptäcks i tid, leder fördröjningar i diagnosen ofta till sämre utfall. Det finns flera exempel på framgångsrika behandlingsprogram runt om i världen, och andra länder, inklusive USA med sitt </w:t>
      </w:r>
      <w:r w:rsidR="00431CFA">
        <w:t>”</w:t>
      </w:r>
      <w:r>
        <w:t>Prostate, Lung, Colorectal, and Ovarian (PLCO) Cancer Screening Trial”, samt delar av Europa, har redan infört framgångsrika screeningprogram. Dessa program visar att det är möjligt att upptäcka och behandla prostatacancer tidigare, vilket leder till bättre patientutfall.</w:t>
      </w:r>
    </w:p>
    <w:p w:rsidR="00BB6339" w:rsidP="004A0BCE" w:rsidRDefault="006939DB" w14:paraId="0C0C5B39" w14:textId="5C496AA1">
      <w:r>
        <w:t>DNA-sekvensering, särskilt flytande biopsier, har potentialen att revolutionera vår förmåga att upptäcka prostatacancer tidigt. Därför bör vi överväga att införa det som en central del av ett nationellt vårdprogram för screening av prostatacancer</w:t>
      </w:r>
      <w:r w:rsidR="00431CFA">
        <w:t>.</w:t>
      </w:r>
    </w:p>
    <w:sdt>
      <w:sdtPr>
        <w:alias w:val="CC_Underskrifter"/>
        <w:tag w:val="CC_Underskrifter"/>
        <w:id w:val="583496634"/>
        <w:lock w:val="sdtContentLocked"/>
        <w:placeholder>
          <w:docPart w:val="CD6A32088B634AE5A58B2BBEF3BD3234"/>
        </w:placeholder>
      </w:sdtPr>
      <w:sdtEndPr/>
      <w:sdtContent>
        <w:p w:rsidR="007C14BB" w:rsidP="002336AB" w:rsidRDefault="007C14BB" w14:paraId="2296F29E" w14:textId="77777777"/>
        <w:p w:rsidRPr="008E0FE2" w:rsidR="007C14BB" w:rsidP="002336AB" w:rsidRDefault="004A0BCE" w14:paraId="0681C948" w14:textId="5E8D016C"/>
      </w:sdtContent>
    </w:sdt>
    <w:tbl>
      <w:tblPr>
        <w:tblW w:w="5000" w:type="pct"/>
        <w:tblLook w:val="04A0" w:firstRow="1" w:lastRow="0" w:firstColumn="1" w:lastColumn="0" w:noHBand="0" w:noVBand="1"/>
        <w:tblCaption w:val="underskrifter"/>
      </w:tblPr>
      <w:tblGrid>
        <w:gridCol w:w="4252"/>
        <w:gridCol w:w="4252"/>
      </w:tblGrid>
      <w:tr w:rsidR="00095BD7" w14:paraId="4D079572" w14:textId="77777777">
        <w:trPr>
          <w:cantSplit/>
        </w:trPr>
        <w:tc>
          <w:tcPr>
            <w:tcW w:w="50" w:type="pct"/>
            <w:vAlign w:val="bottom"/>
          </w:tcPr>
          <w:p w:rsidR="00095BD7" w:rsidRDefault="00D6509D" w14:paraId="04CAB665" w14:textId="77777777">
            <w:pPr>
              <w:pStyle w:val="Underskrifter"/>
              <w:spacing w:after="0"/>
            </w:pPr>
            <w:r>
              <w:t>Johnny Svedin (SD)</w:t>
            </w:r>
          </w:p>
        </w:tc>
        <w:tc>
          <w:tcPr>
            <w:tcW w:w="50" w:type="pct"/>
            <w:vAlign w:val="bottom"/>
          </w:tcPr>
          <w:p w:rsidR="00095BD7" w:rsidRDefault="00095BD7" w14:paraId="6FC3FE81" w14:textId="77777777">
            <w:pPr>
              <w:pStyle w:val="Underskrifter"/>
              <w:spacing w:after="0"/>
            </w:pPr>
          </w:p>
        </w:tc>
      </w:tr>
    </w:tbl>
    <w:p w:rsidRPr="008E0FE2" w:rsidR="004801AC" w:rsidP="00DF3554" w:rsidRDefault="004801AC" w14:paraId="14C1E027" w14:textId="3C1375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E170" w14:textId="77777777" w:rsidR="00A21899" w:rsidRDefault="00A21899" w:rsidP="000C1CAD">
      <w:pPr>
        <w:spacing w:line="240" w:lineRule="auto"/>
      </w:pPr>
      <w:r>
        <w:separator/>
      </w:r>
    </w:p>
  </w:endnote>
  <w:endnote w:type="continuationSeparator" w:id="0">
    <w:p w14:paraId="1FC89D39" w14:textId="77777777" w:rsidR="00A21899" w:rsidRDefault="00A21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9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1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C603" w14:textId="3CA5348E" w:rsidR="00262EA3" w:rsidRPr="002336AB" w:rsidRDefault="00262EA3" w:rsidP="00233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C761" w14:textId="77777777" w:rsidR="00A21899" w:rsidRDefault="00A21899" w:rsidP="000C1CAD">
      <w:pPr>
        <w:spacing w:line="240" w:lineRule="auto"/>
      </w:pPr>
      <w:r>
        <w:separator/>
      </w:r>
    </w:p>
  </w:footnote>
  <w:footnote w:type="continuationSeparator" w:id="0">
    <w:p w14:paraId="758072C2" w14:textId="77777777" w:rsidR="00A21899" w:rsidRDefault="00A218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E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A40C66" wp14:editId="5D7C7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57A88F" w14:textId="3D7D95B9" w:rsidR="00262EA3" w:rsidRDefault="004A0BCE" w:rsidP="008103B5">
                          <w:pPr>
                            <w:jc w:val="right"/>
                          </w:pPr>
                          <w:sdt>
                            <w:sdtPr>
                              <w:alias w:val="CC_Noformat_Partikod"/>
                              <w:tag w:val="CC_Noformat_Partikod"/>
                              <w:id w:val="-53464382"/>
                              <w:text/>
                            </w:sdtPr>
                            <w:sdtEndPr/>
                            <w:sdtContent>
                              <w:r w:rsidR="00A2189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40C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57A88F" w14:textId="3D7D95B9" w:rsidR="00262EA3" w:rsidRDefault="004A0BCE" w:rsidP="008103B5">
                    <w:pPr>
                      <w:jc w:val="right"/>
                    </w:pPr>
                    <w:sdt>
                      <w:sdtPr>
                        <w:alias w:val="CC_Noformat_Partikod"/>
                        <w:tag w:val="CC_Noformat_Partikod"/>
                        <w:id w:val="-53464382"/>
                        <w:text/>
                      </w:sdtPr>
                      <w:sdtEndPr/>
                      <w:sdtContent>
                        <w:r w:rsidR="00A2189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59E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CC68" w14:textId="77777777" w:rsidR="00262EA3" w:rsidRDefault="00262EA3" w:rsidP="008563AC">
    <w:pPr>
      <w:jc w:val="right"/>
    </w:pPr>
  </w:p>
  <w:p w14:paraId="335094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175A" w14:textId="77777777" w:rsidR="00262EA3" w:rsidRDefault="004A0B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920CB" wp14:editId="1B3BB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6BE5A" w14:textId="5D6D9152" w:rsidR="00262EA3" w:rsidRDefault="004A0BCE" w:rsidP="00A314CF">
    <w:pPr>
      <w:pStyle w:val="FSHNormal"/>
      <w:spacing w:before="40"/>
    </w:pPr>
    <w:sdt>
      <w:sdtPr>
        <w:alias w:val="CC_Noformat_Motionstyp"/>
        <w:tag w:val="CC_Noformat_Motionstyp"/>
        <w:id w:val="1162973129"/>
        <w:lock w:val="sdtContentLocked"/>
        <w15:appearance w15:val="hidden"/>
        <w:text/>
      </w:sdtPr>
      <w:sdtEndPr/>
      <w:sdtContent>
        <w:r w:rsidR="002336AB">
          <w:t>Enskild motion</w:t>
        </w:r>
      </w:sdtContent>
    </w:sdt>
    <w:r w:rsidR="00821B36">
      <w:t xml:space="preserve"> </w:t>
    </w:r>
    <w:sdt>
      <w:sdtPr>
        <w:alias w:val="CC_Noformat_Partikod"/>
        <w:tag w:val="CC_Noformat_Partikod"/>
        <w:id w:val="1471015553"/>
        <w:text/>
      </w:sdtPr>
      <w:sdtEndPr/>
      <w:sdtContent>
        <w:r w:rsidR="00A21899">
          <w:t>SD</w:t>
        </w:r>
      </w:sdtContent>
    </w:sdt>
    <w:sdt>
      <w:sdtPr>
        <w:alias w:val="CC_Noformat_Partinummer"/>
        <w:tag w:val="CC_Noformat_Partinummer"/>
        <w:id w:val="-2014525982"/>
        <w:showingPlcHdr/>
        <w:text/>
      </w:sdtPr>
      <w:sdtEndPr/>
      <w:sdtContent>
        <w:r w:rsidR="00821B36">
          <w:t xml:space="preserve"> </w:t>
        </w:r>
      </w:sdtContent>
    </w:sdt>
  </w:p>
  <w:p w14:paraId="7F514767" w14:textId="77777777" w:rsidR="00262EA3" w:rsidRPr="008227B3" w:rsidRDefault="004A0B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D29E9" w14:textId="78789C57" w:rsidR="00262EA3" w:rsidRPr="008227B3" w:rsidRDefault="004A0B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6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6AB">
          <w:t>:235</w:t>
        </w:r>
      </w:sdtContent>
    </w:sdt>
  </w:p>
  <w:p w14:paraId="1BADB447" w14:textId="5484C0FA" w:rsidR="00262EA3" w:rsidRDefault="004A0BCE" w:rsidP="00E03A3D">
    <w:pPr>
      <w:pStyle w:val="Motionr"/>
    </w:pPr>
    <w:sdt>
      <w:sdtPr>
        <w:alias w:val="CC_Noformat_Avtext"/>
        <w:tag w:val="CC_Noformat_Avtext"/>
        <w:id w:val="-2020768203"/>
        <w:lock w:val="sdtContentLocked"/>
        <w15:appearance w15:val="hidden"/>
        <w:text/>
      </w:sdtPr>
      <w:sdtEndPr/>
      <w:sdtContent>
        <w:r w:rsidR="002336AB">
          <w:t>av Johnny Svedin (SD)</w:t>
        </w:r>
      </w:sdtContent>
    </w:sdt>
  </w:p>
  <w:sdt>
    <w:sdtPr>
      <w:alias w:val="CC_Noformat_Rubtext"/>
      <w:tag w:val="CC_Noformat_Rubtext"/>
      <w:id w:val="-218060500"/>
      <w:lock w:val="sdtLocked"/>
      <w:text/>
    </w:sdtPr>
    <w:sdtEndPr/>
    <w:sdtContent>
      <w:p w14:paraId="71E9B92B" w14:textId="34D19E4F" w:rsidR="00262EA3" w:rsidRDefault="00941461" w:rsidP="00283E0F">
        <w:pPr>
          <w:pStyle w:val="FSHRub2"/>
        </w:pPr>
        <w:r>
          <w:t>Införande av ett nationellt vårdprogram för prostatascreening</w:t>
        </w:r>
      </w:p>
    </w:sdtContent>
  </w:sdt>
  <w:sdt>
    <w:sdtPr>
      <w:alias w:val="CC_Boilerplate_3"/>
      <w:tag w:val="CC_Boilerplate_3"/>
      <w:id w:val="1606463544"/>
      <w:lock w:val="sdtContentLocked"/>
      <w15:appearance w15:val="hidden"/>
      <w:text w:multiLine="1"/>
    </w:sdtPr>
    <w:sdtEndPr/>
    <w:sdtContent>
      <w:p w14:paraId="2E719B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8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D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AB"/>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CE"/>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7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D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B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F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6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9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6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4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7B4A6B"/>
  <w15:chartTrackingRefBased/>
  <w15:docId w15:val="{0D895A1D-8EEE-494A-B26F-BD5306AB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8101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1118805">
      <w:bodyDiv w:val="1"/>
      <w:marLeft w:val="0"/>
      <w:marRight w:val="0"/>
      <w:marTop w:val="0"/>
      <w:marBottom w:val="0"/>
      <w:divBdr>
        <w:top w:val="none" w:sz="0" w:space="0" w:color="auto"/>
        <w:left w:val="none" w:sz="0" w:space="0" w:color="auto"/>
        <w:bottom w:val="none" w:sz="0" w:space="0" w:color="auto"/>
        <w:right w:val="none" w:sz="0" w:space="0" w:color="auto"/>
      </w:divBdr>
    </w:div>
    <w:div w:id="20044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92330E4AC043309C0CB52467B6E9CD"/>
        <w:category>
          <w:name w:val="Allmänt"/>
          <w:gallery w:val="placeholder"/>
        </w:category>
        <w:types>
          <w:type w:val="bbPlcHdr"/>
        </w:types>
        <w:behaviors>
          <w:behavior w:val="content"/>
        </w:behaviors>
        <w:guid w:val="{B86BF144-21DD-41F4-95BE-D4418F6E0BCA}"/>
      </w:docPartPr>
      <w:docPartBody>
        <w:p w:rsidR="000B16E2" w:rsidRDefault="000B16E2">
          <w:pPr>
            <w:pStyle w:val="7992330E4AC043309C0CB52467B6E9CD"/>
          </w:pPr>
          <w:r w:rsidRPr="005A0A93">
            <w:rPr>
              <w:rStyle w:val="Platshllartext"/>
            </w:rPr>
            <w:t>Förslag till riksdagsbeslut</w:t>
          </w:r>
        </w:p>
      </w:docPartBody>
    </w:docPart>
    <w:docPart>
      <w:docPartPr>
        <w:name w:val="846AFD3B3E2A45B8BF120A5FC0E2358C"/>
        <w:category>
          <w:name w:val="Allmänt"/>
          <w:gallery w:val="placeholder"/>
        </w:category>
        <w:types>
          <w:type w:val="bbPlcHdr"/>
        </w:types>
        <w:behaviors>
          <w:behavior w:val="content"/>
        </w:behaviors>
        <w:guid w:val="{4B03C787-6C43-4512-BD41-0B95B2997EAF}"/>
      </w:docPartPr>
      <w:docPartBody>
        <w:p w:rsidR="000B16E2" w:rsidRDefault="000B16E2">
          <w:pPr>
            <w:pStyle w:val="846AFD3B3E2A45B8BF120A5FC0E2358C"/>
          </w:pPr>
          <w:r w:rsidRPr="005A0A93">
            <w:rPr>
              <w:rStyle w:val="Platshllartext"/>
            </w:rPr>
            <w:t>Motivering</w:t>
          </w:r>
        </w:p>
      </w:docPartBody>
    </w:docPart>
    <w:docPart>
      <w:docPartPr>
        <w:name w:val="CD6A32088B634AE5A58B2BBEF3BD3234"/>
        <w:category>
          <w:name w:val="Allmänt"/>
          <w:gallery w:val="placeholder"/>
        </w:category>
        <w:types>
          <w:type w:val="bbPlcHdr"/>
        </w:types>
        <w:behaviors>
          <w:behavior w:val="content"/>
        </w:behaviors>
        <w:guid w:val="{0A84192E-AAC2-4B99-9E38-11DF4ED83A03}"/>
      </w:docPartPr>
      <w:docPartBody>
        <w:p w:rsidR="003606A2" w:rsidRDefault="003606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E2"/>
    <w:rsid w:val="000B16E2"/>
    <w:rsid w:val="00360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2330E4AC043309C0CB52467B6E9CD">
    <w:name w:val="7992330E4AC043309C0CB52467B6E9CD"/>
  </w:style>
  <w:style w:type="paragraph" w:customStyle="1" w:styleId="846AFD3B3E2A45B8BF120A5FC0E2358C">
    <w:name w:val="846AFD3B3E2A45B8BF120A5FC0E2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178F0-F743-454D-86BE-CF68BAB2BF18}"/>
</file>

<file path=customXml/itemProps2.xml><?xml version="1.0" encoding="utf-8"?>
<ds:datastoreItem xmlns:ds="http://schemas.openxmlformats.org/officeDocument/2006/customXml" ds:itemID="{A44FEE1B-42B8-4287-A824-99B4D2EE91C0}"/>
</file>

<file path=customXml/itemProps3.xml><?xml version="1.0" encoding="utf-8"?>
<ds:datastoreItem xmlns:ds="http://schemas.openxmlformats.org/officeDocument/2006/customXml" ds:itemID="{4420288F-28B7-40F5-9FDB-FC37B005E3B4}"/>
</file>

<file path=docProps/app.xml><?xml version="1.0" encoding="utf-8"?>
<Properties xmlns="http://schemas.openxmlformats.org/officeDocument/2006/extended-properties" xmlns:vt="http://schemas.openxmlformats.org/officeDocument/2006/docPropsVTypes">
  <Template>Normal</Template>
  <TotalTime>14</TotalTime>
  <Pages>1</Pages>
  <Words>169</Words>
  <Characters>1056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Införandet av ett nationellt vårdprogram för prostatascreening</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