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383AB7" w14:textId="77777777">
        <w:tc>
          <w:tcPr>
            <w:tcW w:w="2268" w:type="dxa"/>
          </w:tcPr>
          <w:p w14:paraId="706F03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DEBE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BCABDD" w14:textId="77777777">
        <w:tc>
          <w:tcPr>
            <w:tcW w:w="2268" w:type="dxa"/>
          </w:tcPr>
          <w:p w14:paraId="293139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8148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A84F18" w14:textId="77777777">
        <w:tc>
          <w:tcPr>
            <w:tcW w:w="3402" w:type="dxa"/>
            <w:gridSpan w:val="2"/>
          </w:tcPr>
          <w:p w14:paraId="131A3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F29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0C427B" w14:textId="77777777">
        <w:tc>
          <w:tcPr>
            <w:tcW w:w="2268" w:type="dxa"/>
          </w:tcPr>
          <w:p w14:paraId="5AEF09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422182" w14:textId="4D7488EF" w:rsidR="006E4E11" w:rsidRPr="00ED583F" w:rsidRDefault="00F3578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3562">
              <w:t xml:space="preserve"> </w:t>
            </w:r>
            <w:r w:rsidR="009D3562" w:rsidRPr="009D3562">
              <w:rPr>
                <w:sz w:val="20"/>
              </w:rPr>
              <w:t>Ju2016/04001/POL</w:t>
            </w:r>
          </w:p>
        </w:tc>
      </w:tr>
      <w:tr w:rsidR="006E4E11" w14:paraId="1B89F3C2" w14:textId="77777777">
        <w:tc>
          <w:tcPr>
            <w:tcW w:w="2268" w:type="dxa"/>
          </w:tcPr>
          <w:p w14:paraId="3C5F42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907F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800E33" w14:textId="77777777">
        <w:trPr>
          <w:trHeight w:val="284"/>
        </w:trPr>
        <w:tc>
          <w:tcPr>
            <w:tcW w:w="4911" w:type="dxa"/>
          </w:tcPr>
          <w:p w14:paraId="165928D4" w14:textId="77777777" w:rsidR="006E4E11" w:rsidRDefault="00F3578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009A7DF" w14:textId="77777777">
        <w:trPr>
          <w:trHeight w:val="284"/>
        </w:trPr>
        <w:tc>
          <w:tcPr>
            <w:tcW w:w="4911" w:type="dxa"/>
          </w:tcPr>
          <w:p w14:paraId="4CADBBC7" w14:textId="77777777" w:rsidR="006E4E11" w:rsidRDefault="00F3578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807C5FB" w14:textId="77777777">
        <w:trPr>
          <w:trHeight w:val="284"/>
        </w:trPr>
        <w:tc>
          <w:tcPr>
            <w:tcW w:w="4911" w:type="dxa"/>
          </w:tcPr>
          <w:p w14:paraId="4D79E3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5A82F" w14:textId="77777777">
        <w:trPr>
          <w:trHeight w:val="284"/>
        </w:trPr>
        <w:tc>
          <w:tcPr>
            <w:tcW w:w="4911" w:type="dxa"/>
          </w:tcPr>
          <w:p w14:paraId="3D4315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4068D3" w14:textId="77777777">
        <w:trPr>
          <w:trHeight w:val="284"/>
        </w:trPr>
        <w:tc>
          <w:tcPr>
            <w:tcW w:w="4911" w:type="dxa"/>
          </w:tcPr>
          <w:p w14:paraId="5B31F9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C9E71" w14:textId="77777777">
        <w:trPr>
          <w:trHeight w:val="284"/>
        </w:trPr>
        <w:tc>
          <w:tcPr>
            <w:tcW w:w="4911" w:type="dxa"/>
          </w:tcPr>
          <w:p w14:paraId="6D023A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212CB3" w14:textId="77777777">
        <w:trPr>
          <w:trHeight w:val="284"/>
        </w:trPr>
        <w:tc>
          <w:tcPr>
            <w:tcW w:w="4911" w:type="dxa"/>
          </w:tcPr>
          <w:p w14:paraId="0CD70D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CA4ACF" w14:textId="77777777">
        <w:trPr>
          <w:trHeight w:val="284"/>
        </w:trPr>
        <w:tc>
          <w:tcPr>
            <w:tcW w:w="4911" w:type="dxa"/>
          </w:tcPr>
          <w:p w14:paraId="60BC8F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38322F" w14:textId="77777777">
        <w:trPr>
          <w:trHeight w:val="284"/>
        </w:trPr>
        <w:tc>
          <w:tcPr>
            <w:tcW w:w="4911" w:type="dxa"/>
          </w:tcPr>
          <w:p w14:paraId="37A4BE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EA1701" w14:textId="77777777" w:rsidR="006E4E11" w:rsidRDefault="00F35780">
      <w:pPr>
        <w:framePr w:w="4400" w:h="2523" w:wrap="notBeside" w:vAnchor="page" w:hAnchor="page" w:x="6453" w:y="2445"/>
        <w:ind w:left="142"/>
      </w:pPr>
      <w:r>
        <w:t>Till riksdagen</w:t>
      </w:r>
    </w:p>
    <w:p w14:paraId="53816AB6" w14:textId="77777777" w:rsidR="006E4E11" w:rsidRDefault="00F35780" w:rsidP="00F3578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2015/16:1252  av Johanna Jönsson (C) </w:t>
      </w:r>
      <w:r w:rsidR="004B5CDB">
        <w:t>Schablonisering av särskilda bidrag till ensamkommande barn</w:t>
      </w:r>
      <w:r>
        <w:t xml:space="preserve"> </w:t>
      </w:r>
    </w:p>
    <w:p w14:paraId="26E7B0CB" w14:textId="77777777" w:rsidR="006E4E11" w:rsidRDefault="006E4E11">
      <w:pPr>
        <w:pStyle w:val="RKnormal"/>
      </w:pPr>
    </w:p>
    <w:p w14:paraId="21762C12" w14:textId="31C52532" w:rsidR="00F35780" w:rsidRDefault="00F35780" w:rsidP="00F35780">
      <w:pPr>
        <w:pStyle w:val="RKnormal"/>
      </w:pPr>
      <w:r>
        <w:t>Johanna Jönsson har frågat mig om jag avser att schablonisera bidragen till ensamkommande</w:t>
      </w:r>
      <w:r w:rsidR="00EE7A09">
        <w:t xml:space="preserve"> </w:t>
      </w:r>
      <w:r>
        <w:t>barn eller på annat sätt lösa de problem</w:t>
      </w:r>
      <w:r w:rsidR="00A0430A">
        <w:t xml:space="preserve"> som hon menar finns när det</w:t>
      </w:r>
      <w:r w:rsidR="00CE158B">
        <w:t xml:space="preserve"> gäller utbetalningar av särskilda bidrag till ensamkommande barn. </w:t>
      </w:r>
    </w:p>
    <w:p w14:paraId="4D857D97" w14:textId="77777777" w:rsidR="00F35780" w:rsidRDefault="00F35780" w:rsidP="00F35780">
      <w:pPr>
        <w:pStyle w:val="RKnormal"/>
      </w:pPr>
    </w:p>
    <w:p w14:paraId="152FD589" w14:textId="77777777" w:rsidR="00F35780" w:rsidRDefault="00CE158B" w:rsidP="00F35780">
      <w:pPr>
        <w:pStyle w:val="RKnormal"/>
      </w:pPr>
      <w:r>
        <w:t>S</w:t>
      </w:r>
      <w:r w:rsidR="00F35780">
        <w:t xml:space="preserve">ärskilda bidrag till ensamkommande barn </w:t>
      </w:r>
      <w:r>
        <w:t xml:space="preserve">söks </w:t>
      </w:r>
      <w:r w:rsidR="00F35780">
        <w:t xml:space="preserve">idag av </w:t>
      </w:r>
      <w:r>
        <w:t xml:space="preserve">barnets </w:t>
      </w:r>
      <w:r w:rsidR="00F35780">
        <w:t>gode m</w:t>
      </w:r>
      <w:r>
        <w:t>a</w:t>
      </w:r>
      <w:r w:rsidR="00F35780">
        <w:t xml:space="preserve">n. </w:t>
      </w:r>
      <w:r w:rsidR="009432B3">
        <w:t>S</w:t>
      </w:r>
      <w:r w:rsidR="00F35780">
        <w:t xml:space="preserve">yftet med </w:t>
      </w:r>
      <w:r>
        <w:t xml:space="preserve">bidraget </w:t>
      </w:r>
      <w:r w:rsidR="00F35780">
        <w:t xml:space="preserve">är att ge sökande </w:t>
      </w:r>
      <w:r w:rsidR="00EE7A09">
        <w:t xml:space="preserve">ersättning </w:t>
      </w:r>
      <w:r w:rsidR="00F35780">
        <w:t>för att täcka kostnaderna för ett individuellt angeläget behov</w:t>
      </w:r>
      <w:r w:rsidR="00965B5A">
        <w:t xml:space="preserve">. </w:t>
      </w:r>
      <w:r>
        <w:t xml:space="preserve">Detta gör att det är svårt att </w:t>
      </w:r>
      <w:r w:rsidR="00965B5A">
        <w:t>schablonisera ersättningen</w:t>
      </w:r>
      <w:r w:rsidR="00F35780">
        <w:t xml:space="preserve">. </w:t>
      </w:r>
    </w:p>
    <w:p w14:paraId="671FADC7" w14:textId="77777777" w:rsidR="00F35780" w:rsidRDefault="00F35780" w:rsidP="00F35780">
      <w:r>
        <w:t> </w:t>
      </w:r>
    </w:p>
    <w:p w14:paraId="455A904C" w14:textId="77777777" w:rsidR="00F35780" w:rsidRDefault="00F35780" w:rsidP="00F35780">
      <w:r>
        <w:t xml:space="preserve">En </w:t>
      </w:r>
      <w:r w:rsidR="00965B5A">
        <w:t>schablonisering</w:t>
      </w:r>
      <w:r>
        <w:t xml:space="preserve"> innebär att det finns risk att </w:t>
      </w:r>
      <w:r w:rsidR="00965B5A">
        <w:t>ersättning</w:t>
      </w:r>
      <w:r>
        <w:t xml:space="preserve"> betalas ut </w:t>
      </w:r>
      <w:r w:rsidR="00E42225">
        <w:t>när det inte finns</w:t>
      </w:r>
      <w:r>
        <w:t xml:space="preserve"> ett </w:t>
      </w:r>
      <w:r w:rsidR="00EE7A09">
        <w:t>angeläget</w:t>
      </w:r>
      <w:r>
        <w:t xml:space="preserve"> behov</w:t>
      </w:r>
      <w:r w:rsidR="00CE158B">
        <w:t>,</w:t>
      </w:r>
      <w:r>
        <w:t xml:space="preserve"> </w:t>
      </w:r>
      <w:r w:rsidR="00587C95">
        <w:t>samtidigt som de</w:t>
      </w:r>
      <w:r w:rsidR="00E42225">
        <w:t xml:space="preserve"> asylsökande</w:t>
      </w:r>
      <w:r w:rsidR="00587C95">
        <w:t xml:space="preserve"> </w:t>
      </w:r>
      <w:r>
        <w:t xml:space="preserve">som har </w:t>
      </w:r>
      <w:r w:rsidR="00E42225">
        <w:t>ett större behov riskerar att</w:t>
      </w:r>
      <w:r>
        <w:t xml:space="preserve"> inte får tillräckligt hög ersättning. </w:t>
      </w:r>
    </w:p>
    <w:p w14:paraId="3E5E87C1" w14:textId="77777777" w:rsidR="00F35780" w:rsidRDefault="00F35780" w:rsidP="00F35780"/>
    <w:p w14:paraId="4B8AD047" w14:textId="695A7791" w:rsidR="00F35780" w:rsidRDefault="00F35780" w:rsidP="00F35780">
      <w:r>
        <w:t xml:space="preserve">Under 2015 kom det exceptionellt många ensamkommande barn </w:t>
      </w:r>
      <w:r w:rsidR="00CE158B">
        <w:t xml:space="preserve">till Sverige </w:t>
      </w:r>
      <w:r>
        <w:t xml:space="preserve">och </w:t>
      </w:r>
      <w:r w:rsidR="00E42225">
        <w:t>detta har påverkat Migrationsverkets administration av ersättning</w:t>
      </w:r>
      <w:r w:rsidR="00E20C5D">
        <w:t>ar</w:t>
      </w:r>
      <w:r w:rsidR="00E42225">
        <w:t xml:space="preserve">. Myndigheten </w:t>
      </w:r>
      <w:r>
        <w:t xml:space="preserve">har </w:t>
      </w:r>
      <w:r w:rsidR="00CE158B">
        <w:t xml:space="preserve">därför </w:t>
      </w:r>
      <w:r>
        <w:t xml:space="preserve">nyanställt personal för att kunna hantera alla former av ersättningar både till enskilda och till kommuner och landsting. </w:t>
      </w:r>
      <w:r w:rsidR="001011DC">
        <w:t>Myndigheten har även vidtagit organisatoriska förändringar för att effektivisera hanteringen.</w:t>
      </w:r>
    </w:p>
    <w:p w14:paraId="2765137A" w14:textId="77777777" w:rsidR="00F35780" w:rsidRDefault="00F35780">
      <w:pPr>
        <w:pStyle w:val="RKnormal"/>
      </w:pPr>
    </w:p>
    <w:p w14:paraId="6BA9076F" w14:textId="77777777" w:rsidR="00F35780" w:rsidRDefault="00F35780">
      <w:pPr>
        <w:pStyle w:val="RKnormal"/>
      </w:pPr>
    </w:p>
    <w:p w14:paraId="4E8F1E8A" w14:textId="77777777" w:rsidR="00F35780" w:rsidRDefault="00F35780">
      <w:pPr>
        <w:pStyle w:val="RKnormal"/>
      </w:pPr>
      <w:r>
        <w:t xml:space="preserve">Stockholm den </w:t>
      </w:r>
      <w:r w:rsidR="00894761">
        <w:t>1</w:t>
      </w:r>
      <w:r>
        <w:t xml:space="preserve"> juni 2016</w:t>
      </w:r>
    </w:p>
    <w:p w14:paraId="63937FA7" w14:textId="77777777" w:rsidR="00F35780" w:rsidRDefault="00F35780">
      <w:pPr>
        <w:pStyle w:val="RKnormal"/>
      </w:pPr>
    </w:p>
    <w:p w14:paraId="2C951C9C" w14:textId="77777777" w:rsidR="00F35780" w:rsidRDefault="00F35780">
      <w:pPr>
        <w:pStyle w:val="RKnormal"/>
      </w:pPr>
    </w:p>
    <w:p w14:paraId="6F775892" w14:textId="77777777" w:rsidR="00F35780" w:rsidRDefault="00F35780">
      <w:pPr>
        <w:pStyle w:val="RKnormal"/>
      </w:pPr>
      <w:r>
        <w:t>Morgan Johansson</w:t>
      </w:r>
    </w:p>
    <w:sectPr w:rsidR="00F3578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CCE6B" w14:textId="77777777" w:rsidR="003C0CA5" w:rsidRDefault="003C0CA5">
      <w:r>
        <w:separator/>
      </w:r>
    </w:p>
  </w:endnote>
  <w:endnote w:type="continuationSeparator" w:id="0">
    <w:p w14:paraId="7264046C" w14:textId="77777777" w:rsidR="003C0CA5" w:rsidRDefault="003C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13A04" w14:textId="77777777" w:rsidR="003C0CA5" w:rsidRDefault="003C0CA5">
      <w:r>
        <w:separator/>
      </w:r>
    </w:p>
  </w:footnote>
  <w:footnote w:type="continuationSeparator" w:id="0">
    <w:p w14:paraId="4AC1DE4F" w14:textId="77777777" w:rsidR="003C0CA5" w:rsidRDefault="003C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084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57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01252D" w14:textId="77777777">
      <w:trPr>
        <w:cantSplit/>
      </w:trPr>
      <w:tc>
        <w:tcPr>
          <w:tcW w:w="3119" w:type="dxa"/>
        </w:tcPr>
        <w:p w14:paraId="3C6CEE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F755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980B94" w14:textId="77777777" w:rsidR="00E80146" w:rsidRDefault="00E80146">
          <w:pPr>
            <w:pStyle w:val="Sidhuvud"/>
            <w:ind w:right="360"/>
          </w:pPr>
        </w:p>
      </w:tc>
    </w:tr>
  </w:tbl>
  <w:p w14:paraId="7AFC05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C47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578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2BFD1F" w14:textId="77777777">
      <w:trPr>
        <w:cantSplit/>
      </w:trPr>
      <w:tc>
        <w:tcPr>
          <w:tcW w:w="3119" w:type="dxa"/>
        </w:tcPr>
        <w:p w14:paraId="480D2E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C3F2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302C9B" w14:textId="77777777" w:rsidR="00E80146" w:rsidRDefault="00E80146">
          <w:pPr>
            <w:pStyle w:val="Sidhuvud"/>
            <w:ind w:right="360"/>
          </w:pPr>
        </w:p>
      </w:tc>
    </w:tr>
  </w:tbl>
  <w:p w14:paraId="3D9A34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1A8D7" w14:textId="77777777" w:rsidR="00F35780" w:rsidRDefault="004B5C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A7ACDC" wp14:editId="479F6C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717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606D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66D4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FBA80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0"/>
    <w:rsid w:val="001011DC"/>
    <w:rsid w:val="00150384"/>
    <w:rsid w:val="00160901"/>
    <w:rsid w:val="001805B7"/>
    <w:rsid w:val="00367B1C"/>
    <w:rsid w:val="003A633F"/>
    <w:rsid w:val="003C0CA5"/>
    <w:rsid w:val="00436773"/>
    <w:rsid w:val="004A328D"/>
    <w:rsid w:val="004B5CDB"/>
    <w:rsid w:val="005608F6"/>
    <w:rsid w:val="0058762B"/>
    <w:rsid w:val="00587C95"/>
    <w:rsid w:val="005E0D3E"/>
    <w:rsid w:val="006E4E11"/>
    <w:rsid w:val="007242A3"/>
    <w:rsid w:val="007A6855"/>
    <w:rsid w:val="00894761"/>
    <w:rsid w:val="0092027A"/>
    <w:rsid w:val="009432B3"/>
    <w:rsid w:val="00955E31"/>
    <w:rsid w:val="00965B5A"/>
    <w:rsid w:val="00992E72"/>
    <w:rsid w:val="009D3562"/>
    <w:rsid w:val="00A0430A"/>
    <w:rsid w:val="00AF26D1"/>
    <w:rsid w:val="00B108D4"/>
    <w:rsid w:val="00CE158B"/>
    <w:rsid w:val="00D133D7"/>
    <w:rsid w:val="00D72D03"/>
    <w:rsid w:val="00E20C5D"/>
    <w:rsid w:val="00E42225"/>
    <w:rsid w:val="00E80146"/>
    <w:rsid w:val="00E904D0"/>
    <w:rsid w:val="00EC25F9"/>
    <w:rsid w:val="00ED583F"/>
    <w:rsid w:val="00EE7A09"/>
    <w:rsid w:val="00F35780"/>
    <w:rsid w:val="00F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3C0E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5C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5C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608F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08F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08F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08F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08F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5C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5C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608F6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08F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08F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08F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08F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4004f5bc-f249-4d94-a092-573aa6bb20e8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VV7HMNPAP7JC-4-835</_dlc_DocId>
    <_dlc_DocIdUrl xmlns="a740bd93-4a52-4f4c-a481-4b2f0404c858">
      <Url>http://rkdhs-ju/enhet/jugem/_layouts/DocIdRedir.aspx?ID=VV7HMNPAP7JC-4-835</Url>
      <Description>VV7HMNPAP7JC-4-835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0187D-76D2-4727-8E0B-79B5F9BA2D3C}"/>
</file>

<file path=customXml/itemProps2.xml><?xml version="1.0" encoding="utf-8"?>
<ds:datastoreItem xmlns:ds="http://schemas.openxmlformats.org/officeDocument/2006/customXml" ds:itemID="{D7C65BB7-1371-489D-832A-889F1E255855}"/>
</file>

<file path=customXml/itemProps3.xml><?xml version="1.0" encoding="utf-8"?>
<ds:datastoreItem xmlns:ds="http://schemas.openxmlformats.org/officeDocument/2006/customXml" ds:itemID="{C6AB32B7-2A84-4A77-B964-9AE04D015527}"/>
</file>

<file path=customXml/itemProps4.xml><?xml version="1.0" encoding="utf-8"?>
<ds:datastoreItem xmlns:ds="http://schemas.openxmlformats.org/officeDocument/2006/customXml" ds:itemID="{83752D6B-4D8D-4D26-AA71-B07D34BC98FF}"/>
</file>

<file path=customXml/itemProps5.xml><?xml version="1.0" encoding="utf-8"?>
<ds:datastoreItem xmlns:ds="http://schemas.openxmlformats.org/officeDocument/2006/customXml" ds:itemID="{D7C65BB7-1371-489D-832A-889F1E255855}"/>
</file>

<file path=customXml/itemProps6.xml><?xml version="1.0" encoding="utf-8"?>
<ds:datastoreItem xmlns:ds="http://schemas.openxmlformats.org/officeDocument/2006/customXml" ds:itemID="{FE471629-B10C-4B8C-8711-6EF25AEE1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2</cp:revision>
  <cp:lastPrinted>2016-05-26T10:58:00Z</cp:lastPrinted>
  <dcterms:created xsi:type="dcterms:W3CDTF">2016-05-31T12:50:00Z</dcterms:created>
  <dcterms:modified xsi:type="dcterms:W3CDTF">2016-05-31T12:50:00Z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2ee14a80-f59c-43f3-a5b5-59ed0bd711b5</vt:lpwstr>
  </property>
</Properties>
</file>