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905" w:rsidRPr="00F46408" w:rsidRDefault="00766905" w:rsidP="00766905">
      <w:pPr>
        <w:pStyle w:val="Hemstlrubrik"/>
      </w:pPr>
      <w:r w:rsidRPr="00F46408">
        <w:t>Förslag till riksdagsbeslut</w:t>
      </w:r>
    </w:p>
    <w:p w:rsidR="003C0F3D" w:rsidRPr="00F46408" w:rsidRDefault="003C0F3D">
      <w:pPr>
        <w:pStyle w:val="Hemstlatt"/>
        <w:ind w:left="0"/>
      </w:pPr>
      <w:r w:rsidRPr="00F46408">
        <w:t>Riksdagen tillkännager för regeringen som sin mening vad som i motionen anförs om att skapa effektiva analysmetoder för att på så sätt ge en bättre miljöövervakning.</w:t>
      </w:r>
    </w:p>
    <w:p w:rsidR="00E84F25" w:rsidRPr="00F46408" w:rsidRDefault="007C6092" w:rsidP="00E22893">
      <w:pPr>
        <w:pStyle w:val="Rubrik1"/>
      </w:pPr>
      <w:r w:rsidRPr="00F46408">
        <w:t>Motivering</w:t>
      </w:r>
    </w:p>
    <w:p w:rsidR="00766905" w:rsidRPr="00F46408" w:rsidRDefault="00766905" w:rsidP="00766905">
      <w:r w:rsidRPr="00F46408">
        <w:t>Regelbundna mätningar av tillståndet i vår miljö ger viktig kunskap för mi</w:t>
      </w:r>
      <w:r w:rsidRPr="00F46408">
        <w:t>l</w:t>
      </w:r>
      <w:r w:rsidRPr="00F46408">
        <w:t>jöpolitiska beslut. Därför har Sverige sedan lång tid tillbaka en omfattande miljöövervakning. Varje år lägger myndigheter och företag ut hundratals miljoner på olika mätprogram. Men insamlade data utnyttjas dåligt och prior</w:t>
      </w:r>
      <w:r w:rsidRPr="00F46408">
        <w:t>i</w:t>
      </w:r>
      <w:r w:rsidRPr="00F46408">
        <w:t>teringarna mellan olika datainsamlingar och dataanalyser kan ifrågasättas. Vi har fått en miljöövervakning som på samma gång är datarik och information</w:t>
      </w:r>
      <w:r w:rsidRPr="00F46408">
        <w:t>s</w:t>
      </w:r>
      <w:r w:rsidRPr="00F46408">
        <w:t>fattig. Detta borde leda till en helt ny organisation och nya riktlinjer för ver</w:t>
      </w:r>
      <w:r w:rsidRPr="00F46408">
        <w:t>k</w:t>
      </w:r>
      <w:r w:rsidRPr="00F46408">
        <w:t>samheten.</w:t>
      </w:r>
    </w:p>
    <w:p w:rsidR="00766905" w:rsidRPr="00F46408" w:rsidRDefault="00766905" w:rsidP="00BC5974">
      <w:pPr>
        <w:pStyle w:val="Normaltindrag"/>
      </w:pPr>
      <w:r w:rsidRPr="00F46408">
        <w:t>Det är nu ungefär fyrtio år sedan systematiska mätningar av tillståndet i vår miljö kom i</w:t>
      </w:r>
      <w:r w:rsidR="00BC5974" w:rsidRPr="00F46408">
        <w:t xml:space="preserve"> </w:t>
      </w:r>
      <w:r w:rsidRPr="00F46408">
        <w:t>gång på allvar. Då fanns ett stort behov av enkla kartläg</w:t>
      </w:r>
      <w:r w:rsidRPr="00F46408">
        <w:t>g</w:t>
      </w:r>
      <w:r w:rsidRPr="00F46408">
        <w:t>ningar. Prover av luft, vatten och biologiskt material analyserades. På ganska kort tid kunde man identifiera de största utsläppen och de mest förorenade eller sårb</w:t>
      </w:r>
      <w:r w:rsidRPr="00F46408">
        <w:t>a</w:t>
      </w:r>
      <w:r w:rsidRPr="00F46408">
        <w:t>ra miljöerna. Dessutom var det många gånger tämligen enkelt att klarlägga effekterna av de åtgärder som vidtogs. När utsläppen till luft eller vatten från en industri eller tätort reducerats kraftigt, räckte det vanligen med en ganska enkel sammanställning av insamlade miljödata för att avgöra om åtgärderna fått önskad effekt.</w:t>
      </w:r>
    </w:p>
    <w:p w:rsidR="00766905" w:rsidRPr="00F46408" w:rsidRDefault="00766905" w:rsidP="00BC5974">
      <w:pPr>
        <w:pStyle w:val="Normaltindrag"/>
      </w:pPr>
      <w:r w:rsidRPr="00F46408">
        <w:t>Dagens miljöproblem är inte lika lätta att överblicka. Ofta handlar det om smygande förändringar i miljötillståndet och det är nästan alltid svårt att skilja mellan tillfälliga och mer bestående förändringar. Därför krävs numera en noggrann statistisk analys av insamlade data. Vidare har mängden data ökat kraftigt. Miljöövervakningen har mer och mer blivit en fråga om inform</w:t>
      </w:r>
      <w:r w:rsidRPr="00F46408">
        <w:t>a</w:t>
      </w:r>
      <w:r w:rsidRPr="00F46408">
        <w:t>t</w:t>
      </w:r>
      <w:r w:rsidRPr="00F46408">
        <w:lastRenderedPageBreak/>
        <w:t>ionshantering, men övervakningens organisation och fördelningen av resu</w:t>
      </w:r>
      <w:r w:rsidRPr="00F46408">
        <w:t>r</w:t>
      </w:r>
      <w:r w:rsidRPr="00F46408">
        <w:t>ser har inte följt med i den utvecklingen. När provtagningen i miljön har g</w:t>
      </w:r>
      <w:r w:rsidRPr="00F46408">
        <w:t>e</w:t>
      </w:r>
      <w:r w:rsidRPr="00F46408">
        <w:t>nomförts och resultaten av kemiska och biologiska analyser lagts in i datab</w:t>
      </w:r>
      <w:r w:rsidRPr="00F46408">
        <w:t>a</w:t>
      </w:r>
      <w:r w:rsidRPr="00F46408">
        <w:t>ser saknas i</w:t>
      </w:r>
      <w:r w:rsidR="00BC5974" w:rsidRPr="00F46408">
        <w:t xml:space="preserve"> </w:t>
      </w:r>
      <w:r w:rsidRPr="00F46408">
        <w:t>dag både pengar och kompetens för kvalificerade bearbetningar av insamlade data.</w:t>
      </w:r>
    </w:p>
    <w:p w:rsidR="00766905" w:rsidRPr="00F46408" w:rsidRDefault="00766905" w:rsidP="00BC5974">
      <w:pPr>
        <w:pStyle w:val="Normaltindrag"/>
      </w:pPr>
      <w:r w:rsidRPr="00F46408">
        <w:t>Ibland har frånvaron av kritiska granskningar av miljödata medfört att al</w:t>
      </w:r>
      <w:r w:rsidRPr="00F46408">
        <w:t>l</w:t>
      </w:r>
      <w:r w:rsidRPr="00F46408">
        <w:t>varliga brister i datakvalitet inte upptäckts förrän många år har gått. När Li</w:t>
      </w:r>
      <w:r w:rsidRPr="00F46408">
        <w:t>n</w:t>
      </w:r>
      <w:r w:rsidRPr="00F46408">
        <w:t>köpings universitet nyligen genomförde en systematisk studie av svenska vattenkvalitetsdata, blev resultatet minst sagt uppseendeväckande. De tid</w:t>
      </w:r>
      <w:r w:rsidRPr="00F46408">
        <w:t>s</w:t>
      </w:r>
      <w:r w:rsidRPr="00F46408">
        <w:t>trender man kan se i kemiska data från svenska vattendrag tycks i flera fall mer bero på förändrade rutiner på laboratoriet, eller vid provtagning, än att den miljö man ska övervaka har förändrats! Att några av de allvarligaste pr</w:t>
      </w:r>
      <w:r w:rsidRPr="00F46408">
        <w:t>o</w:t>
      </w:r>
      <w:r w:rsidRPr="00F46408">
        <w:t>blemen med datakvalitet rör växtnäringsämnet fosfor är extra anmärkning</w:t>
      </w:r>
      <w:r w:rsidRPr="00F46408">
        <w:t>s</w:t>
      </w:r>
      <w:r w:rsidRPr="00F46408">
        <w:t>värt. Var och en som följt debatten om Östersjöns övergödning har ju kunnat notera att både Naturvårdsverket och Miljödepartementet satt tillförseln av fosfor i fokus. Men trots mer än trettio år av mätningar och kemisk analys av mer än tiotusen vattenprover kan man starkt ifrågasätta om det finns ett fu</w:t>
      </w:r>
      <w:r w:rsidRPr="00F46408">
        <w:t>n</w:t>
      </w:r>
      <w:r w:rsidRPr="00F46408">
        <w:t>gerande uppföljningssystem för de miljömål som satts upp.</w:t>
      </w:r>
    </w:p>
    <w:p w:rsidR="00766905" w:rsidRPr="00F46408" w:rsidRDefault="00766905" w:rsidP="00BC5974">
      <w:pPr>
        <w:pStyle w:val="Normaltindrag"/>
      </w:pPr>
      <w:r w:rsidRPr="00F46408">
        <w:t>Den nuvarande inriktningen av miljöövervakningen kan ifrågasättas också från andra utgångspunkter. Miljöövervakning är av tradition en verksamhet som sköts av biologer och andra naturvetare med stort naturintresse. Detta har medfört att det främst är den rena naturmiljön som övervakas och att en stor del av mätningarna förläggs till måttligt förorenade eller nästan orörda omr</w:t>
      </w:r>
      <w:r w:rsidRPr="00F46408">
        <w:t>å</w:t>
      </w:r>
      <w:r w:rsidRPr="00F46408">
        <w:t>den. Men det är tveksamt om den prioriteringen svarar mot samhällets info</w:t>
      </w:r>
      <w:r w:rsidRPr="00F46408">
        <w:t>r</w:t>
      </w:r>
      <w:r w:rsidRPr="00F46408">
        <w:t>mationsbehov. Våra allvarligaste miljöproblem är starkt kopplade till utvec</w:t>
      </w:r>
      <w:r w:rsidRPr="00F46408">
        <w:t>k</w:t>
      </w:r>
      <w:r w:rsidRPr="00F46408">
        <w:t>lingen av konsumtionsmönster, infrastruktur och den bebyggda miljön. Den fysiska miljön i och omkring våra tätorter förändras i snabb takt. Stadsmiljöer förtätas, strandzoner bebyggs och transporterna av både gods och människor ökar från år till år. Detta talar starkt för att miljöövervakningen borde omor</w:t>
      </w:r>
      <w:r w:rsidRPr="00F46408">
        <w:t>i</w:t>
      </w:r>
      <w:r w:rsidRPr="00F46408">
        <w:t>enteras, så att vi får extra god kunskap om miljön där de flesta människor bor. Dessutom behövs också kunskap om de aktiviteter och strukturer i samhället som orsakar de allvarligaste miljöproblemen.</w:t>
      </w:r>
    </w:p>
    <w:p w:rsidR="00766905" w:rsidRPr="00F46408" w:rsidRDefault="00766905" w:rsidP="00BC5974">
      <w:pPr>
        <w:pStyle w:val="Normaltindrag"/>
      </w:pPr>
      <w:r w:rsidRPr="00F46408">
        <w:t>Eftersom de myndigheter som i</w:t>
      </w:r>
      <w:r w:rsidR="00BC5974" w:rsidRPr="00F46408">
        <w:t xml:space="preserve"> </w:t>
      </w:r>
      <w:r w:rsidRPr="00F46408">
        <w:t>dag har ett huvudansvar för miljööverva</w:t>
      </w:r>
      <w:r w:rsidRPr="00F46408">
        <w:t>k</w:t>
      </w:r>
      <w:r w:rsidRPr="00F46408">
        <w:t>ningen inte på egen hand klarat av att förändra inriktning och resursförde</w:t>
      </w:r>
      <w:r w:rsidRPr="00F46408">
        <w:t>l</w:t>
      </w:r>
      <w:r w:rsidRPr="00F46408">
        <w:t xml:space="preserve">ning, finns </w:t>
      </w:r>
      <w:r w:rsidR="00BC5974" w:rsidRPr="00F46408">
        <w:t xml:space="preserve">det </w:t>
      </w:r>
      <w:r w:rsidRPr="00F46408">
        <w:t>goda skäl att nu överväga en ny organisation. Det krävs mer samarbete över ämnesgränser för att genomföra integrerade samhälls- och miljöanalyser. Mer av statistisk eller dataanalytisk kompetens måste in i u</w:t>
      </w:r>
      <w:r w:rsidRPr="00F46408">
        <w:t>t</w:t>
      </w:r>
      <w:r w:rsidRPr="00F46408">
        <w:t xml:space="preserve">värderingarna av miljödata. För att detta skall bli verklighet måste man bryta traditionen att den organisation som samlar in data även blir ansvarig för utvärderingen. En centralt placerad grupp med hög kompetens inom såväl miljö- </w:t>
      </w:r>
      <w:r w:rsidR="00BC5974" w:rsidRPr="00F46408">
        <w:t>som</w:t>
      </w:r>
      <w:r w:rsidRPr="00F46408">
        <w:t xml:space="preserve"> samhällsutveckling och en hög allmän kompetens i dataa</w:t>
      </w:r>
      <w:r w:rsidR="00BC5974" w:rsidRPr="00F46408">
        <w:t>nalys skulle kunna lyfta kvalitete</w:t>
      </w:r>
      <w:r w:rsidRPr="00F46408">
        <w:t>n i hela miljöövervakningen utan att stora nya resurser behöver tillföras.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408">
        <w:trPr>
          <w:cantSplit/>
        </w:trPr>
        <w:tc>
          <w:tcPr>
            <w:tcW w:w="3046" w:type="dxa"/>
          </w:tcPr>
          <w:p w:rsidR="003C0F3D" w:rsidRPr="00F46408" w:rsidRDefault="003C0F3D">
            <w:pPr>
              <w:pStyle w:val="UnderskriftDatum"/>
              <w:spacing w:before="240"/>
            </w:pPr>
            <w:r w:rsidRPr="00F46408">
              <w:t>Stockholm den 24 oktober 2006</w:t>
            </w:r>
          </w:p>
        </w:tc>
        <w:tc>
          <w:tcPr>
            <w:tcW w:w="3047" w:type="dxa"/>
          </w:tcPr>
          <w:p w:rsidR="003C0F3D" w:rsidRPr="00F46408" w:rsidRDefault="003C0F3D">
            <w:pPr>
              <w:pStyle w:val="Underskrifter"/>
              <w:spacing w:before="240"/>
            </w:pPr>
          </w:p>
        </w:tc>
      </w:tr>
      <w:tr w:rsidR="00000000" w:rsidRPr="00F46408">
        <w:trPr>
          <w:cantSplit/>
        </w:trPr>
        <w:tc>
          <w:tcPr>
            <w:tcW w:w="3046" w:type="dxa"/>
          </w:tcPr>
          <w:p w:rsidR="003C0F3D" w:rsidRPr="00F46408" w:rsidRDefault="003C0F3D">
            <w:pPr>
              <w:pStyle w:val="Underskrifter"/>
            </w:pPr>
            <w:r w:rsidRPr="00F46408">
              <w:t>Johan Löfstrand (s)</w:t>
            </w:r>
          </w:p>
        </w:tc>
        <w:tc>
          <w:tcPr>
            <w:tcW w:w="3046" w:type="dxa"/>
          </w:tcPr>
          <w:p w:rsidR="003C0F3D" w:rsidRPr="00F46408" w:rsidRDefault="003C0F3D">
            <w:pPr>
              <w:pStyle w:val="Underskrifter"/>
            </w:pPr>
          </w:p>
        </w:tc>
      </w:tr>
    </w:tbl>
    <w:p w:rsidR="00766905" w:rsidRPr="00F46408" w:rsidRDefault="00766905" w:rsidP="00BC5974">
      <w:pPr>
        <w:pStyle w:val="Normaltindrag"/>
      </w:pPr>
    </w:p>
    <w:sectPr w:rsidR="00766905" w:rsidRPr="00F46408" w:rsidSect="00BC5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F3D" w:rsidRPr="00F46408" w:rsidRDefault="003C0F3D">
      <w:r w:rsidRPr="00F46408">
        <w:separator/>
      </w:r>
    </w:p>
  </w:endnote>
  <w:endnote w:type="continuationSeparator" w:id="0">
    <w:p w:rsidR="003C0F3D" w:rsidRPr="00F46408" w:rsidRDefault="003C0F3D">
      <w:r w:rsidRPr="00F46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864" w:rsidRPr="00F46408" w:rsidRDefault="00F46408" w:rsidP="00BC5974">
    <w:pPr>
      <w:pStyle w:val="Sidfot"/>
    </w:pPr>
    <w:r w:rsidRPr="00F46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319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74" w:rsidRDefault="003C0F3D">
                          <w:pPr>
                            <w:pStyle w:val="NormalS5sidnrV"/>
                          </w:pPr>
                          <w:r>
                            <w:fldChar w:fldCharType="begin"/>
                          </w:r>
                          <w:r w:rsidR="00BC59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974" w:rsidRDefault="003C0F3D">
                    <w:pPr>
                      <w:pStyle w:val="NormalS5sidnrV"/>
                    </w:pPr>
                    <w:r>
                      <w:fldChar w:fldCharType="begin"/>
                    </w:r>
                    <w:r w:rsidR="00BC59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864" w:rsidRPr="00F46408" w:rsidRDefault="00F46408" w:rsidP="00BC5974">
    <w:pPr>
      <w:pStyle w:val="Sidfot"/>
    </w:pPr>
    <w:r w:rsidRPr="00F46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173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74" w:rsidRDefault="003C0F3D">
                          <w:pPr>
                            <w:pStyle w:val="NormalS5sidnrH"/>
                            <w:ind w:right="0"/>
                          </w:pPr>
                          <w:r>
                            <w:fldChar w:fldCharType="begin"/>
                          </w:r>
                          <w:r w:rsidR="00BC5974">
                            <w:instrText xml:space="preserve"> PAGE *\charformat</w:instrText>
                          </w:r>
                          <w:r>
                            <w:fldChar w:fldCharType="separate"/>
                          </w:r>
                          <w:r w:rsidR="00BC59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974" w:rsidRDefault="003C0F3D">
                    <w:pPr>
                      <w:pStyle w:val="NormalS5sidnrH"/>
                      <w:ind w:right="0"/>
                    </w:pPr>
                    <w:r>
                      <w:fldChar w:fldCharType="begin"/>
                    </w:r>
                    <w:r w:rsidR="00BC5974">
                      <w:instrText xml:space="preserve"> PAGE *\charformat</w:instrText>
                    </w:r>
                    <w:r>
                      <w:fldChar w:fldCharType="separate"/>
                    </w:r>
                    <w:r w:rsidR="00BC59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864" w:rsidRPr="00F46408" w:rsidRDefault="00F46408" w:rsidP="00BC5974">
    <w:pPr>
      <w:pStyle w:val="Sidfot"/>
    </w:pPr>
    <w:r w:rsidRPr="00F46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266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74" w:rsidRDefault="003C0F3D">
                          <w:pPr>
                            <w:pStyle w:val="NormalS5sidnrH"/>
                            <w:ind w:right="0"/>
                          </w:pPr>
                          <w:r>
                            <w:fldChar w:fldCharType="begin"/>
                          </w:r>
                          <w:r w:rsidR="00BC59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974" w:rsidRDefault="003C0F3D">
                    <w:pPr>
                      <w:pStyle w:val="NormalS5sidnrH"/>
                      <w:ind w:right="0"/>
                    </w:pPr>
                    <w:r>
                      <w:fldChar w:fldCharType="begin"/>
                    </w:r>
                    <w:r w:rsidR="00BC59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F3D" w:rsidRPr="00F46408" w:rsidRDefault="003C0F3D">
      <w:r w:rsidRPr="00F46408">
        <w:separator/>
      </w:r>
    </w:p>
  </w:footnote>
  <w:footnote w:type="continuationSeparator" w:id="0">
    <w:p w:rsidR="003C0F3D" w:rsidRPr="00F46408" w:rsidRDefault="003C0F3D">
      <w:r w:rsidRPr="00F46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864" w:rsidRPr="00F46408" w:rsidRDefault="00F46408" w:rsidP="00BC5974">
    <w:pPr>
      <w:pStyle w:val="Sidhuvud"/>
    </w:pPr>
    <w:r w:rsidRPr="00F46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940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74" w:rsidRDefault="003C0F3D">
                          <w:pPr>
                            <w:pStyle w:val="KantRubrikS5V"/>
                          </w:pPr>
                          <w:r>
                            <w:fldChar w:fldCharType="begin"/>
                          </w:r>
                          <w:r w:rsidR="00BC5974">
                            <w:instrText xml:space="preserve"> DOCPROPERTY "YearUser" *\charformat </w:instrText>
                          </w:r>
                          <w:r>
                            <w:fldChar w:fldCharType="separate"/>
                          </w:r>
                          <w:r w:rsidR="00BC5974">
                            <w:t>2006/07</w:t>
                          </w:r>
                          <w:r>
                            <w:fldChar w:fldCharType="end"/>
                          </w:r>
                          <w:r w:rsidR="00BC5974">
                            <w:t>:</w:t>
                          </w:r>
                          <w:r>
                            <w:fldChar w:fldCharType="begin"/>
                          </w:r>
                          <w:r w:rsidR="00BC5974">
                            <w:instrText xml:space="preserve"> DOCPROPERTY "Motionsnummer" *\charformat </w:instrText>
                          </w:r>
                          <w:r>
                            <w:fldChar w:fldCharType="separate"/>
                          </w:r>
                          <w:r w:rsidR="00BC5974">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974" w:rsidRDefault="003C0F3D">
                    <w:pPr>
                      <w:pStyle w:val="KantRubrikS5V"/>
                    </w:pPr>
                    <w:r>
                      <w:fldChar w:fldCharType="begin"/>
                    </w:r>
                    <w:r w:rsidR="00BC5974">
                      <w:instrText xml:space="preserve"> DOCPROPERTY "YearUser" *\charformat </w:instrText>
                    </w:r>
                    <w:r>
                      <w:fldChar w:fldCharType="separate"/>
                    </w:r>
                    <w:r w:rsidR="00BC5974">
                      <w:t>2006/07</w:t>
                    </w:r>
                    <w:r>
                      <w:fldChar w:fldCharType="end"/>
                    </w:r>
                    <w:r w:rsidR="00BC5974">
                      <w:t>:</w:t>
                    </w:r>
                    <w:r>
                      <w:fldChar w:fldCharType="begin"/>
                    </w:r>
                    <w:r w:rsidR="00BC5974">
                      <w:instrText xml:space="preserve"> DOCPROPERTY "Motionsnummer" *\charformat </w:instrText>
                    </w:r>
                    <w:r>
                      <w:fldChar w:fldCharType="separate"/>
                    </w:r>
                    <w:r w:rsidR="00BC5974">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864" w:rsidRPr="00F46408" w:rsidRDefault="00F46408" w:rsidP="00BC5974">
    <w:pPr>
      <w:pStyle w:val="Sidhuvud"/>
    </w:pPr>
    <w:r w:rsidRPr="00F46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946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74" w:rsidRDefault="003C0F3D">
                          <w:pPr>
                            <w:pStyle w:val="KantRubrikS5H"/>
                            <w:ind w:right="0"/>
                          </w:pPr>
                          <w:r>
                            <w:fldChar w:fldCharType="begin"/>
                          </w:r>
                          <w:r w:rsidR="00BC5974">
                            <w:instrText xml:space="preserve"> DOCPROPERTY "YearUser" *\charformat </w:instrText>
                          </w:r>
                          <w:r>
                            <w:fldChar w:fldCharType="separate"/>
                          </w:r>
                          <w:r w:rsidR="00BC5974">
                            <w:t>2006/07</w:t>
                          </w:r>
                          <w:r>
                            <w:fldChar w:fldCharType="end"/>
                          </w:r>
                          <w:r w:rsidR="00BC5974">
                            <w:t>:</w:t>
                          </w:r>
                          <w:r>
                            <w:fldChar w:fldCharType="begin"/>
                          </w:r>
                          <w:r w:rsidR="00BC5974">
                            <w:instrText xml:space="preserve"> DOCPROPERTY "Motionsnummer" *\charformat </w:instrText>
                          </w:r>
                          <w:r>
                            <w:fldChar w:fldCharType="separate"/>
                          </w:r>
                          <w:r w:rsidR="00BC5974">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974" w:rsidRDefault="003C0F3D">
                    <w:pPr>
                      <w:pStyle w:val="KantRubrikS5H"/>
                      <w:ind w:right="0"/>
                    </w:pPr>
                    <w:r>
                      <w:fldChar w:fldCharType="begin"/>
                    </w:r>
                    <w:r w:rsidR="00BC5974">
                      <w:instrText xml:space="preserve"> DOCPROPERTY "YearUser" *\charformat </w:instrText>
                    </w:r>
                    <w:r>
                      <w:fldChar w:fldCharType="separate"/>
                    </w:r>
                    <w:r w:rsidR="00BC5974">
                      <w:t>2006/07</w:t>
                    </w:r>
                    <w:r>
                      <w:fldChar w:fldCharType="end"/>
                    </w:r>
                    <w:r w:rsidR="00BC5974">
                      <w:t>:</w:t>
                    </w:r>
                    <w:r>
                      <w:fldChar w:fldCharType="begin"/>
                    </w:r>
                    <w:r w:rsidR="00BC5974">
                      <w:instrText xml:space="preserve"> DOCPROPERTY "Motionsnummer" *\charformat </w:instrText>
                    </w:r>
                    <w:r>
                      <w:fldChar w:fldCharType="separate"/>
                    </w:r>
                    <w:r w:rsidR="00BC5974">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F3D" w:rsidRPr="00F46408" w:rsidRDefault="003C0F3D">
    <w:pPr>
      <w:pStyle w:val="FSHNormal"/>
      <w:tabs>
        <w:tab w:val="right" w:pos="5840"/>
      </w:tabs>
    </w:pPr>
    <w:r w:rsidRPr="00F46408">
      <w:br/>
    </w:r>
    <w:r w:rsidRPr="00F46408">
      <w:fldChar w:fldCharType="begin" w:fldLock="1"/>
    </w:r>
    <w:r w:rsidRPr="00F46408">
      <w:instrText xml:space="preserve"> DOCPROPERTY</w:instrText>
    </w:r>
    <w:r w:rsidRPr="00F46408">
      <w:rPr>
        <w:sz w:val="18"/>
      </w:rPr>
      <w:instrText xml:space="preserve"> "YearUser" *\charformat </w:instrText>
    </w:r>
    <w:r w:rsidRPr="00F46408">
      <w:fldChar w:fldCharType="separate"/>
    </w:r>
    <w:r w:rsidRPr="00F46408">
      <w:t>2006/07</w:t>
    </w:r>
    <w:r w:rsidRPr="00F46408">
      <w:fldChar w:fldCharType="end"/>
    </w:r>
    <w:r w:rsidRPr="00F46408">
      <w:t xml:space="preserve"> </w:t>
    </w:r>
    <w:r w:rsidRPr="00F46408">
      <w:tab/>
      <w:t xml:space="preserve">mnr: </w:t>
    </w:r>
    <w:r w:rsidRPr="00F46408">
      <w:fldChar w:fldCharType="begin" w:fldLock="1"/>
    </w:r>
    <w:r w:rsidRPr="00F46408">
      <w:instrText xml:space="preserve"> DOCPROPERTY</w:instrText>
    </w:r>
    <w:r w:rsidRPr="00F46408">
      <w:rPr>
        <w:sz w:val="18"/>
      </w:rPr>
      <w:instrText xml:space="preserve"> "Motionsnummer" *\charformat </w:instrText>
    </w:r>
    <w:r w:rsidRPr="00F46408">
      <w:fldChar w:fldCharType="separate"/>
    </w:r>
    <w:r w:rsidRPr="00F46408">
      <w:t>MJ297</w:t>
    </w:r>
    <w:r w:rsidRPr="00F46408">
      <w:fldChar w:fldCharType="end"/>
    </w:r>
    <w:r w:rsidRPr="00F46408">
      <w:br/>
    </w:r>
    <w:r w:rsidRPr="00F46408">
      <w:fldChar w:fldCharType="begin" w:fldLock="1"/>
    </w:r>
    <w:r w:rsidRPr="00F46408">
      <w:instrText xml:space="preserve"> DOCPROPERTY</w:instrText>
    </w:r>
    <w:r w:rsidRPr="00F46408">
      <w:rPr>
        <w:sz w:val="18"/>
      </w:rPr>
      <w:instrText xml:space="preserve"> "Samling" *\charformat </w:instrText>
    </w:r>
    <w:r w:rsidRPr="00F46408">
      <w:fldChar w:fldCharType="end"/>
    </w:r>
    <w:r w:rsidRPr="00F46408">
      <w:tab/>
      <w:t xml:space="preserve">pnr: </w:t>
    </w:r>
    <w:r w:rsidRPr="00F46408">
      <w:fldChar w:fldCharType="begin" w:fldLock="1"/>
    </w:r>
    <w:r w:rsidRPr="00F46408">
      <w:instrText xml:space="preserve"> DOCPROPERTY</w:instrText>
    </w:r>
    <w:r w:rsidRPr="00F46408">
      <w:rPr>
        <w:sz w:val="18"/>
      </w:rPr>
      <w:instrText xml:space="preserve"> "Partinummer" *\charformat </w:instrText>
    </w:r>
    <w:r w:rsidRPr="00F46408">
      <w:fldChar w:fldCharType="separate"/>
    </w:r>
    <w:r w:rsidRPr="00F46408">
      <w:t>s29220</w:t>
    </w:r>
    <w:r w:rsidRPr="00F46408">
      <w:fldChar w:fldCharType="end"/>
    </w:r>
  </w:p>
  <w:p w:rsidR="003C0F3D" w:rsidRPr="00F46408" w:rsidRDefault="003C0F3D">
    <w:pPr>
      <w:pStyle w:val="FSHRub1"/>
    </w:pPr>
    <w:r w:rsidRPr="00F46408">
      <w:t>Motion till riksdagen</w:t>
    </w:r>
    <w:r w:rsidRPr="00F46408">
      <w:br/>
    </w:r>
    <w:r w:rsidRPr="00F46408">
      <w:fldChar w:fldCharType="begin" w:fldLock="1"/>
    </w:r>
    <w:r w:rsidRPr="00F46408">
      <w:instrText xml:space="preserve"> DOCPROPERTY "YearUser" *\charformat </w:instrText>
    </w:r>
    <w:r w:rsidRPr="00F46408">
      <w:fldChar w:fldCharType="separate"/>
    </w:r>
    <w:r w:rsidRPr="00F46408">
      <w:t>2006/07</w:t>
    </w:r>
    <w:r w:rsidRPr="00F46408">
      <w:fldChar w:fldCharType="end"/>
    </w:r>
    <w:r w:rsidRPr="00F46408">
      <w:t>:</w:t>
    </w:r>
    <w:r w:rsidRPr="00F46408">
      <w:fldChar w:fldCharType="begin" w:fldLock="1"/>
    </w:r>
    <w:r w:rsidRPr="00F46408">
      <w:instrText xml:space="preserve"> DOCPROPERTY "Motionsnummer" *\charformat </w:instrText>
    </w:r>
    <w:r w:rsidRPr="00F46408">
      <w:fldChar w:fldCharType="separate"/>
    </w:r>
    <w:r w:rsidRPr="00F46408">
      <w:t>MJ297</w:t>
    </w:r>
    <w:r w:rsidRPr="00F46408">
      <w:fldChar w:fldCharType="end"/>
    </w:r>
  </w:p>
  <w:p w:rsidR="003C0F3D" w:rsidRPr="00F46408" w:rsidRDefault="003C0F3D">
    <w:pPr>
      <w:pStyle w:val="FSHNormalS5"/>
    </w:pPr>
    <w:r w:rsidRPr="00F46408">
      <w:fldChar w:fldCharType="begin" w:fldLock="1"/>
    </w:r>
    <w:r w:rsidRPr="00F46408">
      <w:instrText xml:space="preserve"> DOCPROPERTY "MotionarText" *\charformat </w:instrText>
    </w:r>
    <w:r w:rsidRPr="00F46408">
      <w:fldChar w:fldCharType="separate"/>
    </w:r>
    <w:r w:rsidRPr="00F46408">
      <w:t>av Johan Löfstrand (s)</w:t>
    </w:r>
    <w:r w:rsidRPr="00F46408">
      <w:fldChar w:fldCharType="end"/>
    </w:r>
    <w:r w:rsidRPr="00F46408">
      <w:br/>
    </w:r>
    <w:r w:rsidRPr="00F46408">
      <w:fldChar w:fldCharType="begin" w:fldLock="1"/>
    </w:r>
    <w:r w:rsidRPr="00F46408">
      <w:instrText xml:space="preserve"> DOCPROPERTY "SvarFrasKort" *\charformat </w:instrText>
    </w:r>
    <w:r w:rsidRPr="00F46408">
      <w:fldChar w:fldCharType="end"/>
    </w:r>
  </w:p>
  <w:p w:rsidR="003C0F3D" w:rsidRPr="00F46408" w:rsidRDefault="003C0F3D">
    <w:pPr>
      <w:pStyle w:val="FSHTitel"/>
    </w:pPr>
    <w:r w:rsidRPr="00F46408">
      <w:fldChar w:fldCharType="begin" w:fldLock="1"/>
    </w:r>
    <w:r w:rsidRPr="00F46408">
      <w:instrText xml:space="preserve"> DOCPROPERTY</w:instrText>
    </w:r>
    <w:r w:rsidRPr="00F46408">
      <w:rPr>
        <w:sz w:val="18"/>
      </w:rPr>
      <w:instrText xml:space="preserve"> "RubrikSvar" *\charformat </w:instrText>
    </w:r>
    <w:r w:rsidRPr="00F46408">
      <w:fldChar w:fldCharType="separate"/>
    </w:r>
    <w:r w:rsidRPr="00F46408">
      <w:t>Miljöövervakning</w:t>
    </w:r>
    <w:r w:rsidRPr="00F46408">
      <w:fldChar w:fldCharType="end"/>
    </w:r>
  </w:p>
  <w:p w:rsidR="003C0F3D" w:rsidRPr="00F46408" w:rsidRDefault="003C0F3D">
    <w:pPr>
      <w:pStyle w:val="Normal00"/>
    </w:pPr>
  </w:p>
  <w:p w:rsidR="00BC5974" w:rsidRPr="00F46408" w:rsidRDefault="00BC5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111719">
    <w:abstractNumId w:val="13"/>
  </w:num>
  <w:num w:numId="2" w16cid:durableId="1421442418">
    <w:abstractNumId w:val="10"/>
  </w:num>
  <w:num w:numId="3" w16cid:durableId="1689213106">
    <w:abstractNumId w:val="11"/>
  </w:num>
  <w:num w:numId="4" w16cid:durableId="1590115887">
    <w:abstractNumId w:val="12"/>
  </w:num>
  <w:num w:numId="5" w16cid:durableId="1509713357">
    <w:abstractNumId w:val="8"/>
  </w:num>
  <w:num w:numId="6" w16cid:durableId="1069574267">
    <w:abstractNumId w:val="3"/>
  </w:num>
  <w:num w:numId="7" w16cid:durableId="219027264">
    <w:abstractNumId w:val="2"/>
  </w:num>
  <w:num w:numId="8" w16cid:durableId="627469078">
    <w:abstractNumId w:val="1"/>
  </w:num>
  <w:num w:numId="9" w16cid:durableId="46879285">
    <w:abstractNumId w:val="0"/>
  </w:num>
  <w:num w:numId="10" w16cid:durableId="282079797">
    <w:abstractNumId w:val="9"/>
  </w:num>
  <w:num w:numId="11" w16cid:durableId="1315449891">
    <w:abstractNumId w:val="7"/>
  </w:num>
  <w:num w:numId="12" w16cid:durableId="1788575600">
    <w:abstractNumId w:val="6"/>
  </w:num>
  <w:num w:numId="13" w16cid:durableId="997655026">
    <w:abstractNumId w:val="5"/>
  </w:num>
  <w:num w:numId="14" w16cid:durableId="1050303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FACB04C-86F2-49FF-BDF3-B03F6F08AF65}"/>
  </w:docVars>
  <w:rsids>
    <w:rsidRoot w:val="00F4640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44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236"/>
    <w:rsid w:val="00300864"/>
    <w:rsid w:val="00314F87"/>
    <w:rsid w:val="0032051D"/>
    <w:rsid w:val="003303B5"/>
    <w:rsid w:val="003366E9"/>
    <w:rsid w:val="00342FB4"/>
    <w:rsid w:val="0036065A"/>
    <w:rsid w:val="003866EC"/>
    <w:rsid w:val="00391AF5"/>
    <w:rsid w:val="003A4699"/>
    <w:rsid w:val="003B418B"/>
    <w:rsid w:val="003C0F3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6905"/>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0A31"/>
    <w:rsid w:val="00AA1434"/>
    <w:rsid w:val="00AB5000"/>
    <w:rsid w:val="00AC4310"/>
    <w:rsid w:val="00AC63D9"/>
    <w:rsid w:val="00AE2EF8"/>
    <w:rsid w:val="00AF5881"/>
    <w:rsid w:val="00B13BF0"/>
    <w:rsid w:val="00B168EB"/>
    <w:rsid w:val="00B33C81"/>
    <w:rsid w:val="00B34666"/>
    <w:rsid w:val="00B67E5B"/>
    <w:rsid w:val="00BA4894"/>
    <w:rsid w:val="00BA6BE0"/>
    <w:rsid w:val="00BB6D75"/>
    <w:rsid w:val="00BC5974"/>
    <w:rsid w:val="00BD43A8"/>
    <w:rsid w:val="00C1285C"/>
    <w:rsid w:val="00C27B7D"/>
    <w:rsid w:val="00C32A06"/>
    <w:rsid w:val="00C44394"/>
    <w:rsid w:val="00C533BA"/>
    <w:rsid w:val="00C902E9"/>
    <w:rsid w:val="00C92208"/>
    <w:rsid w:val="00CB5B24"/>
    <w:rsid w:val="00CD4B2B"/>
    <w:rsid w:val="00CE3037"/>
    <w:rsid w:val="00CF7A43"/>
    <w:rsid w:val="00D01775"/>
    <w:rsid w:val="00D0682A"/>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6408"/>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9D9589-7BB0-49AF-B70A-1353D26F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4201</Characters>
  <Application>Microsoft Office Word</Application>
  <DocSecurity>4</DocSecurity>
  <Lines>75</Lines>
  <Paragraphs>12</Paragraphs>
  <ScaleCrop>false</ScaleCrop>
  <HeadingPairs>
    <vt:vector size="2" baseType="variant">
      <vt:variant>
        <vt:lpstr>Rubrik</vt:lpstr>
      </vt:variant>
      <vt:variant>
        <vt:i4>1</vt:i4>
      </vt:variant>
    </vt:vector>
  </HeadingPairs>
  <TitlesOfParts>
    <vt:vector size="1" baseType="lpstr">
      <vt:lpstr>s29220</vt:lpstr>
    </vt:vector>
  </TitlesOfParts>
  <Company>Riksdagen</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s29220</dc:title>
  <dc:subject>s29220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2006-12-13T15:59:00Z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20062007000000000115000292200069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20062007000000000115000292200069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{02D3DD7E-6EC3-47CA-AEC7-E4C939488906}</vt:lpwstr>
  </property>
  <property fmtid="{D5CDD505-2E9C-101B-9397-08002B2CF9AE}" pid="53" name="Överföringar">
    <vt:i4>0</vt:i4>
  </property>
  <property fmtid="{D5CDD505-2E9C-101B-9397-08002B2CF9AE}" pid="54" name="Checksum">
    <vt:lpwstr>*1017281421782*</vt:lpwstr>
  </property>
  <property fmtid="{D5CDD505-2E9C-101B-9397-08002B2CF9AE}" pid="55" name="skuggnummer">
    <vt:lpwstr>963</vt:lpwstr>
  </property>
  <property fmtid="{D5CDD505-2E9C-101B-9397-08002B2CF9AE}" pid="56" name="urixVersion">
    <vt:lpwstr>3.1.4.0</vt:lpwstr>
  </property>
  <property fmtid="{D5CDD505-2E9C-101B-9397-08002B2CF9AE}" pid="57" name="urixOrigin">
    <vt:lpwstr>070221 17:57:15.141</vt:lpwstr>
  </property>
  <property fmtid="{D5CDD505-2E9C-101B-9397-08002B2CF9AE}" pid="58" name="urixGuid">
    <vt:lpwstr>{21A9160F-BDDF-40BE-9C41-A5F8A5A3B310}</vt:lpwstr>
  </property>
</Properties>
</file>