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965" w:rsidRPr="00BE5DDB" w:rsidRDefault="00BC0965" w:rsidP="00A91B50">
      <w:pPr>
        <w:pStyle w:val="Hemstlrubrik"/>
      </w:pPr>
      <w:r w:rsidRPr="00BE5DDB">
        <w:t>Förslag till riksdagsbeslut</w:t>
      </w:r>
    </w:p>
    <w:p w:rsidR="00891595" w:rsidRPr="00BE5DDB" w:rsidRDefault="00891595" w:rsidP="00CD6241">
      <w:pPr>
        <w:pStyle w:val="Hemstlatt"/>
      </w:pPr>
      <w:r w:rsidRPr="00BE5DDB">
        <w:t>Riksdagen tillkännager för regeringen som sin mening vad i motionen anförs om modersmål.</w:t>
      </w:r>
    </w:p>
    <w:p w:rsidR="00891595" w:rsidRPr="00BE5DDB" w:rsidRDefault="00891595" w:rsidP="00CD6241">
      <w:pPr>
        <w:pStyle w:val="Hemstlatt"/>
      </w:pPr>
      <w:r w:rsidRPr="00BE5DDB">
        <w:t xml:space="preserve">Riksdagen tillkännager för regeringen </w:t>
      </w:r>
      <w:r w:rsidR="00A91B50" w:rsidRPr="00BE5DDB">
        <w:t xml:space="preserve">som sin mening </w:t>
      </w:r>
      <w:r w:rsidRPr="00BE5DDB">
        <w:t xml:space="preserve">vad i motionen </w:t>
      </w:r>
      <w:r w:rsidR="00BC0965" w:rsidRPr="00BE5DDB">
        <w:t>anförs</w:t>
      </w:r>
      <w:r w:rsidRPr="00BE5DDB">
        <w:t xml:space="preserve"> om förskoleverksamhet med minoritetsspråk</w:t>
      </w:r>
      <w:r w:rsidR="007A7900" w:rsidRPr="00BE5DDB">
        <w:t>s</w:t>
      </w:r>
      <w:r w:rsidRPr="00BE5DDB">
        <w:t>profil</w:t>
      </w:r>
      <w:r w:rsidR="00BC0965" w:rsidRPr="00BE5DDB">
        <w:t>.</w:t>
      </w:r>
    </w:p>
    <w:p w:rsidR="00BC0965" w:rsidRPr="00BE5DDB" w:rsidRDefault="00891595" w:rsidP="00CD6241">
      <w:pPr>
        <w:pStyle w:val="Hemstlatt"/>
      </w:pPr>
      <w:r w:rsidRPr="00BE5DDB">
        <w:t>Riksdagen tillkännager för regeringen som sin mening vad i motionen anförs om skolundervisning på minoritetsspråk.</w:t>
      </w:r>
    </w:p>
    <w:p w:rsidR="00891595" w:rsidRPr="00BE5DDB" w:rsidRDefault="00891595" w:rsidP="00CD6241">
      <w:pPr>
        <w:pStyle w:val="Hemstlatt"/>
      </w:pPr>
      <w:r w:rsidRPr="00BE5DDB">
        <w:t>Riksdagen tillkännager för regeringen som sin mening vad i motionen anförs om högskoleutbildning och forskning om minoritetsspråk och m</w:t>
      </w:r>
      <w:r w:rsidRPr="00BE5DDB">
        <w:t>i</w:t>
      </w:r>
      <w:r w:rsidRPr="00BE5DDB">
        <w:t>nor</w:t>
      </w:r>
      <w:r w:rsidRPr="00BE5DDB">
        <w:t>i</w:t>
      </w:r>
      <w:r w:rsidRPr="00BE5DDB">
        <w:t>tetsfrågor.</w:t>
      </w:r>
    </w:p>
    <w:p w:rsidR="00891595" w:rsidRPr="00BE5DDB" w:rsidRDefault="00891595" w:rsidP="00CD6241">
      <w:pPr>
        <w:pStyle w:val="Hemstlatt"/>
      </w:pPr>
      <w:r w:rsidRPr="00BE5DDB">
        <w:t>Riksdagen tillkännager för regeringen som sin mening vad i motionen anförs om utbildning av modersmålslärare i minoritetsspråk</w:t>
      </w:r>
      <w:r w:rsidR="00BC0965" w:rsidRPr="00BE5DDB">
        <w:t>.</w:t>
      </w:r>
    </w:p>
    <w:p w:rsidR="00891595" w:rsidRPr="00BE5DDB" w:rsidRDefault="00891595" w:rsidP="00CD6241">
      <w:pPr>
        <w:pStyle w:val="Hemstlatt"/>
      </w:pPr>
      <w:r w:rsidRPr="00BE5DDB">
        <w:t>Riksdagen tillkännager för regeringen som sin mening vad i motionen anförs om behöriga lärare i modersmål</w:t>
      </w:r>
      <w:r w:rsidR="00BC0965" w:rsidRPr="00BE5DDB">
        <w:t>.</w:t>
      </w:r>
    </w:p>
    <w:p w:rsidR="00891595" w:rsidRPr="00BE5DDB" w:rsidRDefault="00891595" w:rsidP="00CD6241">
      <w:pPr>
        <w:pStyle w:val="Hemstlatt"/>
      </w:pPr>
      <w:r w:rsidRPr="00BE5DDB">
        <w:t>Riksdagen tillkännager för regeringen som sin mening vad i motionen anförs om skärpta riktlinjer avseende att sprida kunskaper om samtliga nati</w:t>
      </w:r>
      <w:r w:rsidRPr="00BE5DDB">
        <w:t>o</w:t>
      </w:r>
      <w:r w:rsidRPr="00BE5DDB">
        <w:t>nella minoriteter i skolan</w:t>
      </w:r>
      <w:r w:rsidR="00BC0965" w:rsidRPr="00BE5DDB">
        <w:t>.</w:t>
      </w:r>
    </w:p>
    <w:p w:rsidR="00891595" w:rsidRPr="00BE5DDB" w:rsidRDefault="00891595" w:rsidP="00CD6241">
      <w:pPr>
        <w:pStyle w:val="Hemstlatt"/>
      </w:pPr>
      <w:r w:rsidRPr="00BE5DDB">
        <w:t xml:space="preserve">Riksdagen tillkännager för regeringen som sin mening vad i motionen anförs om att </w:t>
      </w:r>
      <w:r w:rsidR="00664EF9" w:rsidRPr="00BE5DDB">
        <w:t xml:space="preserve">en av ombudsmännen ges ett specifikt ansvar </w:t>
      </w:r>
      <w:r w:rsidRPr="00BE5DDB">
        <w:t>för nationella minoriteter</w:t>
      </w:r>
      <w:r w:rsidR="00BC0965" w:rsidRPr="00BE5DDB">
        <w:t>.</w:t>
      </w:r>
    </w:p>
    <w:p w:rsidR="00891595" w:rsidRPr="00BE5DDB" w:rsidRDefault="00891595" w:rsidP="00CD6241">
      <w:pPr>
        <w:pStyle w:val="Hemstlatt"/>
        <w:rPr>
          <w:szCs w:val="24"/>
        </w:rPr>
      </w:pPr>
      <w:r w:rsidRPr="00BE5DDB">
        <w:t>Riksdagen tillkännager för regeringen som sin mening vad i motionen anförs om nationella kvalitetsinspektionen för skolan samt uppföljning av nationella minoriteter</w:t>
      </w:r>
      <w:r w:rsidR="00BC0965" w:rsidRPr="00BE5DDB">
        <w:t>.</w:t>
      </w:r>
    </w:p>
    <w:p w:rsidR="00D84B67" w:rsidRPr="00BE5DDB" w:rsidRDefault="00891595" w:rsidP="00CD6241">
      <w:pPr>
        <w:pStyle w:val="Hemstlatt"/>
      </w:pPr>
      <w:r w:rsidRPr="00BE5DDB">
        <w:t>Riksdagen tillkännager för regeringen som sin mening vad i motionen anförs om public service-program på minoritetsspråk.</w:t>
      </w:r>
    </w:p>
    <w:p w:rsidR="00D84B67" w:rsidRPr="00BE5DDB" w:rsidRDefault="00D84B67" w:rsidP="00CD6241">
      <w:pPr>
        <w:pStyle w:val="Hemstlatt"/>
      </w:pPr>
      <w:r w:rsidRPr="00BE5DDB">
        <w:t>Riksdagen tillkännager för regeringen som sin mening vad i motionen anförs om att inrätta nationella resurscentrum</w:t>
      </w:r>
      <w:r w:rsidR="00664EF9" w:rsidRPr="00BE5DDB">
        <w:t>.</w:t>
      </w:r>
    </w:p>
    <w:p w:rsidR="00891595" w:rsidRPr="00BE5DDB" w:rsidRDefault="00891595" w:rsidP="00BC0965">
      <w:pPr>
        <w:pStyle w:val="Rubrik1"/>
      </w:pPr>
      <w:r w:rsidRPr="00BE5DDB">
        <w:lastRenderedPageBreak/>
        <w:t>Mål för en nationell språkpolitik</w:t>
      </w:r>
    </w:p>
    <w:p w:rsidR="00891595" w:rsidRPr="00BE5DDB" w:rsidRDefault="00891595" w:rsidP="00A91B50">
      <w:pPr>
        <w:rPr>
          <w:bCs/>
        </w:rPr>
      </w:pPr>
      <w:r w:rsidRPr="00BE5DDB">
        <w:t>Kunskaper i svenska och i andra språk ställs ibland mot varandra. Så ska det inte behöva</w:t>
      </w:r>
      <w:r w:rsidR="00BC0965" w:rsidRPr="00BE5DDB">
        <w:t xml:space="preserve"> </w:t>
      </w:r>
      <w:r w:rsidRPr="00BE5DDB">
        <w:t>vara. Sverige har ett folkrättsligt åtagande att stödja de nationella minoritetsspråken och ge individer större möjlighet att bevara och utveckla dem. När Sveriges minoritetsspråk trängs undan, utarmas också vårt land. Varje gång ett språk upphör att användas är det också en dörr som stängs till den kultur och de minnen som är förknippade med detta språk. Det är de enskilda individerna som avgör minoritetsspråkens framtid genom att välja om, när och hur språken ska användas. Den liberala minoritetspolitikens up</w:t>
      </w:r>
      <w:r w:rsidRPr="00BE5DDB">
        <w:t>p</w:t>
      </w:r>
      <w:r w:rsidRPr="00BE5DDB">
        <w:t>gift är att ge förutsättningar för att dessa valsituationer ska präglas av möjli</w:t>
      </w:r>
      <w:r w:rsidRPr="00BE5DDB">
        <w:t>g</w:t>
      </w:r>
      <w:r w:rsidRPr="00BE5DDB">
        <w:t>heter – inte av nödtvång eller brist på egentliga alternativ. Samtidigt förblir svenska det enda språket som är fullt ut samhällsbärande. Goda kunskaper i detta gemensamma kommunikationsspråk</w:t>
      </w:r>
      <w:r w:rsidR="00A91B50" w:rsidRPr="00BE5DDB">
        <w:t xml:space="preserve"> är lika viktigt för minoritets</w:t>
      </w:r>
      <w:r w:rsidRPr="00BE5DDB">
        <w:t>språk</w:t>
      </w:r>
      <w:r w:rsidRPr="00BE5DDB">
        <w:t>s</w:t>
      </w:r>
      <w:r w:rsidRPr="00BE5DDB">
        <w:t>talande som för alla andra. Det</w:t>
      </w:r>
      <w:r w:rsidR="00A91B50" w:rsidRPr="00BE5DDB">
        <w:t xml:space="preserve"> </w:t>
      </w:r>
      <w:r w:rsidRPr="00BE5DDB">
        <w:t>handlar alltså inte om att välja mellan svenska och minoritetsspråken, det handlar om att välja både och</w:t>
      </w:r>
      <w:r w:rsidRPr="00BE5DDB">
        <w:rPr>
          <w:bCs/>
        </w:rPr>
        <w:t>.</w:t>
      </w:r>
    </w:p>
    <w:p w:rsidR="00891595" w:rsidRPr="00BE5DDB" w:rsidRDefault="00891595" w:rsidP="00CD6241">
      <w:pPr>
        <w:pStyle w:val="Normaltindrag"/>
      </w:pPr>
      <w:r w:rsidRPr="00BE5DDB">
        <w:t>Vi noterar att regeringen vill finansiera förslaget om en ny myndighet för språkvård genom att nyttja anslag 47:1 avseende åtgärder för nationella min</w:t>
      </w:r>
      <w:r w:rsidRPr="00BE5DDB">
        <w:t>o</w:t>
      </w:r>
      <w:r w:rsidRPr="00BE5DDB">
        <w:t>riteter. Vi har ställt oss bakom Folkpartiets förslag om utökat anslag för n</w:t>
      </w:r>
      <w:r w:rsidRPr="00BE5DDB">
        <w:t>a</w:t>
      </w:r>
      <w:r w:rsidRPr="00BE5DDB">
        <w:t>tionella minoriteter i enlighet med vår budgetmotion och tar därmed inte ställning till regeringens förslag i denna del.</w:t>
      </w:r>
    </w:p>
    <w:p w:rsidR="00891595" w:rsidRPr="00BE5DDB" w:rsidRDefault="00891595" w:rsidP="00BC0965">
      <w:pPr>
        <w:pStyle w:val="Rubrik1"/>
      </w:pPr>
      <w:r w:rsidRPr="00BE5DDB">
        <w:t>Modersmål</w:t>
      </w:r>
    </w:p>
    <w:p w:rsidR="00891595" w:rsidRPr="00BE5DDB" w:rsidRDefault="00891595" w:rsidP="00BC0965">
      <w:r w:rsidRPr="00BE5DDB">
        <w:t>Grunden för minoritetspolitiken finns i regeringens proposition 1998/99:143 Nationella minoriteter i Sverige. Regeringens och riksdagens minoritetspol</w:t>
      </w:r>
      <w:r w:rsidRPr="00BE5DDB">
        <w:t>i</w:t>
      </w:r>
      <w:r w:rsidRPr="00BE5DDB">
        <w:t>tiska beslut innebär att samer, sverigefinnar, tornedalingar, romer och judar erkänns som nationella minoriteter i Sverige.</w:t>
      </w:r>
    </w:p>
    <w:p w:rsidR="00891595" w:rsidRPr="00BE5DDB" w:rsidRDefault="00891595" w:rsidP="00CD6241">
      <w:pPr>
        <w:pStyle w:val="Normaltindrag"/>
        <w:rPr>
          <w:szCs w:val="32"/>
        </w:rPr>
      </w:pPr>
      <w:r w:rsidRPr="00BE5DDB">
        <w:t>Genom en särskild lagstiftning (SFS 1999:1175/1176) garanteras enskilda laglig rätt att använda samiska, finska och meänkieli i kontakter med myndi</w:t>
      </w:r>
      <w:r w:rsidRPr="00BE5DDB">
        <w:t>g</w:t>
      </w:r>
      <w:r w:rsidRPr="00BE5DDB">
        <w:t>heter och domstolar i vissa geografiska områden, s.k. förvaltningsområden.</w:t>
      </w:r>
    </w:p>
    <w:p w:rsidR="00891595" w:rsidRPr="00BE5DDB" w:rsidRDefault="00891595" w:rsidP="00CD6241">
      <w:pPr>
        <w:pStyle w:val="Normaltindrag"/>
      </w:pPr>
      <w:r w:rsidRPr="00BE5DDB">
        <w:t>Sedan några år har Sverige erkänt fem nationella minoritetsspråk. Dessa språk har därmed en legal särställning. Det är inte minst viktigt att uppmär</w:t>
      </w:r>
      <w:r w:rsidRPr="00BE5DDB">
        <w:t>k</w:t>
      </w:r>
      <w:r w:rsidRPr="00BE5DDB">
        <w:t>samma finskan som på grund av det stora antalet sverigefinnar har en särskild ställning i det svenska samhället.</w:t>
      </w:r>
    </w:p>
    <w:p w:rsidR="00891595" w:rsidRPr="00BE5DDB" w:rsidRDefault="00891595" w:rsidP="00CD6241">
      <w:pPr>
        <w:pStyle w:val="Normaltindrag"/>
      </w:pPr>
      <w:r w:rsidRPr="00BE5DDB">
        <w:t>Det har talats flera språk parallellt med svenskan under flera hundra år i Sverige. Minoritetsspråken finska, samiska, meänkieli, romani chip och ji</w:t>
      </w:r>
      <w:r w:rsidRPr="00BE5DDB">
        <w:t>d</w:t>
      </w:r>
      <w:r w:rsidRPr="00BE5DDB">
        <w:t>disch har en lång historia vid sidan av svenskan.</w:t>
      </w:r>
    </w:p>
    <w:p w:rsidR="00891595" w:rsidRPr="00BE5DDB" w:rsidRDefault="00891595" w:rsidP="00CD6241">
      <w:pPr>
        <w:pStyle w:val="Normaltindrag"/>
      </w:pPr>
      <w:r w:rsidRPr="00BE5DDB">
        <w:t>Rätten till undervisning, som hjälper de unga att bevara sitt modersmål l</w:t>
      </w:r>
      <w:r w:rsidRPr="00BE5DDB">
        <w:t>e</w:t>
      </w:r>
      <w:r w:rsidRPr="00BE5DDB">
        <w:t xml:space="preserve">vande, är en viktig fråga för språkets utveckling. Barn som tillhör nationella minoriteter ska ha möjlighet att återuppliva modersmålet även om det inte är deras första språk. Enligt </w:t>
      </w:r>
      <w:r w:rsidR="00A91B50" w:rsidRPr="00BE5DDB">
        <w:t xml:space="preserve">2 kap. 9–14 §§ </w:t>
      </w:r>
      <w:r w:rsidRPr="00BE5DDB">
        <w:t xml:space="preserve">grundskoleförordningen och </w:t>
      </w:r>
      <w:r w:rsidR="00A91B50" w:rsidRPr="00BE5DDB">
        <w:t xml:space="preserve">5 kap. 9–15 §§ </w:t>
      </w:r>
      <w:r w:rsidRPr="00BE5DDB">
        <w:t>gymnasieförordningen har alla elever med annat modersmål än svenska rätt att få undervisning i sitt modersmål i både</w:t>
      </w:r>
      <w:r w:rsidR="00A91B50" w:rsidRPr="00BE5DDB">
        <w:t xml:space="preserve"> grundskolan och gy</w:t>
      </w:r>
      <w:r w:rsidR="00A91B50" w:rsidRPr="00BE5DDB">
        <w:t>m</w:t>
      </w:r>
      <w:r w:rsidR="00A91B50" w:rsidRPr="00BE5DDB">
        <w:t>nasieskolan,</w:t>
      </w:r>
      <w:r w:rsidRPr="00BE5DDB">
        <w:t xml:space="preserve"> </w:t>
      </w:r>
      <w:r w:rsidR="00A91B50" w:rsidRPr="00BE5DDB">
        <w:t>d</w:t>
      </w:r>
      <w:r w:rsidRPr="00BE5DDB">
        <w:t>ock under förutsättning att detta språk är ett dagligt umgänge</w:t>
      </w:r>
      <w:r w:rsidRPr="00BE5DDB">
        <w:t>s</w:t>
      </w:r>
      <w:r w:rsidRPr="00BE5DDB">
        <w:t>språk. För sam</w:t>
      </w:r>
      <w:r w:rsidR="00A91B50" w:rsidRPr="00BE5DDB">
        <w:t>iska, tornedalsfinska eller rom</w:t>
      </w:r>
      <w:r w:rsidRPr="00BE5DDB">
        <w:t>ska elever gäller rätten att få undervisning i sitt modersmål även om det inte är ett dagligt umgängesspråk samt att kommunen är skyldig att anordna u</w:t>
      </w:r>
      <w:r w:rsidRPr="00BE5DDB">
        <w:t>n</w:t>
      </w:r>
      <w:r w:rsidRPr="00BE5DDB">
        <w:t>dervisning även om det inte finns minst fem elever som önskar det</w:t>
      </w:r>
      <w:r w:rsidR="00A91B50" w:rsidRPr="00BE5DDB">
        <w:t>, detta</w:t>
      </w:r>
      <w:r w:rsidRPr="00BE5DDB">
        <w:t xml:space="preserve"> </w:t>
      </w:r>
      <w:r w:rsidR="00A91B50" w:rsidRPr="00BE5DDB">
        <w:t>u</w:t>
      </w:r>
      <w:r w:rsidRPr="00BE5DDB">
        <w:t>nder förutsättningen att lärare med erforderliga kun</w:t>
      </w:r>
      <w:r w:rsidR="007A7900" w:rsidRPr="00BE5DDB">
        <w:t>skaper kan erbjudas i kommunen –</w:t>
      </w:r>
      <w:r w:rsidRPr="00BE5DDB">
        <w:t xml:space="preserve"> i anat fall uteblir kommunens skyldighet. De finskspråkiga eleverna och de elever som talar jiddisch omfattas inte av möjligheten. Regeringen avser inte</w:t>
      </w:r>
      <w:r w:rsidR="00A91B50" w:rsidRPr="00BE5DDB">
        <w:t xml:space="preserve"> att</w:t>
      </w:r>
      <w:r w:rsidRPr="00BE5DDB">
        <w:t xml:space="preserve"> ändra på de</w:t>
      </w:r>
      <w:r w:rsidRPr="00BE5DDB">
        <w:t>s</w:t>
      </w:r>
      <w:r w:rsidRPr="00BE5DDB">
        <w:t>sa best</w:t>
      </w:r>
      <w:r w:rsidR="00A91B50" w:rsidRPr="00BE5DDB">
        <w:t>ämmelser enligt propositionen (</w:t>
      </w:r>
      <w:r w:rsidRPr="00BE5DDB">
        <w:t>s.</w:t>
      </w:r>
      <w:r w:rsidR="00A91B50" w:rsidRPr="00BE5DDB">
        <w:t xml:space="preserve"> </w:t>
      </w:r>
      <w:r w:rsidRPr="00BE5DDB">
        <w:t>20) Vi menar att dessa bör ges sa</w:t>
      </w:r>
      <w:r w:rsidRPr="00BE5DDB">
        <w:t>m</w:t>
      </w:r>
      <w:r w:rsidRPr="00BE5DDB">
        <w:t>ma rätt att få studera finska och jiddisch som de s</w:t>
      </w:r>
      <w:r w:rsidR="00A91B50" w:rsidRPr="00BE5DDB">
        <w:t>amiska, tornedalsfinska och rom</w:t>
      </w:r>
      <w:r w:rsidRPr="00BE5DDB">
        <w:t>ska eleverna.</w:t>
      </w:r>
      <w:r w:rsidR="00CD6241" w:rsidRPr="00BE5DDB">
        <w:t xml:space="preserve"> </w:t>
      </w:r>
      <w:r w:rsidRPr="00BE5DDB">
        <w:t>Enligt den praxis som utvecklats kan man med fog resa frågan om Sverige lever upp till artikel 30 i FN:s barnkonvention:</w:t>
      </w:r>
    </w:p>
    <w:p w:rsidR="00891595" w:rsidRPr="00BE5DDB" w:rsidRDefault="00891595" w:rsidP="00CD6241">
      <w:pPr>
        <w:pStyle w:val="Normaltindrag"/>
      </w:pPr>
      <w:r w:rsidRPr="00BE5DDB">
        <w:t>”I de stater där det finns etniska, religiösa eller språkliga minoriteter eller personer</w:t>
      </w:r>
      <w:r w:rsidR="007A7900" w:rsidRPr="00BE5DDB">
        <w:t xml:space="preserve"> som tillhör urbefolkning skall</w:t>
      </w:r>
      <w:r w:rsidRPr="00BE5DDB">
        <w:t xml:space="preserve"> ett barn som tillhör sådan minoritet eller urbefolkning inte förvägras rätten att tillsammans med andra medlemmar av sin grupp ha sitt eget kulturliv, att bekänna sig till och utöva sin egen rel</w:t>
      </w:r>
      <w:r w:rsidRPr="00BE5DDB">
        <w:t>i</w:t>
      </w:r>
      <w:r w:rsidRPr="00BE5DDB">
        <w:t>gion eller att använda sitt eget språk</w:t>
      </w:r>
      <w:r w:rsidR="00A91B50" w:rsidRPr="00BE5DDB">
        <w:t>.</w:t>
      </w:r>
      <w:r w:rsidRPr="00BE5DDB">
        <w:t>”</w:t>
      </w:r>
    </w:p>
    <w:p w:rsidR="00891595" w:rsidRPr="00BE5DDB" w:rsidRDefault="00891595" w:rsidP="00CD6241">
      <w:pPr>
        <w:pStyle w:val="Normaltindrag"/>
      </w:pPr>
      <w:r w:rsidRPr="00BE5DDB">
        <w:t>Vi kan därmed inte ställas oss bakom regeringens hållning i propositionen där det anges att dessa bestämmelser ska även fortsättningsvis gälla.</w:t>
      </w:r>
    </w:p>
    <w:p w:rsidR="00891595" w:rsidRPr="00BE5DDB" w:rsidRDefault="00891595" w:rsidP="006C103E">
      <w:pPr>
        <w:pStyle w:val="Normaltindrag"/>
      </w:pPr>
      <w:r w:rsidRPr="00BE5DDB">
        <w:t>Det är viktigt att påtala nödvändigheten av att berörda myndigheter ges i uppdrag att anordna utbildning av modersmålslärare i minoritetsspråk. Vi vill påpeka behovet av behöriga lärare. Skolverket har påtalat bristen på utbildade modersmålslärare</w:t>
      </w:r>
      <w:r w:rsidR="00A91B50" w:rsidRPr="00BE5DDB">
        <w:t xml:space="preserve"> –</w:t>
      </w:r>
      <w:r w:rsidRPr="00BE5DDB">
        <w:t xml:space="preserve"> under år 2000 saknade hälften av modersmålslärarna pedagogisk utbildning. Kommunernas möjligheter att neka elever som är nationella minoriteter utifrån brist på lärare med erforderliga kunskaper beh</w:t>
      </w:r>
      <w:r w:rsidRPr="00BE5DDB">
        <w:t>ö</w:t>
      </w:r>
      <w:r w:rsidRPr="00BE5DDB">
        <w:t>ver följas upp. Rättigheter har ingen relevans om det i praktiken innebär att dessa inte kan realiseras. Ett tillräckligt antal lärarstuderande med inriktning på minoritetsspråk behöver säkras och åtgärder vidtas för att möjliggöra detta.</w:t>
      </w:r>
      <w:r w:rsidR="00CB4707" w:rsidRPr="00BE5DDB">
        <w:t xml:space="preserve"> </w:t>
      </w:r>
      <w:r w:rsidRPr="00BE5DDB">
        <w:t>Enligt läroplanen för grundskolan framgår att eleverna ska ges kunskaper om de nationella minoriteternas kultur, språk, religion och historia. Folkpartiets uppfattning är att det behövs skärpta riktlinjer avseende att sprida kunskaper om samtliga nationella minoriteter i skolan.</w:t>
      </w:r>
    </w:p>
    <w:p w:rsidR="00891595" w:rsidRPr="00BE5DDB" w:rsidRDefault="00891595" w:rsidP="00BC0965">
      <w:pPr>
        <w:pStyle w:val="Rubrik1"/>
      </w:pPr>
      <w:r w:rsidRPr="00BE5DDB">
        <w:t>Förskola</w:t>
      </w:r>
    </w:p>
    <w:p w:rsidR="00891595" w:rsidRPr="00BE5DDB" w:rsidRDefault="00891595" w:rsidP="00BC0965">
      <w:r w:rsidRPr="00BE5DDB">
        <w:t>Förskolan och förskoleklassen är särskilt viktiga för att barn ska ges möjli</w:t>
      </w:r>
      <w:r w:rsidRPr="00BE5DDB">
        <w:t>g</w:t>
      </w:r>
      <w:r w:rsidRPr="00BE5DDB">
        <w:t xml:space="preserve">heter att utveckla sina kunskaper i ett minoritetsspråk och svenska. I </w:t>
      </w:r>
      <w:r w:rsidR="00A91B50" w:rsidRPr="00BE5DDB">
        <w:t>Sko</w:t>
      </w:r>
      <w:r w:rsidR="00A91B50" w:rsidRPr="00BE5DDB">
        <w:t>l</w:t>
      </w:r>
      <w:r w:rsidR="00A91B50" w:rsidRPr="00BE5DDB">
        <w:t xml:space="preserve">lagskommittén </w:t>
      </w:r>
      <w:r w:rsidRPr="00BE5DDB">
        <w:t>(SOU 2002:121), som under hösten 2004 resulterat i en pr</w:t>
      </w:r>
      <w:r w:rsidRPr="00BE5DDB">
        <w:t>o</w:t>
      </w:r>
      <w:r w:rsidRPr="00BE5DDB">
        <w:t xml:space="preserve">position till riksdagen, har </w:t>
      </w:r>
      <w:r w:rsidR="00A91B50" w:rsidRPr="00BE5DDB">
        <w:t xml:space="preserve">Folkpartiet </w:t>
      </w:r>
      <w:r w:rsidRPr="00BE5DDB">
        <w:t>liberalerna ställt sig bakom en stärkt rätt till modersmålsstöd i både förskola och förskoleklass. Den etableringsfr</w:t>
      </w:r>
      <w:r w:rsidRPr="00BE5DDB">
        <w:t>i</w:t>
      </w:r>
      <w:r w:rsidRPr="00BE5DDB">
        <w:t>het vi förespråkar för enskilda förskolor, kombinerat med valfrihet för föräl</w:t>
      </w:r>
      <w:r w:rsidRPr="00BE5DDB">
        <w:t>d</w:t>
      </w:r>
      <w:r w:rsidRPr="00BE5DDB">
        <w:t>rarna att välja den förskola som passar bäst för barnet, kommer också att förbättra möjligheterna att driva förskolor inriktade på barn som talar ett m</w:t>
      </w:r>
      <w:r w:rsidRPr="00BE5DDB">
        <w:t>i</w:t>
      </w:r>
      <w:r w:rsidRPr="00BE5DDB">
        <w:t>noritetsspråk.</w:t>
      </w:r>
    </w:p>
    <w:p w:rsidR="00891595" w:rsidRPr="00BE5DDB" w:rsidRDefault="00891595" w:rsidP="00BC0965">
      <w:pPr>
        <w:pStyle w:val="Rubrik1"/>
      </w:pPr>
      <w:r w:rsidRPr="00BE5DDB">
        <w:t>Högskola</w:t>
      </w:r>
    </w:p>
    <w:p w:rsidR="00891595" w:rsidRPr="00BE5DDB" w:rsidRDefault="00891595" w:rsidP="00CD6241">
      <w:r w:rsidRPr="00BE5DDB">
        <w:t>Minoritetspolitiken måste också säkerställa att det finns möjlighet till kvalif</w:t>
      </w:r>
      <w:r w:rsidRPr="00BE5DDB">
        <w:t>i</w:t>
      </w:r>
      <w:r w:rsidRPr="00BE5DDB">
        <w:t>cerade högskoleutbildningar i minoritetsspråk och att det ges tillräckliga r</w:t>
      </w:r>
      <w:r w:rsidRPr="00BE5DDB">
        <w:t>e</w:t>
      </w:r>
      <w:r w:rsidRPr="00BE5DDB">
        <w:t>surser för forskning om minoritetsfrågor och minoritetsspråk. Särskilt angel</w:t>
      </w:r>
      <w:r w:rsidRPr="00BE5DDB">
        <w:t>ä</w:t>
      </w:r>
      <w:r w:rsidRPr="00BE5DDB">
        <w:t xml:space="preserve">get är det </w:t>
      </w:r>
      <w:r w:rsidR="00A91B50" w:rsidRPr="00BE5DDB">
        <w:t>att</w:t>
      </w:r>
      <w:r w:rsidRPr="00BE5DDB">
        <w:t xml:space="preserve"> underlätta för yrkesutbildningar med minoritetsspråksprofil, t.ex. socionom, sjuksköterska eller juristutbi</w:t>
      </w:r>
      <w:r w:rsidR="00A91B50" w:rsidRPr="00BE5DDB">
        <w:t>ldningar med minoritetsspråk</w:t>
      </w:r>
      <w:r w:rsidR="007A7900" w:rsidRPr="00BE5DDB">
        <w:t>s</w:t>
      </w:r>
      <w:r w:rsidRPr="00BE5DDB">
        <w:t>inrik</w:t>
      </w:r>
      <w:r w:rsidRPr="00BE5DDB">
        <w:t>t</w:t>
      </w:r>
      <w:r w:rsidRPr="00BE5DDB">
        <w:t>ning. Det behöver också säkras ett tillräckligt antal lärarstuderande med i</w:t>
      </w:r>
      <w:r w:rsidRPr="00BE5DDB">
        <w:t>n</w:t>
      </w:r>
      <w:r w:rsidRPr="00BE5DDB">
        <w:t>riktning på minoritetsspråk. Regeringen måste noga följa utvecklingen i hö</w:t>
      </w:r>
      <w:r w:rsidRPr="00BE5DDB">
        <w:t>g</w:t>
      </w:r>
      <w:r w:rsidRPr="00BE5DDB">
        <w:t>skolevärlden och bör uppdra åt Högskoleverket att föreslå åtgärder för att, med beaktande av universitetens och högskolornas självständighet, långsiktigt säkra kvalificerad utbildning och forskning på minoritetsområdet.</w:t>
      </w:r>
    </w:p>
    <w:p w:rsidR="00891595" w:rsidRPr="00BE5DDB" w:rsidRDefault="00891595" w:rsidP="00CD6241">
      <w:pPr>
        <w:pStyle w:val="Normaltindrag"/>
      </w:pPr>
      <w:r w:rsidRPr="00BE5DDB">
        <w:t>Detta bör riksdagen som sin mening ge regeringen till känna.</w:t>
      </w:r>
    </w:p>
    <w:p w:rsidR="00891595" w:rsidRPr="00BE5DDB" w:rsidRDefault="00891595" w:rsidP="00BC0965">
      <w:pPr>
        <w:pStyle w:val="Rubrik1"/>
      </w:pPr>
      <w:r w:rsidRPr="00BE5DDB">
        <w:t>En ombudsman med övergripande ansvar för nationella minoriteter</w:t>
      </w:r>
    </w:p>
    <w:p w:rsidR="00891595" w:rsidRPr="00BE5DDB" w:rsidRDefault="00891595" w:rsidP="00BC0965">
      <w:r w:rsidRPr="00BE5DDB">
        <w:t>De elever inom de nationella minoriteterna som inte kan erhålla undervisning på sitt modersmål behöver följas upp. I detta avseende är det angeläget att framhålla den av Folkpartiet föreslagna nationella kvalitetsinspektionen för skolan</w:t>
      </w:r>
      <w:r w:rsidR="00D128DB" w:rsidRPr="00BE5DDB">
        <w:t>,</w:t>
      </w:r>
      <w:r w:rsidRPr="00BE5DDB">
        <w:t xml:space="preserve"> vars uppgift skulle innefatta uppföljning av nationella minoriteter. Men det behövs i övrigt ett bredare grepp för att täcka fler frågor som berör dessa grupper.</w:t>
      </w:r>
    </w:p>
    <w:p w:rsidR="00891595" w:rsidRPr="00BE5DDB" w:rsidRDefault="00891595" w:rsidP="00D128DB">
      <w:pPr>
        <w:pStyle w:val="Normaltindrag"/>
      </w:pPr>
      <w:r w:rsidRPr="00BE5DDB">
        <w:t>En mycket vanlig reaktion från personer som tillhör någon av de nationella minoriteter</w:t>
      </w:r>
      <w:r w:rsidR="00D128DB" w:rsidRPr="00BE5DDB">
        <w:t>na</w:t>
      </w:r>
      <w:r w:rsidR="00CD6241" w:rsidRPr="00BE5DDB">
        <w:t xml:space="preserve"> </w:t>
      </w:r>
      <w:r w:rsidRPr="00BE5DDB">
        <w:t>tydliggör vilken avsaknad av helhetsgrepp som i</w:t>
      </w:r>
      <w:r w:rsidR="00D128DB" w:rsidRPr="00BE5DDB">
        <w:t xml:space="preserve"> </w:t>
      </w:r>
      <w:r w:rsidRPr="00BE5DDB">
        <w:t>dag finns inom olika delar av samhället. Ett stort problem avser i hög utsträckning själva kunskapsläget om att Sverige har fem nationella minoriteter där specifik la</w:t>
      </w:r>
      <w:r w:rsidRPr="00BE5DDB">
        <w:t>g</w:t>
      </w:r>
      <w:r w:rsidRPr="00BE5DDB">
        <w:t>stiftning berör dessa. Nationella minoriteter och deras språk behandlas ofta som en del av invandringspolitiken. För de enskilda individerna finns små möjligheter at</w:t>
      </w:r>
      <w:r w:rsidR="00D128DB" w:rsidRPr="00BE5DDB">
        <w:t>t</w:t>
      </w:r>
      <w:r w:rsidRPr="00BE5DDB">
        <w:t xml:space="preserve"> söka stöd från samhällets sida för att bringa klarhet i konkreta sakfrågor som berör den enskilda individen och hans/hennes rättigheter. Sv</w:t>
      </w:r>
      <w:r w:rsidRPr="00BE5DDB">
        <w:t>e</w:t>
      </w:r>
      <w:r w:rsidRPr="00BE5DDB">
        <w:t>rige har en tradition med ombudsmän som har till syfte att följa upp tilläm</w:t>
      </w:r>
      <w:r w:rsidRPr="00BE5DDB">
        <w:t>p</w:t>
      </w:r>
      <w:r w:rsidRPr="00BE5DDB">
        <w:t>ningen av lagar samt även fungera som en instans där kunskapsnivå om fa</w:t>
      </w:r>
      <w:r w:rsidRPr="00BE5DDB">
        <w:t>k</w:t>
      </w:r>
      <w:r w:rsidRPr="00BE5DDB">
        <w:t>tiska förhållanden utvecklas. Det vore dags för Sverige att uppdra åt en o</w:t>
      </w:r>
      <w:r w:rsidRPr="00BE5DDB">
        <w:t>m</w:t>
      </w:r>
      <w:r w:rsidRPr="00BE5DDB">
        <w:t>budsman att specifikt ansvara för just de nationella minoriteterna ur ett he</w:t>
      </w:r>
      <w:r w:rsidRPr="00BE5DDB">
        <w:t>l</w:t>
      </w:r>
      <w:r w:rsidRPr="00BE5DDB">
        <w:t>hetsperspektiv.</w:t>
      </w:r>
      <w:r w:rsidR="00CD6241" w:rsidRPr="00BE5DDB">
        <w:t xml:space="preserve"> </w:t>
      </w:r>
      <w:r w:rsidR="00D128DB" w:rsidRPr="00BE5DDB">
        <w:t>Ett</w:t>
      </w:r>
      <w:r w:rsidRPr="00BE5DDB">
        <w:t xml:space="preserve"> från politiken fristående organ dit enskilda individer, n</w:t>
      </w:r>
      <w:r w:rsidRPr="00BE5DDB">
        <w:t>a</w:t>
      </w:r>
      <w:r w:rsidRPr="00BE5DDB">
        <w:t>tionella minoriteter, kan vända sig för att få vägledningen eller för att agera när deras rättigheter inte beaktas. I</w:t>
      </w:r>
      <w:r w:rsidR="00D128DB" w:rsidRPr="00BE5DDB">
        <w:t xml:space="preserve"> </w:t>
      </w:r>
      <w:r w:rsidRPr="00BE5DDB">
        <w:t>dag gör Diskrimineringsombudsmannen insatser ur ett diskrimineringsperspektiv</w:t>
      </w:r>
      <w:r w:rsidR="00D128DB" w:rsidRPr="00BE5DDB">
        <w:t>,</w:t>
      </w:r>
      <w:r w:rsidRPr="00BE5DDB">
        <w:t xml:space="preserve"> men här avses ett bredare grepp som även beaktar frågor kring inte minst språkfrågorna.</w:t>
      </w:r>
    </w:p>
    <w:p w:rsidR="00891595" w:rsidRPr="00BE5DDB" w:rsidRDefault="00891595" w:rsidP="00BC0965">
      <w:pPr>
        <w:pStyle w:val="Rubrik1"/>
      </w:pPr>
      <w:r w:rsidRPr="00BE5DDB">
        <w:t>Public service-program på minoritetsspråk</w:t>
      </w:r>
    </w:p>
    <w:p w:rsidR="00891595" w:rsidRPr="00BE5DDB" w:rsidRDefault="00891595" w:rsidP="00CD6241">
      <w:r w:rsidRPr="00BE5DDB">
        <w:t>Enligt de gällande sändningstillstånden för Sveriges Television, Sveriges Radio och Sveriges Utbildningsradio ska insatserna för språkliga och etniska minoriteter öka. Samiska, finska, meänkieli och romani chib ska enligt sän</w:t>
      </w:r>
      <w:r w:rsidRPr="00BE5DDB">
        <w:t>d</w:t>
      </w:r>
      <w:r w:rsidRPr="00BE5DDB">
        <w:t>ningstillstånden ha en särställning, och hänsyn ska tas till att även jiddisch är ett nationellt minoritetsspråk. Vi vill här lyfta fram att chansen till verklig mångfald i public service-utbudet på minoritetsspråk skulle öka väsentligt om man skulle göra det möjligt att med offentliga medel finansiera produktionen av public service-program som distribueras via andra etermedier än de statl</w:t>
      </w:r>
      <w:r w:rsidRPr="00BE5DDB">
        <w:t>i</w:t>
      </w:r>
      <w:r w:rsidRPr="00BE5DDB">
        <w:t>ga.</w:t>
      </w:r>
    </w:p>
    <w:p w:rsidR="00105085" w:rsidRPr="00BE5DDB" w:rsidRDefault="00891595" w:rsidP="00CD6241">
      <w:pPr>
        <w:pStyle w:val="Normaltindrag"/>
      </w:pPr>
      <w:r w:rsidRPr="00BE5DDB">
        <w:t>Sverige behöver en ny</w:t>
      </w:r>
      <w:r w:rsidR="000A30A8" w:rsidRPr="00BE5DDB">
        <w:t xml:space="preserve">, modern finansiering av public </w:t>
      </w:r>
      <w:r w:rsidRPr="00BE5DDB">
        <w:t>service som långsi</w:t>
      </w:r>
      <w:r w:rsidRPr="00BE5DDB">
        <w:t>k</w:t>
      </w:r>
      <w:r w:rsidRPr="00BE5DDB">
        <w:t>tigt säkrar dess oberoende och kvalitet. Av den anledningen bör flera friståe</w:t>
      </w:r>
      <w:r w:rsidRPr="00BE5DDB">
        <w:t>n</w:t>
      </w:r>
      <w:r w:rsidRPr="00BE5DDB">
        <w:t>de fond</w:t>
      </w:r>
      <w:r w:rsidR="000A30A8" w:rsidRPr="00BE5DDB">
        <w:t>er skapas för att stödja public</w:t>
      </w:r>
      <w:r w:rsidR="007A7900" w:rsidRPr="00BE5DDB">
        <w:t xml:space="preserve"> </w:t>
      </w:r>
      <w:r w:rsidR="000A30A8" w:rsidRPr="00BE5DDB">
        <w:t>service</w:t>
      </w:r>
      <w:r w:rsidR="007A7900" w:rsidRPr="00BE5DDB">
        <w:t>-</w:t>
      </w:r>
      <w:r w:rsidRPr="00BE5DDB">
        <w:t xml:space="preserve">utbudet inom radio och </w:t>
      </w:r>
      <w:r w:rsidR="000A30A8" w:rsidRPr="00BE5DDB">
        <w:t>tv</w:t>
      </w:r>
      <w:r w:rsidRPr="00BE5DDB">
        <w:t xml:space="preserve">. </w:t>
      </w:r>
      <w:r w:rsidR="009D77FB" w:rsidRPr="00BE5DDB">
        <w:t>Detta bör ges regeringen tillkänna.</w:t>
      </w:r>
    </w:p>
    <w:p w:rsidR="00444F47" w:rsidRPr="00BE5DDB" w:rsidRDefault="00444F47" w:rsidP="00444F47">
      <w:pPr>
        <w:pStyle w:val="Rubrik1"/>
      </w:pPr>
      <w:r w:rsidRPr="00BE5DDB">
        <w:t>Nationella resurscentrum för finska</w:t>
      </w:r>
    </w:p>
    <w:p w:rsidR="00444F47" w:rsidRPr="00BE5DDB" w:rsidRDefault="00444F47" w:rsidP="00444F47">
      <w:pPr>
        <w:autoSpaceDE w:val="0"/>
        <w:autoSpaceDN w:val="0"/>
        <w:adjustRightInd w:val="0"/>
        <w:rPr>
          <w:color w:val="000000"/>
          <w:szCs w:val="24"/>
        </w:rPr>
      </w:pPr>
      <w:r w:rsidRPr="00BE5DDB">
        <w:rPr>
          <w:color w:val="000000"/>
          <w:szCs w:val="24"/>
        </w:rPr>
        <w:t>För finska och meänkieli har lagen om rätt att använda språket hos förval</w:t>
      </w:r>
      <w:r w:rsidRPr="00BE5DDB">
        <w:rPr>
          <w:color w:val="000000"/>
          <w:szCs w:val="24"/>
        </w:rPr>
        <w:t>t</w:t>
      </w:r>
      <w:r w:rsidRPr="00BE5DDB">
        <w:rPr>
          <w:color w:val="000000"/>
          <w:szCs w:val="24"/>
        </w:rPr>
        <w:t>ningsmyndigheter och domstolar tillämpning i Gällivare, Haparanda, Kiruna, Pajala och Övertorneå kommuner. Denna avgränsning stämmer i stora drag med det traditionella utbredningsområdet för meänkieli, medan det finska språket har ett starkt fäste också i andra delar av landet.</w:t>
      </w:r>
    </w:p>
    <w:p w:rsidR="00444F47" w:rsidRPr="00BE5DDB" w:rsidRDefault="00444F47" w:rsidP="00CD6241">
      <w:pPr>
        <w:pStyle w:val="Normaltindrag"/>
      </w:pPr>
      <w:r w:rsidRPr="00BE5DDB">
        <w:t>Utan att bortse från den finskspråkiga kulturen i skogslänens finnbygder bör här särskilt nämnas den månghundraåriga kontinuerliga närvaron av en finskspråkig befolkning och en f</w:t>
      </w:r>
      <w:r w:rsidR="00CB4707" w:rsidRPr="00BE5DDB">
        <w:t>inskspråkig kultur i Stockholm.</w:t>
      </w:r>
      <w:r w:rsidR="007A7900" w:rsidRPr="00BE5DDB">
        <w:t xml:space="preserve"> </w:t>
      </w:r>
      <w:r w:rsidRPr="00BE5DDB">
        <w:t>Redan i sa</w:t>
      </w:r>
      <w:r w:rsidRPr="00BE5DDB">
        <w:t>m</w:t>
      </w:r>
      <w:r w:rsidRPr="00BE5DDB">
        <w:t>band med att förvaltningsområdet inrättades pekade många på det problem</w:t>
      </w:r>
      <w:r w:rsidRPr="00BE5DDB">
        <w:t>a</w:t>
      </w:r>
      <w:r w:rsidRPr="00BE5DDB">
        <w:t>tiska i att området var så snävt avgränsat att det absoluta flertalet sverigefi</w:t>
      </w:r>
      <w:r w:rsidRPr="00BE5DDB">
        <w:t>n</w:t>
      </w:r>
      <w:r w:rsidRPr="00BE5DDB">
        <w:t>nar skulle lämnas utanför. Regeringen har tillsatt en särskild utredare som i delbetänk</w:t>
      </w:r>
      <w:r w:rsidR="000A30A8" w:rsidRPr="00BE5DDB">
        <w:t>andet ”Rätten till mitt språk –</w:t>
      </w:r>
      <w:r w:rsidRPr="00BE5DDB">
        <w:t xml:space="preserve"> Förstärkt minoritetsskydd” (SOU 2005:40) presenterat ett förslag, i vilket föreslås att förvaltningsområdet ska utvidgas till att också gälla Mälardalen i sin helhet. Om en sådan utvidgning genomförs skulle den ändå inte slutligt tillgodose de behov som den fins</w:t>
      </w:r>
      <w:r w:rsidRPr="00BE5DDB">
        <w:t>k</w:t>
      </w:r>
      <w:r w:rsidRPr="00BE5DDB">
        <w:t>s</w:t>
      </w:r>
      <w:r w:rsidR="000A30A8" w:rsidRPr="00BE5DDB">
        <w:t>pråkiga minoritetsbefolkningen –</w:t>
      </w:r>
      <w:r w:rsidRPr="00BE5DDB">
        <w:t xml:space="preserve"> vår utan jämförelse största minoritet</w:t>
      </w:r>
      <w:r w:rsidR="000A30A8" w:rsidRPr="00BE5DDB">
        <w:t>sgrupp –</w:t>
      </w:r>
      <w:r w:rsidRPr="00BE5DDB">
        <w:t xml:space="preserve"> har i landet som helhet.</w:t>
      </w:r>
    </w:p>
    <w:p w:rsidR="00444F47" w:rsidRPr="00BE5DDB" w:rsidRDefault="00444F47" w:rsidP="000A30A8">
      <w:pPr>
        <w:pStyle w:val="Normaltindrag"/>
        <w:rPr>
          <w:color w:val="000000"/>
          <w:szCs w:val="24"/>
        </w:rPr>
      </w:pPr>
      <w:r w:rsidRPr="00BE5DDB">
        <w:t>Målet ska inte vara att rita nya gränslinjer på kartan, utan att åstadkomma en lösning som stärker individens möjligheter att använda finska språket oa</w:t>
      </w:r>
      <w:r w:rsidRPr="00BE5DDB">
        <w:t>v</w:t>
      </w:r>
      <w:r w:rsidRPr="00BE5DDB">
        <w:t>sett var man bor. Vi vill skapa ett eller ett par nationella resurscentrum för de landsting, kommuner eller myndigheter som önskar kunna samordna sin finskspråkiga service. Med fördel kan detta organiseras inom ramen för län</w:t>
      </w:r>
      <w:r w:rsidRPr="00BE5DDB">
        <w:t>s</w:t>
      </w:r>
      <w:r w:rsidRPr="00BE5DDB">
        <w:t>styrelsernas verksamhet där en eller två får ett specifikt uppdrag. Till ett s</w:t>
      </w:r>
      <w:r w:rsidRPr="00BE5DDB">
        <w:t>å</w:t>
      </w:r>
      <w:r w:rsidRPr="00BE5DDB">
        <w:t>dant resurscentrum ska förvaltningar och myndigheter kunna överlämna äre</w:t>
      </w:r>
      <w:r w:rsidRPr="00BE5DDB">
        <w:t>n</w:t>
      </w:r>
      <w:r w:rsidRPr="00BE5DDB">
        <w:t>den där den enskilde medborgaren har begärt mu</w:t>
      </w:r>
      <w:r w:rsidR="00CB4707" w:rsidRPr="00BE5DDB">
        <w:t>ntligt svar på sitt eget språk.</w:t>
      </w:r>
      <w:r w:rsidRPr="00BE5DDB">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103E" w:rsidRPr="00BE5DDB">
        <w:tblPrEx>
          <w:tblCellMar>
            <w:top w:w="0" w:type="dxa"/>
            <w:bottom w:w="0" w:type="dxa"/>
          </w:tblCellMar>
        </w:tblPrEx>
        <w:trPr>
          <w:cantSplit/>
        </w:trPr>
        <w:tc>
          <w:tcPr>
            <w:tcW w:w="3046" w:type="dxa"/>
          </w:tcPr>
          <w:p w:rsidR="006C103E" w:rsidRPr="00BE5DDB" w:rsidRDefault="006C103E" w:rsidP="006C103E">
            <w:pPr>
              <w:pStyle w:val="UnderskriftDatum"/>
              <w:spacing w:before="0"/>
            </w:pPr>
            <w:r w:rsidRPr="00BE5DDB">
              <w:t>Stockholm den 14 oktober 2005</w:t>
            </w:r>
          </w:p>
        </w:tc>
        <w:tc>
          <w:tcPr>
            <w:tcW w:w="3047" w:type="dxa"/>
          </w:tcPr>
          <w:p w:rsidR="006C103E" w:rsidRPr="00BE5DDB" w:rsidRDefault="006C103E" w:rsidP="006C103E">
            <w:pPr>
              <w:pStyle w:val="Underskrifter"/>
            </w:pPr>
          </w:p>
        </w:tc>
      </w:tr>
      <w:tr w:rsidR="006C103E" w:rsidRPr="00BE5DDB">
        <w:tblPrEx>
          <w:tblCellMar>
            <w:top w:w="0" w:type="dxa"/>
            <w:bottom w:w="0" w:type="dxa"/>
          </w:tblCellMar>
        </w:tblPrEx>
        <w:trPr>
          <w:cantSplit/>
        </w:trPr>
        <w:tc>
          <w:tcPr>
            <w:tcW w:w="3046" w:type="dxa"/>
          </w:tcPr>
          <w:p w:rsidR="006C103E" w:rsidRPr="00BE5DDB" w:rsidRDefault="006C103E" w:rsidP="006C103E">
            <w:pPr>
              <w:pStyle w:val="Underskrifter"/>
            </w:pPr>
            <w:r w:rsidRPr="00BE5DDB">
              <w:t>Nina Lundström (fp)</w:t>
            </w:r>
          </w:p>
        </w:tc>
        <w:tc>
          <w:tcPr>
            <w:tcW w:w="3047" w:type="dxa"/>
          </w:tcPr>
          <w:p w:rsidR="006C103E" w:rsidRPr="00BE5DDB" w:rsidRDefault="006C103E" w:rsidP="006C103E">
            <w:pPr>
              <w:pStyle w:val="Underskrifter"/>
            </w:pPr>
            <w:r w:rsidRPr="00BE5DDB">
              <w:t>Heli Berg (fp)</w:t>
            </w:r>
          </w:p>
        </w:tc>
      </w:tr>
    </w:tbl>
    <w:p w:rsidR="00891595" w:rsidRPr="00BE5DDB" w:rsidRDefault="00891595" w:rsidP="006C103E">
      <w:pPr>
        <w:pStyle w:val="Normaltindrag"/>
      </w:pPr>
    </w:p>
    <w:sectPr w:rsidR="00891595" w:rsidRPr="00BE5DDB" w:rsidSect="006C10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085" w:rsidRPr="00BE5DDB" w:rsidRDefault="00EA0085">
      <w:r w:rsidRPr="00BE5DDB">
        <w:separator/>
      </w:r>
    </w:p>
  </w:endnote>
  <w:endnote w:type="continuationSeparator" w:id="0">
    <w:p w:rsidR="00EA0085" w:rsidRPr="00BE5DDB" w:rsidRDefault="00EA0085">
      <w:r w:rsidRPr="00BE5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BCF" w:rsidRPr="00BE5DDB" w:rsidRDefault="00BE5DDB" w:rsidP="006C103E">
    <w:pPr>
      <w:pStyle w:val="Sidfot"/>
    </w:pPr>
    <w:r w:rsidRPr="00BE5D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970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BCF" w:rsidRDefault="00903B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BCF" w:rsidRDefault="00903B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BCF" w:rsidRPr="00BE5DDB" w:rsidRDefault="00BE5DDB" w:rsidP="006C103E">
    <w:pPr>
      <w:pStyle w:val="Sidfot"/>
    </w:pPr>
    <w:r w:rsidRPr="00BE5D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857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BCF" w:rsidRDefault="00903BC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BCF" w:rsidRDefault="00903BC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BCF" w:rsidRPr="00BE5DDB" w:rsidRDefault="00BE5DDB" w:rsidP="006C103E">
    <w:pPr>
      <w:pStyle w:val="Sidfot"/>
    </w:pPr>
    <w:r w:rsidRPr="00BE5D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811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BCF" w:rsidRDefault="00903B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BCF" w:rsidRDefault="00903B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085" w:rsidRPr="00BE5DDB" w:rsidRDefault="00EA0085">
      <w:r w:rsidRPr="00BE5DDB">
        <w:separator/>
      </w:r>
    </w:p>
  </w:footnote>
  <w:footnote w:type="continuationSeparator" w:id="0">
    <w:p w:rsidR="00EA0085" w:rsidRPr="00BE5DDB" w:rsidRDefault="00EA0085">
      <w:r w:rsidRPr="00BE5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BCF" w:rsidRPr="00BE5DDB" w:rsidRDefault="00BE5DDB" w:rsidP="006C103E">
    <w:pPr>
      <w:pStyle w:val="Sidhuvud"/>
    </w:pPr>
    <w:r w:rsidRPr="00BE5D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57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BCF" w:rsidRDefault="00903BC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BCF" w:rsidRDefault="00903BC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BCF" w:rsidRPr="00BE5DDB" w:rsidRDefault="00BE5DDB" w:rsidP="006C103E">
    <w:pPr>
      <w:pStyle w:val="Sidhuvud"/>
    </w:pPr>
    <w:r w:rsidRPr="00BE5D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587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BCF" w:rsidRDefault="00903BC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BCF" w:rsidRDefault="00903BC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BCF" w:rsidRPr="00BE5DDB" w:rsidRDefault="00903BCF">
    <w:pPr>
      <w:pStyle w:val="FSHNormal"/>
      <w:tabs>
        <w:tab w:val="right" w:pos="5840"/>
      </w:tabs>
    </w:pPr>
    <w:r w:rsidRPr="00BE5DDB">
      <w:br/>
    </w:r>
    <w:r w:rsidRPr="00BE5DDB">
      <w:fldChar w:fldCharType="begin" w:fldLock="1"/>
    </w:r>
    <w:r w:rsidRPr="00BE5DDB">
      <w:instrText xml:space="preserve"> DOCPROPERTY</w:instrText>
    </w:r>
    <w:r w:rsidRPr="00BE5DDB">
      <w:rPr>
        <w:sz w:val="18"/>
      </w:rPr>
      <w:instrText xml:space="preserve"> "YearUser" *\charformat </w:instrText>
    </w:r>
    <w:r w:rsidRPr="00BE5DDB">
      <w:fldChar w:fldCharType="separate"/>
    </w:r>
    <w:r w:rsidRPr="00BE5DDB">
      <w:t>2005/06</w:t>
    </w:r>
    <w:r w:rsidRPr="00BE5DDB">
      <w:fldChar w:fldCharType="end"/>
    </w:r>
    <w:r w:rsidRPr="00BE5DDB">
      <w:t xml:space="preserve"> </w:t>
    </w:r>
    <w:r w:rsidRPr="00BE5DDB">
      <w:tab/>
      <w:t xml:space="preserve">mnr: </w:t>
    </w:r>
    <w:r w:rsidRPr="00BE5DDB">
      <w:fldChar w:fldCharType="begin" w:fldLock="1"/>
    </w:r>
    <w:r w:rsidRPr="00BE5DDB">
      <w:instrText xml:space="preserve"> DOCPROPERTY</w:instrText>
    </w:r>
    <w:r w:rsidRPr="00BE5DDB">
      <w:rPr>
        <w:sz w:val="18"/>
      </w:rPr>
      <w:instrText xml:space="preserve"> "Motionsnummer" *\charformat </w:instrText>
    </w:r>
    <w:r w:rsidRPr="00BE5DDB">
      <w:fldChar w:fldCharType="separate"/>
    </w:r>
    <w:r w:rsidRPr="00BE5DDB">
      <w:t>Kr6</w:t>
    </w:r>
    <w:r w:rsidRPr="00BE5DDB">
      <w:fldChar w:fldCharType="end"/>
    </w:r>
    <w:r w:rsidRPr="00BE5DDB">
      <w:br/>
    </w:r>
    <w:r w:rsidRPr="00BE5DDB">
      <w:fldChar w:fldCharType="begin" w:fldLock="1"/>
    </w:r>
    <w:r w:rsidRPr="00BE5DDB">
      <w:instrText xml:space="preserve"> DOCPROPERTY</w:instrText>
    </w:r>
    <w:r w:rsidRPr="00BE5DDB">
      <w:rPr>
        <w:sz w:val="18"/>
      </w:rPr>
      <w:instrText xml:space="preserve"> "Samling" *\charformat </w:instrText>
    </w:r>
    <w:r w:rsidRPr="00BE5DDB">
      <w:fldChar w:fldCharType="end"/>
    </w:r>
    <w:r w:rsidRPr="00BE5DDB">
      <w:tab/>
      <w:t xml:space="preserve">pnr: </w:t>
    </w:r>
    <w:r w:rsidRPr="00BE5DDB">
      <w:fldChar w:fldCharType="begin" w:fldLock="1"/>
    </w:r>
    <w:r w:rsidRPr="00BE5DDB">
      <w:instrText xml:space="preserve"> DOCPROPERTY</w:instrText>
    </w:r>
    <w:r w:rsidRPr="00BE5DDB">
      <w:rPr>
        <w:sz w:val="18"/>
      </w:rPr>
      <w:instrText xml:space="preserve"> "Partinummer" *\charformat </w:instrText>
    </w:r>
    <w:r w:rsidRPr="00BE5DDB">
      <w:fldChar w:fldCharType="separate"/>
    </w:r>
    <w:r w:rsidRPr="00BE5DDB">
      <w:t>fp1255</w:t>
    </w:r>
    <w:r w:rsidRPr="00BE5DDB">
      <w:fldChar w:fldCharType="end"/>
    </w:r>
  </w:p>
  <w:p w:rsidR="00903BCF" w:rsidRPr="00BE5DDB" w:rsidRDefault="00903BCF">
    <w:pPr>
      <w:pStyle w:val="FSHRub1"/>
    </w:pPr>
    <w:r w:rsidRPr="00BE5DDB">
      <w:t>Motion till riksdagen</w:t>
    </w:r>
    <w:r w:rsidRPr="00BE5DDB">
      <w:br/>
    </w:r>
    <w:r w:rsidRPr="00BE5DDB">
      <w:fldChar w:fldCharType="begin" w:fldLock="1"/>
    </w:r>
    <w:r w:rsidRPr="00BE5DDB">
      <w:instrText xml:space="preserve"> DOCPROPERTY "YearUser" *\charformat </w:instrText>
    </w:r>
    <w:r w:rsidRPr="00BE5DDB">
      <w:fldChar w:fldCharType="separate"/>
    </w:r>
    <w:r w:rsidRPr="00BE5DDB">
      <w:t>2005/06</w:t>
    </w:r>
    <w:r w:rsidRPr="00BE5DDB">
      <w:fldChar w:fldCharType="end"/>
    </w:r>
    <w:r w:rsidRPr="00BE5DDB">
      <w:t>:</w:t>
    </w:r>
    <w:r w:rsidRPr="00BE5DDB">
      <w:fldChar w:fldCharType="begin" w:fldLock="1"/>
    </w:r>
    <w:r w:rsidRPr="00BE5DDB">
      <w:instrText xml:space="preserve"> DOCPROPERTY "Motionsnummer" *\charformat </w:instrText>
    </w:r>
    <w:r w:rsidRPr="00BE5DDB">
      <w:fldChar w:fldCharType="separate"/>
    </w:r>
    <w:r w:rsidRPr="00BE5DDB">
      <w:t>Kr6</w:t>
    </w:r>
    <w:r w:rsidRPr="00BE5DDB">
      <w:fldChar w:fldCharType="end"/>
    </w:r>
  </w:p>
  <w:p w:rsidR="00903BCF" w:rsidRPr="00BE5DDB" w:rsidRDefault="00903BCF">
    <w:pPr>
      <w:pStyle w:val="FSHNormalS5"/>
    </w:pPr>
    <w:r w:rsidRPr="00BE5DDB">
      <w:fldChar w:fldCharType="begin" w:fldLock="1"/>
    </w:r>
    <w:r w:rsidRPr="00BE5DDB">
      <w:instrText xml:space="preserve"> DOCPROPERTY "MotionarText" *\charformat </w:instrText>
    </w:r>
    <w:r w:rsidRPr="00BE5DDB">
      <w:fldChar w:fldCharType="separate"/>
    </w:r>
    <w:r w:rsidRPr="00BE5DDB">
      <w:t>av Nina Lundström och Heli Berg (fp)</w:t>
    </w:r>
    <w:r w:rsidRPr="00BE5DDB">
      <w:fldChar w:fldCharType="end"/>
    </w:r>
    <w:r w:rsidRPr="00BE5DDB">
      <w:br/>
    </w:r>
    <w:r w:rsidRPr="00BE5DDB">
      <w:fldChar w:fldCharType="begin" w:fldLock="1"/>
    </w:r>
    <w:r w:rsidRPr="00BE5DDB">
      <w:instrText xml:space="preserve"> DOCPROPERTY "SvarFrasKort" *\charformat </w:instrText>
    </w:r>
    <w:r w:rsidRPr="00BE5DDB">
      <w:fldChar w:fldCharType="separate"/>
    </w:r>
    <w:r w:rsidRPr="00BE5DDB">
      <w:t>med anledning av prop. 2005/06:2</w:t>
    </w:r>
    <w:r w:rsidRPr="00BE5DDB">
      <w:fldChar w:fldCharType="end"/>
    </w:r>
  </w:p>
  <w:p w:rsidR="00903BCF" w:rsidRPr="00BE5DDB" w:rsidRDefault="00903BCF">
    <w:pPr>
      <w:pStyle w:val="FSHTitel"/>
    </w:pPr>
    <w:r w:rsidRPr="00BE5DDB">
      <w:fldChar w:fldCharType="begin" w:fldLock="1"/>
    </w:r>
    <w:r w:rsidRPr="00BE5DDB">
      <w:instrText xml:space="preserve"> DOCPROPERTY</w:instrText>
    </w:r>
    <w:r w:rsidRPr="00BE5DDB">
      <w:rPr>
        <w:sz w:val="18"/>
      </w:rPr>
      <w:instrText xml:space="preserve"> "RubrikSvar" *\charformat </w:instrText>
    </w:r>
    <w:r w:rsidRPr="00BE5DDB">
      <w:fldChar w:fldCharType="separate"/>
    </w:r>
    <w:r w:rsidRPr="00BE5DDB">
      <w:t>Bästa språket – en samlad svensk språkpolitik</w:t>
    </w:r>
    <w:r w:rsidRPr="00BE5DDB">
      <w:fldChar w:fldCharType="end"/>
    </w:r>
  </w:p>
  <w:p w:rsidR="00903BCF" w:rsidRPr="00BE5DDB" w:rsidRDefault="00903BCF" w:rsidP="006C10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EC25C4"/>
    <w:multiLevelType w:val="hybridMultilevel"/>
    <w:tmpl w:val="856E6682"/>
    <w:lvl w:ilvl="0" w:tplc="A900F0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285896"/>
    <w:multiLevelType w:val="hybridMultilevel"/>
    <w:tmpl w:val="71702E14"/>
    <w:lvl w:ilvl="0" w:tplc="A5AE6ED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6109938">
    <w:abstractNumId w:val="14"/>
  </w:num>
  <w:num w:numId="2" w16cid:durableId="579681849">
    <w:abstractNumId w:val="10"/>
  </w:num>
  <w:num w:numId="3" w16cid:durableId="1607227183">
    <w:abstractNumId w:val="11"/>
  </w:num>
  <w:num w:numId="4" w16cid:durableId="1911496249">
    <w:abstractNumId w:val="12"/>
  </w:num>
  <w:num w:numId="5" w16cid:durableId="516502491">
    <w:abstractNumId w:val="8"/>
  </w:num>
  <w:num w:numId="6" w16cid:durableId="370963026">
    <w:abstractNumId w:val="3"/>
  </w:num>
  <w:num w:numId="7" w16cid:durableId="2039038269">
    <w:abstractNumId w:val="2"/>
  </w:num>
  <w:num w:numId="8" w16cid:durableId="1946572699">
    <w:abstractNumId w:val="1"/>
  </w:num>
  <w:num w:numId="9" w16cid:durableId="818036802">
    <w:abstractNumId w:val="0"/>
  </w:num>
  <w:num w:numId="10" w16cid:durableId="1566723844">
    <w:abstractNumId w:val="9"/>
  </w:num>
  <w:num w:numId="11" w16cid:durableId="542986337">
    <w:abstractNumId w:val="7"/>
  </w:num>
  <w:num w:numId="12" w16cid:durableId="1736930936">
    <w:abstractNumId w:val="6"/>
  </w:num>
  <w:num w:numId="13" w16cid:durableId="505024911">
    <w:abstractNumId w:val="5"/>
  </w:num>
  <w:num w:numId="14" w16cid:durableId="1026562218">
    <w:abstractNumId w:val="4"/>
  </w:num>
  <w:num w:numId="15" w16cid:durableId="1818763454">
    <w:abstractNumId w:val="15"/>
  </w:num>
  <w:num w:numId="16" w16cid:durableId="1566186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BC0965"/>
    <w:rsid w:val="0004381F"/>
    <w:rsid w:val="00054732"/>
    <w:rsid w:val="00064BC3"/>
    <w:rsid w:val="00066775"/>
    <w:rsid w:val="00072FB9"/>
    <w:rsid w:val="000A30A8"/>
    <w:rsid w:val="00100531"/>
    <w:rsid w:val="00105085"/>
    <w:rsid w:val="00117B76"/>
    <w:rsid w:val="00201DFB"/>
    <w:rsid w:val="00204A63"/>
    <w:rsid w:val="00212FF1"/>
    <w:rsid w:val="00230193"/>
    <w:rsid w:val="0025068A"/>
    <w:rsid w:val="002818D3"/>
    <w:rsid w:val="002A2787"/>
    <w:rsid w:val="002D11A8"/>
    <w:rsid w:val="00367A84"/>
    <w:rsid w:val="00444F47"/>
    <w:rsid w:val="00445271"/>
    <w:rsid w:val="004A0504"/>
    <w:rsid w:val="004E38D9"/>
    <w:rsid w:val="005B145B"/>
    <w:rsid w:val="00664EF9"/>
    <w:rsid w:val="006C103E"/>
    <w:rsid w:val="00740D6D"/>
    <w:rsid w:val="00794149"/>
    <w:rsid w:val="007A7900"/>
    <w:rsid w:val="007B67A7"/>
    <w:rsid w:val="007C6092"/>
    <w:rsid w:val="00891595"/>
    <w:rsid w:val="008E340C"/>
    <w:rsid w:val="00903BCF"/>
    <w:rsid w:val="009D77FB"/>
    <w:rsid w:val="009E6472"/>
    <w:rsid w:val="00A053C6"/>
    <w:rsid w:val="00A91B50"/>
    <w:rsid w:val="00B13BF0"/>
    <w:rsid w:val="00BA0401"/>
    <w:rsid w:val="00BC0965"/>
    <w:rsid w:val="00BE5DDB"/>
    <w:rsid w:val="00C1285C"/>
    <w:rsid w:val="00C27B7D"/>
    <w:rsid w:val="00CB4707"/>
    <w:rsid w:val="00CD6241"/>
    <w:rsid w:val="00CF7A43"/>
    <w:rsid w:val="00D1174F"/>
    <w:rsid w:val="00D128DB"/>
    <w:rsid w:val="00D84B67"/>
    <w:rsid w:val="00DC6C70"/>
    <w:rsid w:val="00E15E9C"/>
    <w:rsid w:val="00E22893"/>
    <w:rsid w:val="00E360DE"/>
    <w:rsid w:val="00E75D28"/>
    <w:rsid w:val="00E84F25"/>
    <w:rsid w:val="00EA008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C2EC48-8A1C-4985-A79F-B366DE57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D6241"/>
    <w:pPr>
      <w:spacing w:before="125" w:line="250" w:lineRule="atLeast"/>
      <w:jc w:val="both"/>
    </w:pPr>
    <w:rPr>
      <w:sz w:val="19"/>
      <w:lang w:val="sv-SE" w:eastAsia="sv-SE"/>
    </w:rPr>
  </w:style>
  <w:style w:type="paragraph" w:styleId="Rubrik1">
    <w:name w:val="heading 1"/>
    <w:basedOn w:val="Normal"/>
    <w:next w:val="Normal"/>
    <w:qFormat/>
    <w:rsid w:val="00CD624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6241"/>
    <w:pPr>
      <w:spacing w:before="500" w:line="250" w:lineRule="exact"/>
      <w:outlineLvl w:val="1"/>
    </w:pPr>
    <w:rPr>
      <w:sz w:val="27"/>
    </w:rPr>
  </w:style>
  <w:style w:type="paragraph" w:styleId="Rubrik3">
    <w:name w:val="heading 3"/>
    <w:aliases w:val="Mellanrubrik"/>
    <w:basedOn w:val="Rubrik2"/>
    <w:next w:val="Normal"/>
    <w:qFormat/>
    <w:rsid w:val="00CD6241"/>
    <w:pPr>
      <w:spacing w:before="250" w:after="0"/>
      <w:outlineLvl w:val="2"/>
    </w:pPr>
    <w:rPr>
      <w:b/>
      <w:sz w:val="21"/>
    </w:rPr>
  </w:style>
  <w:style w:type="paragraph" w:styleId="Rubrik4">
    <w:name w:val="heading 4"/>
    <w:aliases w:val="KursivRubrik"/>
    <w:basedOn w:val="Rubrik3"/>
    <w:next w:val="Normal"/>
    <w:qFormat/>
    <w:rsid w:val="00CD6241"/>
    <w:pPr>
      <w:outlineLvl w:val="3"/>
    </w:pPr>
    <w:rPr>
      <w:b w:val="0"/>
      <w:i/>
    </w:rPr>
  </w:style>
  <w:style w:type="paragraph" w:styleId="Rubrik5">
    <w:name w:val="heading 5"/>
    <w:aliases w:val="PackadFetRubrik,PackadKursivRubrik"/>
    <w:basedOn w:val="Rubrik4"/>
    <w:next w:val="Normal"/>
    <w:qFormat/>
    <w:rsid w:val="00CD6241"/>
    <w:pPr>
      <w:spacing w:before="125"/>
      <w:outlineLvl w:val="4"/>
    </w:pPr>
    <w:rPr>
      <w:i w:val="0"/>
      <w:sz w:val="19"/>
    </w:rPr>
  </w:style>
  <w:style w:type="paragraph" w:styleId="Rubrik6">
    <w:name w:val="heading 6"/>
    <w:basedOn w:val="Rubrik5"/>
    <w:next w:val="Normal"/>
    <w:qFormat/>
    <w:rsid w:val="00CD6241"/>
    <w:pPr>
      <w:spacing w:before="50" w:line="200" w:lineRule="exact"/>
      <w:outlineLvl w:val="5"/>
    </w:pPr>
    <w:rPr>
      <w:caps/>
      <w:sz w:val="14"/>
    </w:rPr>
  </w:style>
  <w:style w:type="paragraph" w:styleId="Rubrik7">
    <w:name w:val="heading 7"/>
    <w:basedOn w:val="Rubrik6"/>
    <w:next w:val="Normal"/>
    <w:qFormat/>
    <w:rsid w:val="00CD6241"/>
    <w:pPr>
      <w:spacing w:before="0"/>
      <w:outlineLvl w:val="6"/>
    </w:pPr>
  </w:style>
  <w:style w:type="paragraph" w:styleId="Rubrik8">
    <w:name w:val="heading 8"/>
    <w:basedOn w:val="Rubrik7"/>
    <w:next w:val="Normal"/>
    <w:qFormat/>
    <w:rsid w:val="00CD6241"/>
    <w:pPr>
      <w:outlineLvl w:val="7"/>
    </w:pPr>
  </w:style>
  <w:style w:type="paragraph" w:styleId="Rubrik9">
    <w:name w:val="heading 9"/>
    <w:basedOn w:val="Rubrik8"/>
    <w:next w:val="Normal"/>
    <w:qFormat/>
    <w:rsid w:val="00CD6241"/>
    <w:pPr>
      <w:outlineLvl w:val="8"/>
    </w:pPr>
  </w:style>
  <w:style w:type="character" w:default="1" w:styleId="Standardstycketeckensnitt">
    <w:name w:val="Default Paragraph Font"/>
    <w:semiHidden/>
    <w:rsid w:val="00CD624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D6241"/>
  </w:style>
  <w:style w:type="paragraph" w:styleId="Normaltindrag">
    <w:name w:val="Normal Indent"/>
    <w:aliases w:val="Normal_indrag,Normal Indrag"/>
    <w:basedOn w:val="Normal"/>
    <w:rsid w:val="00CD6241"/>
    <w:pPr>
      <w:spacing w:before="0"/>
      <w:ind w:firstLine="227"/>
    </w:pPr>
  </w:style>
  <w:style w:type="paragraph" w:styleId="Citat">
    <w:name w:val="Quote"/>
    <w:basedOn w:val="Normal"/>
    <w:next w:val="Normal"/>
    <w:qFormat/>
    <w:rsid w:val="00CD6241"/>
    <w:pPr>
      <w:spacing w:line="200" w:lineRule="exact"/>
      <w:ind w:left="340"/>
    </w:pPr>
  </w:style>
  <w:style w:type="paragraph" w:customStyle="1" w:styleId="Citatindrag">
    <w:name w:val="Citat_indrag"/>
    <w:aliases w:val="Packad"/>
    <w:basedOn w:val="Citat"/>
    <w:rsid w:val="00CD6241"/>
    <w:pPr>
      <w:spacing w:before="0"/>
      <w:ind w:firstLine="227"/>
    </w:pPr>
  </w:style>
  <w:style w:type="paragraph" w:customStyle="1" w:styleId="FSHNormal">
    <w:name w:val="FSH_Normal"/>
    <w:semiHidden/>
    <w:rsid w:val="00CD624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D6241"/>
    <w:pPr>
      <w:spacing w:line="240" w:lineRule="auto"/>
    </w:pPr>
  </w:style>
  <w:style w:type="paragraph" w:customStyle="1" w:styleId="FSHNormalS5">
    <w:name w:val="FSH_NormalS5"/>
    <w:basedOn w:val="FSHNormal"/>
    <w:next w:val="FSHNormal"/>
    <w:semiHidden/>
    <w:rsid w:val="00CD6241"/>
    <w:pPr>
      <w:keepNext/>
      <w:keepLines/>
      <w:widowControl/>
      <w:spacing w:before="230" w:after="520" w:line="250" w:lineRule="exact"/>
    </w:pPr>
    <w:rPr>
      <w:b/>
      <w:sz w:val="27"/>
    </w:rPr>
  </w:style>
  <w:style w:type="paragraph" w:customStyle="1" w:styleId="FSHNormL">
    <w:name w:val="FSH_NormLÖ"/>
    <w:basedOn w:val="FSHNormal"/>
    <w:next w:val="FSHNormal"/>
    <w:semiHidden/>
    <w:rsid w:val="00CD6241"/>
    <w:pPr>
      <w:pBdr>
        <w:top w:val="single" w:sz="12" w:space="1" w:color="auto"/>
      </w:pBdr>
    </w:pPr>
  </w:style>
  <w:style w:type="paragraph" w:customStyle="1" w:styleId="FSHRub1">
    <w:name w:val="FSH_Rub1"/>
    <w:aliases w:val="Rubrik1_S5,Huvudrubrik"/>
    <w:basedOn w:val="FSHNormal"/>
    <w:next w:val="FSHNormal"/>
    <w:semiHidden/>
    <w:rsid w:val="00CD624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D6241"/>
    <w:pPr>
      <w:spacing w:before="240" w:after="80" w:line="360" w:lineRule="exact"/>
    </w:pPr>
    <w:rPr>
      <w:sz w:val="36"/>
    </w:rPr>
  </w:style>
  <w:style w:type="paragraph" w:customStyle="1" w:styleId="FSHTitel">
    <w:name w:val="FSH_Titel"/>
    <w:aliases w:val="Dokumentrubrik"/>
    <w:basedOn w:val="FSHRub1"/>
    <w:next w:val="FSHNormal"/>
    <w:semiHidden/>
    <w:rsid w:val="00CD6241"/>
    <w:pPr>
      <w:pBdr>
        <w:bottom w:val="single" w:sz="4" w:space="3" w:color="auto"/>
      </w:pBdr>
      <w:spacing w:before="0" w:after="80" w:line="400" w:lineRule="exact"/>
    </w:pPr>
    <w:rPr>
      <w:sz w:val="40"/>
    </w:rPr>
  </w:style>
  <w:style w:type="paragraph" w:customStyle="1" w:styleId="normal0">
    <w:name w:val="normal"/>
    <w:basedOn w:val="Normal"/>
    <w:rsid w:val="00891595"/>
    <w:pPr>
      <w:spacing w:after="20" w:line="240" w:lineRule="auto"/>
    </w:pPr>
    <w:rPr>
      <w:rFonts w:ascii="Verdana" w:hAnsi="Verdana" w:cs="Verdana"/>
      <w:sz w:val="20"/>
    </w:rPr>
  </w:style>
  <w:style w:type="paragraph" w:customStyle="1" w:styleId="Hemstlrubrik">
    <w:name w:val="Hemstl_rubrik"/>
    <w:basedOn w:val="Rubrik1"/>
    <w:next w:val="Normal"/>
    <w:rsid w:val="00A91B50"/>
    <w:pPr>
      <w:spacing w:after="250"/>
    </w:pPr>
  </w:style>
  <w:style w:type="paragraph" w:customStyle="1" w:styleId="KantRubrikS5H">
    <w:name w:val="KantRubrikS5H"/>
    <w:semiHidden/>
    <w:rsid w:val="00CD624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D6241"/>
    <w:pPr>
      <w:spacing w:line="200" w:lineRule="exact"/>
    </w:pPr>
  </w:style>
  <w:style w:type="paragraph" w:customStyle="1" w:styleId="KantRubrikS5V">
    <w:name w:val="KantRubrikS5V"/>
    <w:basedOn w:val="KantRubrikS5H"/>
    <w:semiHidden/>
    <w:rsid w:val="00CD6241"/>
    <w:pPr>
      <w:tabs>
        <w:tab w:val="right" w:pos="1814"/>
        <w:tab w:val="left" w:pos="1899"/>
      </w:tabs>
      <w:ind w:right="0"/>
      <w:jc w:val="left"/>
    </w:pPr>
  </w:style>
  <w:style w:type="paragraph" w:customStyle="1" w:styleId="KantRubrikS5Vrad2">
    <w:name w:val="KantRubrikS5Vrad2"/>
    <w:basedOn w:val="KantRubrikS5V"/>
    <w:semiHidden/>
    <w:rsid w:val="00CD6241"/>
    <w:pPr>
      <w:tabs>
        <w:tab w:val="clear" w:pos="1814"/>
        <w:tab w:val="clear" w:pos="1899"/>
        <w:tab w:val="right" w:pos="1418"/>
        <w:tab w:val="left" w:pos="1503"/>
      </w:tabs>
    </w:pPr>
  </w:style>
  <w:style w:type="paragraph" w:customStyle="1" w:styleId="Lagtext">
    <w:name w:val="Lagtext"/>
    <w:basedOn w:val="Lagtextrubrik"/>
    <w:next w:val="Lagtextindrag"/>
    <w:rsid w:val="00CD6241"/>
    <w:pPr>
      <w:spacing w:before="0"/>
    </w:pPr>
    <w:rPr>
      <w:sz w:val="19"/>
    </w:rPr>
  </w:style>
  <w:style w:type="paragraph" w:customStyle="1" w:styleId="Lagtextrubrik">
    <w:name w:val="Lagtext_rubrik"/>
    <w:basedOn w:val="Normal"/>
    <w:next w:val="Normal"/>
    <w:rsid w:val="00CD6241"/>
    <w:pPr>
      <w:suppressAutoHyphens/>
      <w:spacing w:line="220" w:lineRule="exact"/>
    </w:pPr>
    <w:rPr>
      <w:i/>
      <w:sz w:val="21"/>
    </w:rPr>
  </w:style>
  <w:style w:type="paragraph" w:customStyle="1" w:styleId="Lagtextindrag">
    <w:name w:val="Lagtext_indrag"/>
    <w:basedOn w:val="Lagtext"/>
    <w:rsid w:val="00CD6241"/>
    <w:pPr>
      <w:ind w:firstLine="170"/>
    </w:pPr>
  </w:style>
  <w:style w:type="paragraph" w:customStyle="1" w:styleId="NormalA4fot">
    <w:name w:val="Normal_A4fot"/>
    <w:basedOn w:val="Normal"/>
    <w:semiHidden/>
    <w:rsid w:val="00CD6241"/>
    <w:pPr>
      <w:spacing w:before="240" w:line="240" w:lineRule="auto"/>
      <w:jc w:val="center"/>
    </w:pPr>
  </w:style>
  <w:style w:type="paragraph" w:customStyle="1" w:styleId="NormalA4sidnr">
    <w:name w:val="Normal_A4sidnr"/>
    <w:basedOn w:val="Normal"/>
    <w:semiHidden/>
    <w:rsid w:val="00CD6241"/>
    <w:pPr>
      <w:spacing w:after="240"/>
      <w:jc w:val="center"/>
    </w:pPr>
  </w:style>
  <w:style w:type="paragraph" w:customStyle="1" w:styleId="NormalS5sidnrH">
    <w:name w:val="Normal_S5sidnrH"/>
    <w:basedOn w:val="Normal"/>
    <w:semiHidden/>
    <w:rsid w:val="00CD6241"/>
    <w:pPr>
      <w:spacing w:before="0" w:line="240" w:lineRule="auto"/>
      <w:ind w:right="57"/>
      <w:jc w:val="right"/>
    </w:pPr>
  </w:style>
  <w:style w:type="paragraph" w:customStyle="1" w:styleId="NormalS5sidnrV">
    <w:name w:val="Normal_S5sidnrV"/>
    <w:basedOn w:val="NormalS5sidnrH"/>
    <w:semiHidden/>
    <w:rsid w:val="00CD6241"/>
    <w:pPr>
      <w:tabs>
        <w:tab w:val="right" w:pos="1814"/>
        <w:tab w:val="left" w:pos="1899"/>
      </w:tabs>
      <w:ind w:right="0"/>
      <w:jc w:val="left"/>
    </w:pPr>
  </w:style>
  <w:style w:type="paragraph" w:customStyle="1" w:styleId="Normal00">
    <w:name w:val="Normal00"/>
    <w:basedOn w:val="Normal"/>
    <w:semiHidden/>
    <w:rsid w:val="00CD6241"/>
    <w:pPr>
      <w:spacing w:before="0" w:line="240" w:lineRule="auto"/>
      <w:jc w:val="left"/>
    </w:pPr>
  </w:style>
  <w:style w:type="paragraph" w:customStyle="1" w:styleId="PunktlistaBomb">
    <w:name w:val="Punktlista_Bomb"/>
    <w:aliases w:val="Bomb"/>
    <w:basedOn w:val="Normal"/>
    <w:rsid w:val="00CD6241"/>
    <w:pPr>
      <w:numPr>
        <w:numId w:val="2"/>
      </w:numPr>
    </w:pPr>
  </w:style>
  <w:style w:type="paragraph" w:customStyle="1" w:styleId="PunktlistaNummer">
    <w:name w:val="Punktlista_Nummer"/>
    <w:aliases w:val="Nummerlista"/>
    <w:basedOn w:val="Normal"/>
    <w:rsid w:val="00CD6241"/>
    <w:pPr>
      <w:numPr>
        <w:numId w:val="3"/>
      </w:numPr>
    </w:pPr>
  </w:style>
  <w:style w:type="paragraph" w:customStyle="1" w:styleId="PunktlistaTankstreck">
    <w:name w:val="Punktlista_Tankstreck"/>
    <w:aliases w:val="Tankstreck"/>
    <w:basedOn w:val="Normal"/>
    <w:rsid w:val="00CD6241"/>
    <w:pPr>
      <w:numPr>
        <w:numId w:val="4"/>
      </w:numPr>
    </w:pPr>
  </w:style>
  <w:style w:type="paragraph" w:customStyle="1" w:styleId="RubrikSammanf">
    <w:name w:val="RubrikSammanf"/>
    <w:basedOn w:val="Rubrik1"/>
    <w:next w:val="Normal"/>
    <w:rsid w:val="00CD6241"/>
  </w:style>
  <w:style w:type="paragraph" w:customStyle="1" w:styleId="RubrikInnehllsf">
    <w:name w:val="RubrikInnehållsf"/>
    <w:basedOn w:val="RubrikSammanf"/>
    <w:next w:val="Normal"/>
    <w:rsid w:val="00CD6241"/>
  </w:style>
  <w:style w:type="paragraph" w:customStyle="1" w:styleId="Tabellochbildrubrik">
    <w:name w:val="Tabell och bildrubrik"/>
    <w:basedOn w:val="Normal"/>
    <w:next w:val="Normal"/>
    <w:rsid w:val="00CD6241"/>
    <w:pPr>
      <w:suppressAutoHyphens/>
      <w:spacing w:before="300" w:line="200" w:lineRule="exact"/>
      <w:jc w:val="left"/>
    </w:pPr>
    <w:rPr>
      <w:caps/>
      <w:sz w:val="14"/>
    </w:rPr>
  </w:style>
  <w:style w:type="paragraph" w:customStyle="1" w:styleId="Underskrifter">
    <w:name w:val="Underskrifter"/>
    <w:basedOn w:val="Normal"/>
    <w:rsid w:val="00CD6241"/>
    <w:pPr>
      <w:keepNext/>
      <w:keepLines/>
      <w:suppressAutoHyphens/>
      <w:spacing w:before="0" w:after="40" w:line="250" w:lineRule="exact"/>
    </w:pPr>
    <w:rPr>
      <w:i/>
    </w:rPr>
  </w:style>
  <w:style w:type="paragraph" w:customStyle="1" w:styleId="UnderskriftDatum">
    <w:name w:val="UnderskriftDatum"/>
    <w:basedOn w:val="Underskrifter"/>
    <w:next w:val="Underskrifter"/>
    <w:rsid w:val="00CD6241"/>
    <w:pPr>
      <w:spacing w:before="250" w:after="125"/>
    </w:pPr>
    <w:rPr>
      <w:i w:val="0"/>
    </w:rPr>
  </w:style>
  <w:style w:type="paragraph" w:styleId="Sidhuvud">
    <w:name w:val="header"/>
    <w:basedOn w:val="Normal"/>
    <w:semiHidden/>
    <w:rsid w:val="00CD6241"/>
    <w:pPr>
      <w:tabs>
        <w:tab w:val="center" w:pos="4536"/>
        <w:tab w:val="right" w:pos="9072"/>
      </w:tabs>
    </w:pPr>
  </w:style>
  <w:style w:type="paragraph" w:styleId="Sidfot">
    <w:name w:val="footer"/>
    <w:basedOn w:val="Normal"/>
    <w:semiHidden/>
    <w:rsid w:val="00CD6241"/>
    <w:pPr>
      <w:tabs>
        <w:tab w:val="center" w:pos="4536"/>
        <w:tab w:val="right" w:pos="9072"/>
      </w:tabs>
    </w:pPr>
  </w:style>
  <w:style w:type="paragraph" w:styleId="Innehll1">
    <w:name w:val="toc 1"/>
    <w:basedOn w:val="Normal"/>
    <w:next w:val="Innehll2"/>
    <w:semiHidden/>
    <w:rsid w:val="00CD6241"/>
    <w:pPr>
      <w:tabs>
        <w:tab w:val="right" w:leader="dot" w:pos="5953"/>
      </w:tabs>
      <w:suppressAutoHyphens/>
      <w:spacing w:before="0"/>
      <w:ind w:right="567"/>
      <w:jc w:val="left"/>
    </w:pPr>
  </w:style>
  <w:style w:type="paragraph" w:styleId="Innehll2">
    <w:name w:val="toc 2"/>
    <w:basedOn w:val="Innehll1"/>
    <w:next w:val="Innehll3"/>
    <w:semiHidden/>
    <w:rsid w:val="00CD6241"/>
    <w:pPr>
      <w:ind w:left="284"/>
    </w:pPr>
  </w:style>
  <w:style w:type="paragraph" w:styleId="Innehll3">
    <w:name w:val="toc 3"/>
    <w:basedOn w:val="Innehll2"/>
    <w:next w:val="Innehll4"/>
    <w:semiHidden/>
    <w:rsid w:val="00CD6241"/>
    <w:pPr>
      <w:ind w:left="567"/>
    </w:pPr>
  </w:style>
  <w:style w:type="paragraph" w:styleId="Innehll4">
    <w:name w:val="toc 4"/>
    <w:basedOn w:val="Innehll3"/>
    <w:next w:val="Normal"/>
    <w:semiHidden/>
    <w:rsid w:val="00CD6241"/>
  </w:style>
  <w:style w:type="paragraph" w:customStyle="1" w:styleId="Hemstlatt">
    <w:name w:val="Hemstl_att"/>
    <w:aliases w:val="HemstPunkt,HemstPunktFlera,HemställansPunkt,Förslagstext"/>
    <w:basedOn w:val="Normal"/>
    <w:next w:val="Normal"/>
    <w:rsid w:val="006C103E"/>
    <w:pPr>
      <w:keepLines/>
      <w:numPr>
        <w:numId w:val="16"/>
      </w:numPr>
      <w:spacing w:before="0"/>
    </w:pPr>
  </w:style>
  <w:style w:type="paragraph" w:styleId="Datum">
    <w:name w:val="Date"/>
    <w:basedOn w:val="Normal"/>
    <w:next w:val="Normal"/>
    <w:semiHidden/>
    <w:rsid w:val="00CD6241"/>
  </w:style>
  <w:style w:type="character" w:styleId="Hyperlnk">
    <w:name w:val="Hyperlink"/>
    <w:basedOn w:val="Standardstycketeckensnitt"/>
    <w:semiHidden/>
    <w:rsid w:val="00CD6241"/>
    <w:rPr>
      <w:color w:val="0000FF"/>
      <w:u w:val="single"/>
    </w:rPr>
  </w:style>
  <w:style w:type="paragraph" w:styleId="Indragetstycke">
    <w:name w:val="Block Text"/>
    <w:basedOn w:val="Normal"/>
    <w:semiHidden/>
    <w:rsid w:val="00CD6241"/>
    <w:pPr>
      <w:spacing w:after="120"/>
      <w:ind w:left="1440" w:right="1440"/>
    </w:pPr>
  </w:style>
  <w:style w:type="paragraph" w:styleId="Innehll5">
    <w:name w:val="toc 5"/>
    <w:basedOn w:val="Innehll4"/>
    <w:next w:val="Normal"/>
    <w:semiHidden/>
    <w:rsid w:val="00CD6241"/>
  </w:style>
  <w:style w:type="paragraph" w:styleId="Lista">
    <w:name w:val="List"/>
    <w:basedOn w:val="Normal"/>
    <w:semiHidden/>
    <w:rsid w:val="00CD6241"/>
    <w:pPr>
      <w:ind w:left="283" w:hanging="283"/>
    </w:pPr>
  </w:style>
  <w:style w:type="paragraph" w:styleId="Normalwebb">
    <w:name w:val="Normal (Web)"/>
    <w:basedOn w:val="Normal"/>
    <w:semiHidden/>
    <w:rsid w:val="00CD6241"/>
    <w:rPr>
      <w:szCs w:val="24"/>
    </w:rPr>
  </w:style>
  <w:style w:type="paragraph" w:styleId="Numreradlista">
    <w:name w:val="List Number"/>
    <w:basedOn w:val="Normal"/>
    <w:semiHidden/>
    <w:rsid w:val="00CD6241"/>
    <w:pPr>
      <w:numPr>
        <w:numId w:val="5"/>
      </w:numPr>
    </w:pPr>
  </w:style>
  <w:style w:type="paragraph" w:styleId="Punktlista">
    <w:name w:val="List Bullet"/>
    <w:basedOn w:val="Normal"/>
    <w:semiHidden/>
    <w:rsid w:val="00CD6241"/>
    <w:pPr>
      <w:numPr>
        <w:numId w:val="10"/>
      </w:numPr>
    </w:pPr>
  </w:style>
  <w:style w:type="character" w:styleId="Radnummer">
    <w:name w:val="line number"/>
    <w:basedOn w:val="Standardstycketeckensnitt"/>
    <w:semiHidden/>
    <w:rsid w:val="00CD6241"/>
  </w:style>
  <w:style w:type="character" w:styleId="Sidnummer">
    <w:name w:val="page number"/>
    <w:basedOn w:val="Standardstycketeckensnitt"/>
    <w:semiHidden/>
    <w:rsid w:val="00CD6241"/>
  </w:style>
  <w:style w:type="paragraph" w:styleId="Signatur">
    <w:name w:val="Signature"/>
    <w:basedOn w:val="Normal"/>
    <w:semiHidden/>
    <w:rsid w:val="00CD6241"/>
    <w:pPr>
      <w:ind w:left="4252"/>
    </w:pPr>
  </w:style>
  <w:style w:type="paragraph" w:styleId="Underrubrik">
    <w:name w:val="Subtitle"/>
    <w:basedOn w:val="Normal"/>
    <w:qFormat/>
    <w:rsid w:val="00CD624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1811</Words>
  <Characters>10994</Characters>
  <Application>Microsoft Office Word</Application>
  <DocSecurity>4</DocSecurity>
  <Lines>192</Lines>
  <Paragraphs>48</Paragraphs>
  <ScaleCrop>false</ScaleCrop>
  <HeadingPairs>
    <vt:vector size="2" baseType="variant">
      <vt:variant>
        <vt:lpstr>Rubrik</vt:lpstr>
      </vt:variant>
      <vt:variant>
        <vt:i4>1</vt:i4>
      </vt:variant>
    </vt:vector>
  </HeadingPairs>
  <TitlesOfParts>
    <vt:vector size="1" baseType="lpstr">
      <vt:lpstr>Kr6</vt:lpstr>
    </vt:vector>
  </TitlesOfParts>
  <Company>Riksdagen</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Kr6</dc:title>
  <dc:subject>Kr6</dc:subject>
  <dc:creator>Riksdagen</dc:creator>
  <cp:keywords>Riksdagen</cp:keywords>
  <dc:description/>
  <cp:lastModifiedBy>Lars Brink</cp:lastModifiedBy>
  <cp:revision>2</cp:revision>
  <cp:lastPrinted>2005-10-20T08:45:00Z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mot2000_418_2005-10-14</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 Bästa språket – en samlad svensk språkpolitik</vt:lpwstr>
  </property>
  <property fmtid="{D5CDD505-2E9C-101B-9397-08002B2CF9AE}" pid="11" name="SvarFrasKort">
    <vt:lpwstr>med anledning av prop. 2005/06:2</vt:lpwstr>
  </property>
  <property fmtid="{D5CDD505-2E9C-101B-9397-08002B2CF9AE}" pid="12" name="Svar">
    <vt:lpwstr>proposition</vt:lpwstr>
  </property>
  <property fmtid="{D5CDD505-2E9C-101B-9397-08002B2CF9AE}" pid="13" name="SvarNr">
    <vt:lpwstr>2005/06:2</vt:lpwstr>
  </property>
  <property fmtid="{D5CDD505-2E9C-101B-9397-08002B2CF9AE}" pid="14" name="RubrikSvar">
    <vt:lpwstr>Bästa språket – en samlad svensk språkpolitik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Nina Lundström och Heli Berg (fp)</vt:lpwstr>
  </property>
  <property fmtid="{D5CDD505-2E9C-101B-9397-08002B2CF9AE}" pid="26" name="MotionarLista">
    <vt:lpwstr>Lundström, Nina (fp)\Berg,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Kr6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therese.quiding@riksdagen.se</vt:lpwstr>
  </property>
  <property fmtid="{D5CDD505-2E9C-101B-9397-08002B2CF9AE}" pid="45" name="ReservUID">
    <vt:lpwstr/>
  </property>
  <property fmtid="{D5CDD505-2E9C-101B-9397-08002B2CF9AE}" pid="46" name="MotionID">
    <vt:lpwstr>20052006000001020112000012550069</vt:lpwstr>
  </property>
  <property fmtid="{D5CDD505-2E9C-101B-9397-08002B2CF9AE}" pid="47" name="datum">
    <vt:lpwstr>051014</vt:lpwstr>
  </property>
  <property fmtid="{D5CDD505-2E9C-101B-9397-08002B2CF9AE}" pid="48" name="avsändar-e-post">
    <vt:lpwstr>therese.quiding@riksdagen.se</vt:lpwstr>
  </property>
  <property fmtid="{D5CDD505-2E9C-101B-9397-08002B2CF9AE}" pid="49" name="id">
    <vt:lpwstr>20052006000001020112000012550069</vt:lpwstr>
  </property>
  <property fmtid="{D5CDD505-2E9C-101B-9397-08002B2CF9AE}" pid="50" name="nummer">
    <vt:lpwstr>6</vt:lpwstr>
  </property>
  <property fmtid="{D5CDD505-2E9C-101B-9397-08002B2CF9AE}" pid="51" name="utskottsbeteckning">
    <vt:lpwstr>Kr</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0000114150646</vt:lpwstr>
  </property>
</Properties>
</file>