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sz w:val="16"/>
          <w:szCs w:val="24"/>
        </w:rPr>
        <w:alias w:val="CCDOKDATA"/>
        <w:tag w:val="CCDOKDATA"/>
        <w:id w:val="2060747043"/>
        <w:lock w:val="sdtContentLocked"/>
        <w:placeholder>
          <w:docPart w:val="83FF3C038DBF4FA9B4EDD1FB250E1840"/>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14:paraId="487B3B17" w14:textId="77777777" w:rsidTr="003A6A66">
            <w:trPr>
              <w:cantSplit/>
            </w:trPr>
            <w:tc>
              <w:tcPr>
                <w:tcW w:w="5954" w:type="dxa"/>
                <w:tcMar>
                  <w:left w:w="0" w:type="dxa"/>
                  <w:right w:w="0" w:type="dxa"/>
                </w:tcMar>
              </w:tcPr>
              <w:p w14:paraId="4E92DA55" w14:textId="77777777" w:rsidR="006F2BA6" w:rsidRPr="00BA4BC3" w:rsidRDefault="00A62875" w:rsidP="000E7DFF">
                <w:pPr>
                  <w:pStyle w:val="Titelrubrik"/>
                </w:pPr>
                <w:r>
                  <w:fldChar w:fldCharType="begin"/>
                </w:r>
                <w:r>
                  <w:instrText xml:space="preserve"> DOCPROPERTY  Typrubrik  \* MERGEFORMAT </w:instrText>
                </w:r>
                <w:r>
                  <w:fldChar w:fldCharType="separate"/>
                </w:r>
                <w:r w:rsidR="003355BB">
                  <w:t>Rapport till riksdagen</w:t>
                </w:r>
                <w:r>
                  <w:fldChar w:fldCharType="end"/>
                </w:r>
              </w:p>
              <w:p w14:paraId="72CEC8F1" w14:textId="77777777" w:rsidR="006F2BA6" w:rsidRPr="00BA4BC3" w:rsidRDefault="00A62875" w:rsidP="0039664C">
                <w:pPr>
                  <w:pStyle w:val="Titelrubrik"/>
                </w:pPr>
                <w:r>
                  <w:fldChar w:fldCharType="begin"/>
                </w:r>
                <w:r>
                  <w:instrText xml:space="preserve"> DOCPROPERTY  Dokbeteckning  \* MERGEFORMAT </w:instrText>
                </w:r>
                <w:r>
                  <w:fldChar w:fldCharType="separate"/>
                </w:r>
                <w:r w:rsidR="003355BB">
                  <w:t>2015/16:OSSE1</w:t>
                </w:r>
                <w:r>
                  <w:fldChar w:fldCharType="end"/>
                </w:r>
              </w:p>
            </w:tc>
            <w:tc>
              <w:tcPr>
                <w:tcW w:w="1134" w:type="dxa"/>
                <w:tcMar>
                  <w:left w:w="0" w:type="dxa"/>
                  <w:right w:w="0" w:type="dxa"/>
                </w:tcMar>
              </w:tcPr>
              <w:p w14:paraId="01FFAC22" w14:textId="77777777" w:rsidR="006F2BA6" w:rsidRPr="000E7DFF" w:rsidRDefault="006F2BA6" w:rsidP="000E7DFF">
                <w:pPr>
                  <w:pStyle w:val="Kronor"/>
                </w:pPr>
                <w:r w:rsidRPr="000E7DFF">
                  <w:rPr>
                    <w:lang w:val="sv-SE" w:eastAsia="sv-SE"/>
                  </w:rPr>
                  <w:drawing>
                    <wp:inline distT="0" distB="0" distL="0" distR="0" wp14:anchorId="78792EF2" wp14:editId="5C0AF8B1">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14:paraId="07347892" w14:textId="77777777" w:rsidTr="006850BF">
            <w:trPr>
              <w:cantSplit/>
              <w:trHeight w:hRule="exact" w:val="1134"/>
            </w:trPr>
            <w:tc>
              <w:tcPr>
                <w:tcW w:w="5954" w:type="dxa"/>
                <w:tcMar>
                  <w:left w:w="0" w:type="dxa"/>
                  <w:right w:w="0" w:type="dxa"/>
                </w:tcMar>
              </w:tcPr>
              <w:p w14:paraId="3A96B7AD" w14:textId="77777777" w:rsidR="006F2BA6" w:rsidRPr="00BA4BC3" w:rsidRDefault="006F2BA6" w:rsidP="00853EFB">
                <w:pPr>
                  <w:pStyle w:val="Titelrubrik"/>
                </w:pPr>
              </w:p>
            </w:tc>
            <w:tc>
              <w:tcPr>
                <w:tcW w:w="1134" w:type="dxa"/>
                <w:tcMar>
                  <w:left w:w="0" w:type="dxa"/>
                  <w:right w:w="0" w:type="dxa"/>
                </w:tcMar>
              </w:tcPr>
              <w:p w14:paraId="43113BEB" w14:textId="77777777" w:rsidR="006F2BA6" w:rsidRPr="00FA0C03" w:rsidRDefault="006F2BA6" w:rsidP="00FB49C0">
                <w:pPr>
                  <w:pStyle w:val="Dokumentbeteckning"/>
                  <w:rPr>
                    <w:color w:val="FFFFFF" w:themeColor="background1"/>
                    <w:szCs w:val="24"/>
                  </w:rPr>
                </w:pPr>
              </w:p>
            </w:tc>
          </w:tr>
          <w:tr w:rsidR="006F2BA6" w14:paraId="6277F7F9" w14:textId="77777777" w:rsidTr="009D1CD1">
            <w:trPr>
              <w:cantSplit/>
            </w:trPr>
            <w:tc>
              <w:tcPr>
                <w:tcW w:w="5954" w:type="dxa"/>
                <w:tcBorders>
                  <w:bottom w:val="single" w:sz="4" w:space="0" w:color="auto"/>
                </w:tcBorders>
                <w:tcMar>
                  <w:left w:w="0" w:type="dxa"/>
                  <w:right w:w="0" w:type="dxa"/>
                </w:tcMar>
              </w:tcPr>
              <w:p w14:paraId="0302367C" w14:textId="77777777" w:rsidR="006F2BA6" w:rsidRPr="00853EFB" w:rsidRDefault="00A62875" w:rsidP="0039664C">
                <w:pPr>
                  <w:pStyle w:val="Titelrubrik2"/>
                </w:pPr>
                <w:r>
                  <w:fldChar w:fldCharType="begin"/>
                </w:r>
                <w:r>
                  <w:instrText xml:space="preserve"> DOCPROPERTY  Dokrubrik  \* MERGEFORMAT </w:instrText>
                </w:r>
                <w:r>
                  <w:fldChar w:fldCharType="separate"/>
                </w:r>
                <w:r w:rsidR="003355BB">
                  <w:t>Från Sveriges delegation vid OSSE:s parlamentariska församling</w:t>
                </w:r>
                <w:r>
                  <w:fldChar w:fldCharType="end"/>
                </w:r>
              </w:p>
            </w:tc>
            <w:tc>
              <w:tcPr>
                <w:tcW w:w="1134" w:type="dxa"/>
                <w:tcMar>
                  <w:left w:w="0" w:type="dxa"/>
                  <w:right w:w="0" w:type="dxa"/>
                </w:tcMar>
              </w:tcPr>
              <w:p w14:paraId="06F0E46E" w14:textId="77777777" w:rsidR="006F2BA6" w:rsidRPr="00BA4BC3" w:rsidRDefault="006F2BA6" w:rsidP="0039664C">
                <w:pPr>
                  <w:pStyle w:val="Titelrubrik2"/>
                </w:pPr>
              </w:p>
            </w:tc>
          </w:tr>
          <w:tr w:rsidR="006F2BA6" w14:paraId="528FF902" w14:textId="77777777" w:rsidTr="009D1CD1">
            <w:trPr>
              <w:cantSplit/>
            </w:trPr>
            <w:tc>
              <w:tcPr>
                <w:tcW w:w="5954" w:type="dxa"/>
                <w:tcBorders>
                  <w:top w:val="single" w:sz="4" w:space="0" w:color="auto"/>
                </w:tcBorders>
                <w:tcMar>
                  <w:left w:w="0" w:type="dxa"/>
                  <w:right w:w="0" w:type="dxa"/>
                </w:tcMar>
              </w:tcPr>
              <w:p w14:paraId="2F70FC24" w14:textId="77777777" w:rsidR="006F2BA6" w:rsidRPr="00853EFB" w:rsidRDefault="006F2BA6" w:rsidP="00853EFB">
                <w:pPr>
                  <w:pStyle w:val="Titelrubrik"/>
                </w:pPr>
              </w:p>
            </w:tc>
            <w:tc>
              <w:tcPr>
                <w:tcW w:w="1134" w:type="dxa"/>
                <w:tcMar>
                  <w:left w:w="0" w:type="dxa"/>
                  <w:right w:w="0" w:type="dxa"/>
                </w:tcMar>
              </w:tcPr>
              <w:p w14:paraId="1C85C2D4" w14:textId="77777777" w:rsidR="006F2BA6" w:rsidRPr="00BA4BC3" w:rsidRDefault="006F2BA6" w:rsidP="000E7DFF">
                <w:pPr>
                  <w:pStyle w:val="Titelrubrik"/>
                </w:pPr>
              </w:p>
            </w:tc>
          </w:tr>
        </w:tbl>
        <w:p w14:paraId="7850B231" w14:textId="77777777" w:rsidR="00DC511B" w:rsidRPr="006F2BA6" w:rsidRDefault="00A62875" w:rsidP="00440DE9">
          <w:pPr>
            <w:pStyle w:val="Tabell-Radrubrik"/>
          </w:pPr>
        </w:p>
      </w:sdtContent>
    </w:sdt>
    <w:p w14:paraId="4AD0F44A" w14:textId="77777777" w:rsidR="00FB5EC9" w:rsidRPr="00FB5EC9" w:rsidRDefault="00FB5EC9" w:rsidP="004D5492">
      <w:pPr>
        <w:pStyle w:val="Rubrik1"/>
        <w:rPr>
          <w:rStyle w:val="Kapitelrubrik"/>
          <w:color w:val="FF0000"/>
          <w:sz w:val="16"/>
          <w:szCs w:val="16"/>
        </w:rPr>
        <w:sectPr w:rsidR="00FB5EC9" w:rsidRPr="00FB5EC9"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14:paraId="01E2A607" w14:textId="2D5BE904" w:rsidR="00F34E03" w:rsidRDefault="00F34E03" w:rsidP="00C13092">
      <w:pPr>
        <w:pStyle w:val="Rubrik1"/>
      </w:pPr>
      <w:bookmarkStart w:id="1" w:name="_Toc445455418"/>
      <w:r w:rsidRPr="001E6284">
        <w:t>Redogörelsens</w:t>
      </w:r>
      <w:r>
        <w:t xml:space="preserve"> huvudsakliga innehåll</w:t>
      </w:r>
      <w:bookmarkEnd w:id="1"/>
    </w:p>
    <w:p w14:paraId="11D32AAC" w14:textId="0BBCED32" w:rsidR="00CE5D0C" w:rsidRDefault="00C13092" w:rsidP="00CE5D0C">
      <w:r>
        <w:t>Riksdagens delegation vid</w:t>
      </w:r>
      <w:r w:rsidR="00CE5D0C" w:rsidRPr="00CE5D0C">
        <w:t xml:space="preserve"> OSSE:s parlamentariska församling överlämnar </w:t>
      </w:r>
      <w:r w:rsidR="00F34E03">
        <w:t xml:space="preserve">härmed bifogade </w:t>
      </w:r>
      <w:r w:rsidR="00CE5D0C" w:rsidRPr="001E6284">
        <w:t xml:space="preserve">redogörelse </w:t>
      </w:r>
      <w:r w:rsidR="00CE5D0C" w:rsidRPr="00CE5D0C">
        <w:t xml:space="preserve">för verksamheten </w:t>
      </w:r>
      <w:r w:rsidR="00F34E03">
        <w:t xml:space="preserve">inom den parlamentariska församlingen och den svenska delegationens arbete </w:t>
      </w:r>
      <w:r w:rsidR="00CE5D0C" w:rsidRPr="00CE5D0C">
        <w:t>under 2015.</w:t>
      </w:r>
      <w:r w:rsidR="00F34E03">
        <w:t xml:space="preserve"> Till redogörelsen bifogas en förteckning över de resolutioner som församlingen antagit under perioden. </w:t>
      </w:r>
    </w:p>
    <w:p w14:paraId="6D18B883" w14:textId="0A7C7762" w:rsidR="00CE5D0C" w:rsidRPr="00CE5D0C" w:rsidRDefault="00325BD6" w:rsidP="00CE5D0C">
      <w:pPr>
        <w:spacing w:before="240"/>
      </w:pPr>
      <w:r>
        <w:t xml:space="preserve">Stockholm </w:t>
      </w:r>
      <w:r w:rsidRPr="00325BD6">
        <w:t xml:space="preserve">den 19 </w:t>
      </w:r>
      <w:r w:rsidR="00F34E03" w:rsidRPr="00325BD6">
        <w:t xml:space="preserve">februari </w:t>
      </w:r>
      <w:r w:rsidR="00F34E03" w:rsidRPr="00F34E03">
        <w:t>2016</w:t>
      </w:r>
    </w:p>
    <w:p w14:paraId="686B63FC" w14:textId="77777777" w:rsidR="00CE5D0C" w:rsidRPr="00CE5D0C" w:rsidRDefault="00CE5D0C" w:rsidP="00CE5D0C">
      <w:pPr>
        <w:spacing w:before="240"/>
      </w:pPr>
      <w:r w:rsidRPr="00CE5D0C">
        <w:t>På delegationens vägnar</w:t>
      </w:r>
    </w:p>
    <w:p w14:paraId="7AE7B80C" w14:textId="77777777" w:rsidR="00417ACB" w:rsidRPr="001E6284" w:rsidRDefault="00CE5D0C" w:rsidP="00CE5D0C">
      <w:pPr>
        <w:spacing w:before="840"/>
        <w:rPr>
          <w:i/>
        </w:rPr>
      </w:pPr>
      <w:r w:rsidRPr="001E6284">
        <w:rPr>
          <w:i/>
        </w:rPr>
        <w:t>Kent Härstedt</w:t>
      </w:r>
    </w:p>
    <w:p w14:paraId="268CAE14" w14:textId="77777777" w:rsidR="00CE5D0C" w:rsidRPr="001E6284" w:rsidRDefault="00CE5D0C" w:rsidP="00CE5D0C">
      <w:pPr>
        <w:pStyle w:val="Normaltindrag"/>
        <w:spacing w:before="720"/>
        <w:rPr>
          <w:i/>
        </w:rPr>
      </w:pPr>
      <w:r>
        <w:tab/>
      </w:r>
      <w:r>
        <w:tab/>
      </w:r>
      <w:r>
        <w:tab/>
      </w:r>
      <w:r w:rsidRPr="001E6284">
        <w:rPr>
          <w:i/>
        </w:rPr>
        <w:t>Eva Tojzner Glückman</w:t>
      </w:r>
    </w:p>
    <w:p w14:paraId="7DFF09B5" w14:textId="77777777" w:rsidR="009B0A28" w:rsidRPr="009B75D8" w:rsidRDefault="009B0A28" w:rsidP="009B0A28">
      <w:pPr>
        <w:rPr>
          <w:color w:val="FF0000"/>
        </w:rPr>
      </w:pPr>
    </w:p>
    <w:p w14:paraId="3C2459CB" w14:textId="77777777" w:rsidR="009B0A28" w:rsidRPr="009B75D8" w:rsidRDefault="009B0A28" w:rsidP="009B0A28">
      <w:pPr>
        <w:rPr>
          <w:color w:val="FF0000"/>
        </w:rPr>
        <w:sectPr w:rsidR="009B0A28" w:rsidRPr="009B75D8" w:rsidSect="00FB5EC9">
          <w:type w:val="continuous"/>
          <w:pgSz w:w="9356" w:h="13721" w:code="9"/>
          <w:pgMar w:top="907" w:right="2041" w:bottom="1474" w:left="1418" w:header="397" w:footer="624" w:gutter="0"/>
          <w:cols w:space="708"/>
          <w:docGrid w:linePitch="360"/>
        </w:sectPr>
      </w:pPr>
    </w:p>
    <w:sdt>
      <w:sdtPr>
        <w:rPr>
          <w:rFonts w:eastAsiaTheme="minorHAnsi"/>
          <w:bCs w:val="0"/>
          <w:color w:val="FFFFFF" w:themeColor="background1"/>
          <w:sz w:val="19"/>
          <w:szCs w:val="19"/>
        </w:rPr>
        <w:id w:val="-245344856"/>
        <w:docPartObj>
          <w:docPartGallery w:val="Table of Contents"/>
          <w:docPartUnique/>
        </w:docPartObj>
      </w:sdtPr>
      <w:sdtEndPr>
        <w:rPr>
          <w:b/>
          <w:color w:val="auto"/>
        </w:rPr>
      </w:sdtEndPr>
      <w:sdtContent>
        <w:p w14:paraId="59959018" w14:textId="77777777" w:rsidR="005D44E2" w:rsidRPr="00A37486" w:rsidRDefault="00545856" w:rsidP="00A37486">
          <w:pPr>
            <w:pStyle w:val="Rubrik1TOC"/>
          </w:pPr>
          <w:r w:rsidRPr="00A37486">
            <w:rPr>
              <w:rStyle w:val="Kapitelrubrik"/>
            </w:rPr>
            <w:t>Innehållsförteckning</w:t>
          </w:r>
        </w:p>
        <w:p w14:paraId="614AB256" w14:textId="77777777" w:rsidR="00F81FB4" w:rsidRDefault="00545856">
          <w:pPr>
            <w:pStyle w:val="Innehll1"/>
            <w:rPr>
              <w:rFonts w:asciiTheme="minorHAnsi" w:eastAsiaTheme="minorEastAsia" w:hAnsiTheme="minorHAnsi" w:cstheme="minorBidi"/>
              <w:noProof/>
              <w:sz w:val="22"/>
              <w:szCs w:val="22"/>
              <w:lang w:eastAsia="sv-SE"/>
            </w:rPr>
          </w:pPr>
          <w:r>
            <w:fldChar w:fldCharType="begin"/>
          </w:r>
          <w:r>
            <w:instrText xml:space="preserve"> TOC \o "1-3" \h \z \u </w:instrText>
          </w:r>
          <w:r>
            <w:fldChar w:fldCharType="separate"/>
          </w:r>
          <w:hyperlink w:anchor="_Toc445455418" w:history="1">
            <w:r w:rsidR="00F81FB4" w:rsidRPr="0007152D">
              <w:rPr>
                <w:rStyle w:val="Hyperlnk"/>
                <w:noProof/>
              </w:rPr>
              <w:t>Redogörelsens huvudsakliga innehåll</w:t>
            </w:r>
            <w:r w:rsidR="00F81FB4">
              <w:rPr>
                <w:noProof/>
                <w:webHidden/>
              </w:rPr>
              <w:tab/>
            </w:r>
            <w:r w:rsidR="00F81FB4">
              <w:rPr>
                <w:noProof/>
                <w:webHidden/>
              </w:rPr>
              <w:fldChar w:fldCharType="begin"/>
            </w:r>
            <w:r w:rsidR="00F81FB4">
              <w:rPr>
                <w:noProof/>
                <w:webHidden/>
              </w:rPr>
              <w:instrText xml:space="preserve"> PAGEREF _Toc445455418 \h </w:instrText>
            </w:r>
            <w:r w:rsidR="00F81FB4">
              <w:rPr>
                <w:noProof/>
                <w:webHidden/>
              </w:rPr>
            </w:r>
            <w:r w:rsidR="00F81FB4">
              <w:rPr>
                <w:noProof/>
                <w:webHidden/>
              </w:rPr>
              <w:fldChar w:fldCharType="separate"/>
            </w:r>
            <w:r w:rsidR="006740B8">
              <w:rPr>
                <w:noProof/>
                <w:webHidden/>
              </w:rPr>
              <w:t>1</w:t>
            </w:r>
            <w:r w:rsidR="00F81FB4">
              <w:rPr>
                <w:noProof/>
                <w:webHidden/>
              </w:rPr>
              <w:fldChar w:fldCharType="end"/>
            </w:r>
          </w:hyperlink>
        </w:p>
        <w:p w14:paraId="09A87D43" w14:textId="77777777" w:rsidR="00F81FB4" w:rsidRDefault="00A62875">
          <w:pPr>
            <w:pStyle w:val="Innehll1"/>
            <w:rPr>
              <w:rFonts w:asciiTheme="minorHAnsi" w:eastAsiaTheme="minorEastAsia" w:hAnsiTheme="minorHAnsi" w:cstheme="minorBidi"/>
              <w:noProof/>
              <w:sz w:val="22"/>
              <w:szCs w:val="22"/>
              <w:lang w:eastAsia="sv-SE"/>
            </w:rPr>
          </w:pPr>
          <w:hyperlink w:anchor="_Toc445455419" w:history="1">
            <w:r w:rsidR="00F81FB4" w:rsidRPr="0007152D">
              <w:rPr>
                <w:rStyle w:val="Hyperlnk"/>
                <w:noProof/>
              </w:rPr>
              <w:t>Verksamheten inom OSSE:s parlamentariska församling 2015</w:t>
            </w:r>
            <w:r w:rsidR="00F81FB4">
              <w:rPr>
                <w:noProof/>
                <w:webHidden/>
              </w:rPr>
              <w:tab/>
            </w:r>
            <w:r w:rsidR="00F81FB4">
              <w:rPr>
                <w:noProof/>
                <w:webHidden/>
              </w:rPr>
              <w:fldChar w:fldCharType="begin"/>
            </w:r>
            <w:r w:rsidR="00F81FB4">
              <w:rPr>
                <w:noProof/>
                <w:webHidden/>
              </w:rPr>
              <w:instrText xml:space="preserve"> PAGEREF _Toc445455419 \h </w:instrText>
            </w:r>
            <w:r w:rsidR="00F81FB4">
              <w:rPr>
                <w:noProof/>
                <w:webHidden/>
              </w:rPr>
            </w:r>
            <w:r w:rsidR="00F81FB4">
              <w:rPr>
                <w:noProof/>
                <w:webHidden/>
              </w:rPr>
              <w:fldChar w:fldCharType="separate"/>
            </w:r>
            <w:r w:rsidR="006740B8">
              <w:rPr>
                <w:noProof/>
                <w:webHidden/>
              </w:rPr>
              <w:t>3</w:t>
            </w:r>
            <w:r w:rsidR="00F81FB4">
              <w:rPr>
                <w:noProof/>
                <w:webHidden/>
              </w:rPr>
              <w:fldChar w:fldCharType="end"/>
            </w:r>
          </w:hyperlink>
        </w:p>
        <w:p w14:paraId="1FDA3C06" w14:textId="77777777" w:rsidR="00F81FB4" w:rsidRDefault="00A62875">
          <w:pPr>
            <w:pStyle w:val="Innehll1"/>
            <w:rPr>
              <w:rFonts w:asciiTheme="minorHAnsi" w:eastAsiaTheme="minorEastAsia" w:hAnsiTheme="minorHAnsi" w:cstheme="minorBidi"/>
              <w:noProof/>
              <w:sz w:val="22"/>
              <w:szCs w:val="22"/>
              <w:lang w:eastAsia="sv-SE"/>
            </w:rPr>
          </w:pPr>
          <w:hyperlink w:anchor="_Toc445455420" w:history="1">
            <w:r w:rsidR="00F81FB4" w:rsidRPr="0007152D">
              <w:rPr>
                <w:rStyle w:val="Hyperlnk"/>
                <w:noProof/>
              </w:rPr>
              <w:t>1 Framväxten av Organisationen för säkerhet och samarbete i Europa (OSSE)</w:t>
            </w:r>
            <w:r w:rsidR="00F81FB4">
              <w:rPr>
                <w:noProof/>
                <w:webHidden/>
              </w:rPr>
              <w:tab/>
            </w:r>
            <w:r w:rsidR="00F81FB4">
              <w:rPr>
                <w:noProof/>
                <w:webHidden/>
              </w:rPr>
              <w:fldChar w:fldCharType="begin"/>
            </w:r>
            <w:r w:rsidR="00F81FB4">
              <w:rPr>
                <w:noProof/>
                <w:webHidden/>
              </w:rPr>
              <w:instrText xml:space="preserve"> PAGEREF _Toc445455420 \h </w:instrText>
            </w:r>
            <w:r w:rsidR="00F81FB4">
              <w:rPr>
                <w:noProof/>
                <w:webHidden/>
              </w:rPr>
            </w:r>
            <w:r w:rsidR="00F81FB4">
              <w:rPr>
                <w:noProof/>
                <w:webHidden/>
              </w:rPr>
              <w:fldChar w:fldCharType="separate"/>
            </w:r>
            <w:r w:rsidR="006740B8">
              <w:rPr>
                <w:noProof/>
                <w:webHidden/>
              </w:rPr>
              <w:t>3</w:t>
            </w:r>
            <w:r w:rsidR="00F81FB4">
              <w:rPr>
                <w:noProof/>
                <w:webHidden/>
              </w:rPr>
              <w:fldChar w:fldCharType="end"/>
            </w:r>
          </w:hyperlink>
        </w:p>
        <w:p w14:paraId="123D6D00" w14:textId="77777777" w:rsidR="00F81FB4" w:rsidRDefault="00A62875">
          <w:pPr>
            <w:pStyle w:val="Innehll1"/>
            <w:rPr>
              <w:rFonts w:asciiTheme="minorHAnsi" w:eastAsiaTheme="minorEastAsia" w:hAnsiTheme="minorHAnsi" w:cstheme="minorBidi"/>
              <w:noProof/>
              <w:sz w:val="22"/>
              <w:szCs w:val="22"/>
              <w:lang w:eastAsia="sv-SE"/>
            </w:rPr>
          </w:pPr>
          <w:hyperlink w:anchor="_Toc445455421" w:history="1">
            <w:r w:rsidR="00F81FB4" w:rsidRPr="0007152D">
              <w:rPr>
                <w:rStyle w:val="Hyperlnk"/>
                <w:noProof/>
              </w:rPr>
              <w:t>2 Den parlamentariska dimensionen inom OSSE</w:t>
            </w:r>
            <w:r w:rsidR="00F81FB4">
              <w:rPr>
                <w:noProof/>
                <w:webHidden/>
              </w:rPr>
              <w:tab/>
            </w:r>
            <w:r w:rsidR="00F81FB4">
              <w:rPr>
                <w:noProof/>
                <w:webHidden/>
              </w:rPr>
              <w:fldChar w:fldCharType="begin"/>
            </w:r>
            <w:r w:rsidR="00F81FB4">
              <w:rPr>
                <w:noProof/>
                <w:webHidden/>
              </w:rPr>
              <w:instrText xml:space="preserve"> PAGEREF _Toc445455421 \h </w:instrText>
            </w:r>
            <w:r w:rsidR="00F81FB4">
              <w:rPr>
                <w:noProof/>
                <w:webHidden/>
              </w:rPr>
            </w:r>
            <w:r w:rsidR="00F81FB4">
              <w:rPr>
                <w:noProof/>
                <w:webHidden/>
              </w:rPr>
              <w:fldChar w:fldCharType="separate"/>
            </w:r>
            <w:r w:rsidR="006740B8">
              <w:rPr>
                <w:noProof/>
                <w:webHidden/>
              </w:rPr>
              <w:t>4</w:t>
            </w:r>
            <w:r w:rsidR="00F81FB4">
              <w:rPr>
                <w:noProof/>
                <w:webHidden/>
              </w:rPr>
              <w:fldChar w:fldCharType="end"/>
            </w:r>
          </w:hyperlink>
        </w:p>
        <w:p w14:paraId="598B6307" w14:textId="77777777" w:rsidR="00F81FB4" w:rsidRDefault="00A62875">
          <w:pPr>
            <w:pStyle w:val="Innehll2"/>
            <w:rPr>
              <w:rFonts w:asciiTheme="minorHAnsi" w:eastAsiaTheme="minorEastAsia" w:hAnsiTheme="minorHAnsi" w:cstheme="minorBidi"/>
              <w:noProof/>
              <w:sz w:val="22"/>
              <w:szCs w:val="22"/>
              <w:lang w:eastAsia="sv-SE"/>
            </w:rPr>
          </w:pPr>
          <w:hyperlink w:anchor="_Toc445455422" w:history="1">
            <w:r w:rsidR="00F81FB4" w:rsidRPr="0007152D">
              <w:rPr>
                <w:rStyle w:val="Hyperlnk"/>
                <w:noProof/>
              </w:rPr>
              <w:t>2.1 Församlingens verksamhet och organisation</w:t>
            </w:r>
            <w:r w:rsidR="00F81FB4">
              <w:rPr>
                <w:noProof/>
                <w:webHidden/>
              </w:rPr>
              <w:tab/>
            </w:r>
            <w:r w:rsidR="00F81FB4">
              <w:rPr>
                <w:noProof/>
                <w:webHidden/>
              </w:rPr>
              <w:fldChar w:fldCharType="begin"/>
            </w:r>
            <w:r w:rsidR="00F81FB4">
              <w:rPr>
                <w:noProof/>
                <w:webHidden/>
              </w:rPr>
              <w:instrText xml:space="preserve"> PAGEREF _Toc445455422 \h </w:instrText>
            </w:r>
            <w:r w:rsidR="00F81FB4">
              <w:rPr>
                <w:noProof/>
                <w:webHidden/>
              </w:rPr>
            </w:r>
            <w:r w:rsidR="00F81FB4">
              <w:rPr>
                <w:noProof/>
                <w:webHidden/>
              </w:rPr>
              <w:fldChar w:fldCharType="separate"/>
            </w:r>
            <w:r w:rsidR="006740B8">
              <w:rPr>
                <w:noProof/>
                <w:webHidden/>
              </w:rPr>
              <w:t>4</w:t>
            </w:r>
            <w:r w:rsidR="00F81FB4">
              <w:rPr>
                <w:noProof/>
                <w:webHidden/>
              </w:rPr>
              <w:fldChar w:fldCharType="end"/>
            </w:r>
          </w:hyperlink>
        </w:p>
        <w:p w14:paraId="5362EF10" w14:textId="77777777" w:rsidR="00F81FB4" w:rsidRDefault="00A62875">
          <w:pPr>
            <w:pStyle w:val="Innehll3"/>
            <w:rPr>
              <w:rFonts w:asciiTheme="minorHAnsi" w:eastAsiaTheme="minorEastAsia" w:hAnsiTheme="minorHAnsi" w:cstheme="minorBidi"/>
              <w:noProof/>
              <w:sz w:val="22"/>
              <w:szCs w:val="22"/>
              <w:lang w:eastAsia="sv-SE"/>
            </w:rPr>
          </w:pPr>
          <w:hyperlink w:anchor="_Toc445455423" w:history="1">
            <w:r w:rsidR="00F81FB4" w:rsidRPr="0007152D">
              <w:rPr>
                <w:rStyle w:val="Hyperlnk"/>
                <w:noProof/>
              </w:rPr>
              <w:t>2.1.1 Möten</w:t>
            </w:r>
            <w:r w:rsidR="00F81FB4">
              <w:rPr>
                <w:noProof/>
                <w:webHidden/>
              </w:rPr>
              <w:tab/>
            </w:r>
            <w:r w:rsidR="00F81FB4">
              <w:rPr>
                <w:noProof/>
                <w:webHidden/>
              </w:rPr>
              <w:fldChar w:fldCharType="begin"/>
            </w:r>
            <w:r w:rsidR="00F81FB4">
              <w:rPr>
                <w:noProof/>
                <w:webHidden/>
              </w:rPr>
              <w:instrText xml:space="preserve"> PAGEREF _Toc445455423 \h </w:instrText>
            </w:r>
            <w:r w:rsidR="00F81FB4">
              <w:rPr>
                <w:noProof/>
                <w:webHidden/>
              </w:rPr>
            </w:r>
            <w:r w:rsidR="00F81FB4">
              <w:rPr>
                <w:noProof/>
                <w:webHidden/>
              </w:rPr>
              <w:fldChar w:fldCharType="separate"/>
            </w:r>
            <w:r w:rsidR="006740B8">
              <w:rPr>
                <w:noProof/>
                <w:webHidden/>
              </w:rPr>
              <w:t>4</w:t>
            </w:r>
            <w:r w:rsidR="00F81FB4">
              <w:rPr>
                <w:noProof/>
                <w:webHidden/>
              </w:rPr>
              <w:fldChar w:fldCharType="end"/>
            </w:r>
          </w:hyperlink>
        </w:p>
        <w:p w14:paraId="157A2BC1" w14:textId="77777777" w:rsidR="00F81FB4" w:rsidRDefault="00A62875">
          <w:pPr>
            <w:pStyle w:val="Innehll3"/>
            <w:rPr>
              <w:rFonts w:asciiTheme="minorHAnsi" w:eastAsiaTheme="minorEastAsia" w:hAnsiTheme="minorHAnsi" w:cstheme="minorBidi"/>
              <w:noProof/>
              <w:sz w:val="22"/>
              <w:szCs w:val="22"/>
              <w:lang w:eastAsia="sv-SE"/>
            </w:rPr>
          </w:pPr>
          <w:hyperlink w:anchor="_Toc445455424" w:history="1">
            <w:r w:rsidR="00F81FB4" w:rsidRPr="0007152D">
              <w:rPr>
                <w:rStyle w:val="Hyperlnk"/>
                <w:noProof/>
              </w:rPr>
              <w:t>2.1.2 Presidiet (byrån)</w:t>
            </w:r>
            <w:r w:rsidR="00F81FB4">
              <w:rPr>
                <w:noProof/>
                <w:webHidden/>
              </w:rPr>
              <w:tab/>
            </w:r>
            <w:r w:rsidR="00F81FB4">
              <w:rPr>
                <w:noProof/>
                <w:webHidden/>
              </w:rPr>
              <w:fldChar w:fldCharType="begin"/>
            </w:r>
            <w:r w:rsidR="00F81FB4">
              <w:rPr>
                <w:noProof/>
                <w:webHidden/>
              </w:rPr>
              <w:instrText xml:space="preserve"> PAGEREF _Toc445455424 \h </w:instrText>
            </w:r>
            <w:r w:rsidR="00F81FB4">
              <w:rPr>
                <w:noProof/>
                <w:webHidden/>
              </w:rPr>
            </w:r>
            <w:r w:rsidR="00F81FB4">
              <w:rPr>
                <w:noProof/>
                <w:webHidden/>
              </w:rPr>
              <w:fldChar w:fldCharType="separate"/>
            </w:r>
            <w:r w:rsidR="006740B8">
              <w:rPr>
                <w:noProof/>
                <w:webHidden/>
              </w:rPr>
              <w:t>4</w:t>
            </w:r>
            <w:r w:rsidR="00F81FB4">
              <w:rPr>
                <w:noProof/>
                <w:webHidden/>
              </w:rPr>
              <w:fldChar w:fldCharType="end"/>
            </w:r>
          </w:hyperlink>
        </w:p>
        <w:p w14:paraId="0AED5705" w14:textId="77777777" w:rsidR="00F81FB4" w:rsidRDefault="00A62875">
          <w:pPr>
            <w:pStyle w:val="Innehll3"/>
            <w:rPr>
              <w:rFonts w:asciiTheme="minorHAnsi" w:eastAsiaTheme="minorEastAsia" w:hAnsiTheme="minorHAnsi" w:cstheme="minorBidi"/>
              <w:noProof/>
              <w:sz w:val="22"/>
              <w:szCs w:val="22"/>
              <w:lang w:eastAsia="sv-SE"/>
            </w:rPr>
          </w:pPr>
          <w:hyperlink w:anchor="_Toc445455425" w:history="1">
            <w:r w:rsidR="00F81FB4" w:rsidRPr="0007152D">
              <w:rPr>
                <w:rStyle w:val="Hyperlnk"/>
                <w:noProof/>
              </w:rPr>
              <w:t>2.1.3 Det ständiga utskottet</w:t>
            </w:r>
            <w:r w:rsidR="00F81FB4">
              <w:rPr>
                <w:noProof/>
                <w:webHidden/>
              </w:rPr>
              <w:tab/>
            </w:r>
            <w:r w:rsidR="00F81FB4">
              <w:rPr>
                <w:noProof/>
                <w:webHidden/>
              </w:rPr>
              <w:fldChar w:fldCharType="begin"/>
            </w:r>
            <w:r w:rsidR="00F81FB4">
              <w:rPr>
                <w:noProof/>
                <w:webHidden/>
              </w:rPr>
              <w:instrText xml:space="preserve"> PAGEREF _Toc445455425 \h </w:instrText>
            </w:r>
            <w:r w:rsidR="00F81FB4">
              <w:rPr>
                <w:noProof/>
                <w:webHidden/>
              </w:rPr>
            </w:r>
            <w:r w:rsidR="00F81FB4">
              <w:rPr>
                <w:noProof/>
                <w:webHidden/>
              </w:rPr>
              <w:fldChar w:fldCharType="separate"/>
            </w:r>
            <w:r w:rsidR="006740B8">
              <w:rPr>
                <w:noProof/>
                <w:webHidden/>
              </w:rPr>
              <w:t>5</w:t>
            </w:r>
            <w:r w:rsidR="00F81FB4">
              <w:rPr>
                <w:noProof/>
                <w:webHidden/>
              </w:rPr>
              <w:fldChar w:fldCharType="end"/>
            </w:r>
          </w:hyperlink>
        </w:p>
        <w:p w14:paraId="4E300E5E" w14:textId="77777777" w:rsidR="00F81FB4" w:rsidRDefault="00A62875">
          <w:pPr>
            <w:pStyle w:val="Innehll3"/>
            <w:rPr>
              <w:rFonts w:asciiTheme="minorHAnsi" w:eastAsiaTheme="minorEastAsia" w:hAnsiTheme="minorHAnsi" w:cstheme="minorBidi"/>
              <w:noProof/>
              <w:sz w:val="22"/>
              <w:szCs w:val="22"/>
              <w:lang w:eastAsia="sv-SE"/>
            </w:rPr>
          </w:pPr>
          <w:hyperlink w:anchor="_Toc445455426" w:history="1">
            <w:r w:rsidR="00F81FB4" w:rsidRPr="0007152D">
              <w:rPr>
                <w:rStyle w:val="Hyperlnk"/>
                <w:noProof/>
              </w:rPr>
              <w:t>2.1.4 Sekretariatet</w:t>
            </w:r>
            <w:r w:rsidR="00F81FB4">
              <w:rPr>
                <w:noProof/>
                <w:webHidden/>
              </w:rPr>
              <w:tab/>
            </w:r>
            <w:r w:rsidR="00F81FB4">
              <w:rPr>
                <w:noProof/>
                <w:webHidden/>
              </w:rPr>
              <w:fldChar w:fldCharType="begin"/>
            </w:r>
            <w:r w:rsidR="00F81FB4">
              <w:rPr>
                <w:noProof/>
                <w:webHidden/>
              </w:rPr>
              <w:instrText xml:space="preserve"> PAGEREF _Toc445455426 \h </w:instrText>
            </w:r>
            <w:r w:rsidR="00F81FB4">
              <w:rPr>
                <w:noProof/>
                <w:webHidden/>
              </w:rPr>
            </w:r>
            <w:r w:rsidR="00F81FB4">
              <w:rPr>
                <w:noProof/>
                <w:webHidden/>
              </w:rPr>
              <w:fldChar w:fldCharType="separate"/>
            </w:r>
            <w:r w:rsidR="006740B8">
              <w:rPr>
                <w:noProof/>
                <w:webHidden/>
              </w:rPr>
              <w:t>5</w:t>
            </w:r>
            <w:r w:rsidR="00F81FB4">
              <w:rPr>
                <w:noProof/>
                <w:webHidden/>
              </w:rPr>
              <w:fldChar w:fldCharType="end"/>
            </w:r>
          </w:hyperlink>
        </w:p>
        <w:p w14:paraId="24A404CA" w14:textId="77777777" w:rsidR="00F81FB4" w:rsidRDefault="00A62875">
          <w:pPr>
            <w:pStyle w:val="Innehll2"/>
            <w:rPr>
              <w:rFonts w:asciiTheme="minorHAnsi" w:eastAsiaTheme="minorEastAsia" w:hAnsiTheme="minorHAnsi" w:cstheme="minorBidi"/>
              <w:noProof/>
              <w:sz w:val="22"/>
              <w:szCs w:val="22"/>
              <w:lang w:eastAsia="sv-SE"/>
            </w:rPr>
          </w:pPr>
          <w:hyperlink w:anchor="_Toc445455427" w:history="1">
            <w:r w:rsidR="00F81FB4" w:rsidRPr="0007152D">
              <w:rPr>
                <w:rStyle w:val="Hyperlnk"/>
                <w:noProof/>
              </w:rPr>
              <w:t>2.2 Partigrupper</w:t>
            </w:r>
            <w:r w:rsidR="00F81FB4">
              <w:rPr>
                <w:noProof/>
                <w:webHidden/>
              </w:rPr>
              <w:tab/>
            </w:r>
            <w:r w:rsidR="00F81FB4">
              <w:rPr>
                <w:noProof/>
                <w:webHidden/>
              </w:rPr>
              <w:fldChar w:fldCharType="begin"/>
            </w:r>
            <w:r w:rsidR="00F81FB4">
              <w:rPr>
                <w:noProof/>
                <w:webHidden/>
              </w:rPr>
              <w:instrText xml:space="preserve"> PAGEREF _Toc445455427 \h </w:instrText>
            </w:r>
            <w:r w:rsidR="00F81FB4">
              <w:rPr>
                <w:noProof/>
                <w:webHidden/>
              </w:rPr>
            </w:r>
            <w:r w:rsidR="00F81FB4">
              <w:rPr>
                <w:noProof/>
                <w:webHidden/>
              </w:rPr>
              <w:fldChar w:fldCharType="separate"/>
            </w:r>
            <w:r w:rsidR="006740B8">
              <w:rPr>
                <w:noProof/>
                <w:webHidden/>
              </w:rPr>
              <w:t>5</w:t>
            </w:r>
            <w:r w:rsidR="00F81FB4">
              <w:rPr>
                <w:noProof/>
                <w:webHidden/>
              </w:rPr>
              <w:fldChar w:fldCharType="end"/>
            </w:r>
          </w:hyperlink>
        </w:p>
        <w:p w14:paraId="43588EA7" w14:textId="77777777" w:rsidR="00F81FB4" w:rsidRDefault="00A62875">
          <w:pPr>
            <w:pStyle w:val="Innehll1"/>
            <w:rPr>
              <w:rFonts w:asciiTheme="minorHAnsi" w:eastAsiaTheme="minorEastAsia" w:hAnsiTheme="minorHAnsi" w:cstheme="minorBidi"/>
              <w:noProof/>
              <w:sz w:val="22"/>
              <w:szCs w:val="22"/>
              <w:lang w:eastAsia="sv-SE"/>
            </w:rPr>
          </w:pPr>
          <w:hyperlink w:anchor="_Toc445455428" w:history="1">
            <w:r w:rsidR="00F81FB4" w:rsidRPr="0007152D">
              <w:rPr>
                <w:rStyle w:val="Hyperlnk"/>
                <w:noProof/>
              </w:rPr>
              <w:t>3 Den svenska delegationen</w:t>
            </w:r>
            <w:r w:rsidR="00F81FB4">
              <w:rPr>
                <w:noProof/>
                <w:webHidden/>
              </w:rPr>
              <w:tab/>
            </w:r>
            <w:r w:rsidR="00F81FB4">
              <w:rPr>
                <w:noProof/>
                <w:webHidden/>
              </w:rPr>
              <w:fldChar w:fldCharType="begin"/>
            </w:r>
            <w:r w:rsidR="00F81FB4">
              <w:rPr>
                <w:noProof/>
                <w:webHidden/>
              </w:rPr>
              <w:instrText xml:space="preserve"> PAGEREF _Toc445455428 \h </w:instrText>
            </w:r>
            <w:r w:rsidR="00F81FB4">
              <w:rPr>
                <w:noProof/>
                <w:webHidden/>
              </w:rPr>
            </w:r>
            <w:r w:rsidR="00F81FB4">
              <w:rPr>
                <w:noProof/>
                <w:webHidden/>
              </w:rPr>
              <w:fldChar w:fldCharType="separate"/>
            </w:r>
            <w:r w:rsidR="006740B8">
              <w:rPr>
                <w:noProof/>
                <w:webHidden/>
              </w:rPr>
              <w:t>6</w:t>
            </w:r>
            <w:r w:rsidR="00F81FB4">
              <w:rPr>
                <w:noProof/>
                <w:webHidden/>
              </w:rPr>
              <w:fldChar w:fldCharType="end"/>
            </w:r>
          </w:hyperlink>
        </w:p>
        <w:p w14:paraId="37656B45" w14:textId="77777777" w:rsidR="00F81FB4" w:rsidRDefault="00A62875">
          <w:pPr>
            <w:pStyle w:val="Innehll1"/>
            <w:rPr>
              <w:rFonts w:asciiTheme="minorHAnsi" w:eastAsiaTheme="minorEastAsia" w:hAnsiTheme="minorHAnsi" w:cstheme="minorBidi"/>
              <w:noProof/>
              <w:sz w:val="22"/>
              <w:szCs w:val="22"/>
              <w:lang w:eastAsia="sv-SE"/>
            </w:rPr>
          </w:pPr>
          <w:hyperlink w:anchor="_Toc445455429" w:history="1">
            <w:r w:rsidR="00F81FB4" w:rsidRPr="0007152D">
              <w:rPr>
                <w:rStyle w:val="Hyperlnk"/>
                <w:noProof/>
              </w:rPr>
              <w:t>4 Verksamheten under 2015</w:t>
            </w:r>
            <w:r w:rsidR="00F81FB4">
              <w:rPr>
                <w:noProof/>
                <w:webHidden/>
              </w:rPr>
              <w:tab/>
            </w:r>
            <w:r w:rsidR="00F81FB4">
              <w:rPr>
                <w:noProof/>
                <w:webHidden/>
              </w:rPr>
              <w:fldChar w:fldCharType="begin"/>
            </w:r>
            <w:r w:rsidR="00F81FB4">
              <w:rPr>
                <w:noProof/>
                <w:webHidden/>
              </w:rPr>
              <w:instrText xml:space="preserve"> PAGEREF _Toc445455429 \h </w:instrText>
            </w:r>
            <w:r w:rsidR="00F81FB4">
              <w:rPr>
                <w:noProof/>
                <w:webHidden/>
              </w:rPr>
            </w:r>
            <w:r w:rsidR="00F81FB4">
              <w:rPr>
                <w:noProof/>
                <w:webHidden/>
              </w:rPr>
              <w:fldChar w:fldCharType="separate"/>
            </w:r>
            <w:r w:rsidR="006740B8">
              <w:rPr>
                <w:noProof/>
                <w:webHidden/>
              </w:rPr>
              <w:t>7</w:t>
            </w:r>
            <w:r w:rsidR="00F81FB4">
              <w:rPr>
                <w:noProof/>
                <w:webHidden/>
              </w:rPr>
              <w:fldChar w:fldCharType="end"/>
            </w:r>
          </w:hyperlink>
        </w:p>
        <w:p w14:paraId="48D0FE4C" w14:textId="77777777" w:rsidR="00F81FB4" w:rsidRDefault="00A62875">
          <w:pPr>
            <w:pStyle w:val="Innehll2"/>
            <w:rPr>
              <w:rFonts w:asciiTheme="minorHAnsi" w:eastAsiaTheme="minorEastAsia" w:hAnsiTheme="minorHAnsi" w:cstheme="minorBidi"/>
              <w:noProof/>
              <w:sz w:val="22"/>
              <w:szCs w:val="22"/>
              <w:lang w:eastAsia="sv-SE"/>
            </w:rPr>
          </w:pPr>
          <w:hyperlink w:anchor="_Toc445455430" w:history="1">
            <w:r w:rsidR="00F81FB4" w:rsidRPr="0007152D">
              <w:rPr>
                <w:rStyle w:val="Hyperlnk"/>
                <w:noProof/>
              </w:rPr>
              <w:t>4.1 Möten under året</w:t>
            </w:r>
            <w:r w:rsidR="00F81FB4">
              <w:rPr>
                <w:noProof/>
                <w:webHidden/>
              </w:rPr>
              <w:tab/>
            </w:r>
            <w:r w:rsidR="00F81FB4">
              <w:rPr>
                <w:noProof/>
                <w:webHidden/>
              </w:rPr>
              <w:fldChar w:fldCharType="begin"/>
            </w:r>
            <w:r w:rsidR="00F81FB4">
              <w:rPr>
                <w:noProof/>
                <w:webHidden/>
              </w:rPr>
              <w:instrText xml:space="preserve"> PAGEREF _Toc445455430 \h </w:instrText>
            </w:r>
            <w:r w:rsidR="00F81FB4">
              <w:rPr>
                <w:noProof/>
                <w:webHidden/>
              </w:rPr>
            </w:r>
            <w:r w:rsidR="00F81FB4">
              <w:rPr>
                <w:noProof/>
                <w:webHidden/>
              </w:rPr>
              <w:fldChar w:fldCharType="separate"/>
            </w:r>
            <w:r w:rsidR="006740B8">
              <w:rPr>
                <w:noProof/>
                <w:webHidden/>
              </w:rPr>
              <w:t>7</w:t>
            </w:r>
            <w:r w:rsidR="00F81FB4">
              <w:rPr>
                <w:noProof/>
                <w:webHidden/>
              </w:rPr>
              <w:fldChar w:fldCharType="end"/>
            </w:r>
          </w:hyperlink>
        </w:p>
        <w:p w14:paraId="14B88759" w14:textId="77777777" w:rsidR="00F81FB4" w:rsidRDefault="00A62875">
          <w:pPr>
            <w:pStyle w:val="Innehll3"/>
            <w:rPr>
              <w:rFonts w:asciiTheme="minorHAnsi" w:eastAsiaTheme="minorEastAsia" w:hAnsiTheme="minorHAnsi" w:cstheme="minorBidi"/>
              <w:noProof/>
              <w:sz w:val="22"/>
              <w:szCs w:val="22"/>
              <w:lang w:eastAsia="sv-SE"/>
            </w:rPr>
          </w:pPr>
          <w:hyperlink w:anchor="_Toc445455431" w:history="1">
            <w:r w:rsidR="00F81FB4" w:rsidRPr="0007152D">
              <w:rPr>
                <w:rStyle w:val="Hyperlnk"/>
                <w:noProof/>
              </w:rPr>
              <w:t>4.1.1 Möten inom den parlamentariska församlingen</w:t>
            </w:r>
            <w:r w:rsidR="00F81FB4">
              <w:rPr>
                <w:noProof/>
                <w:webHidden/>
              </w:rPr>
              <w:tab/>
            </w:r>
            <w:r w:rsidR="00F81FB4">
              <w:rPr>
                <w:noProof/>
                <w:webHidden/>
              </w:rPr>
              <w:fldChar w:fldCharType="begin"/>
            </w:r>
            <w:r w:rsidR="00F81FB4">
              <w:rPr>
                <w:noProof/>
                <w:webHidden/>
              </w:rPr>
              <w:instrText xml:space="preserve"> PAGEREF _Toc445455431 \h </w:instrText>
            </w:r>
            <w:r w:rsidR="00F81FB4">
              <w:rPr>
                <w:noProof/>
                <w:webHidden/>
              </w:rPr>
            </w:r>
            <w:r w:rsidR="00F81FB4">
              <w:rPr>
                <w:noProof/>
                <w:webHidden/>
              </w:rPr>
              <w:fldChar w:fldCharType="separate"/>
            </w:r>
            <w:r w:rsidR="006740B8">
              <w:rPr>
                <w:noProof/>
                <w:webHidden/>
              </w:rPr>
              <w:t>7</w:t>
            </w:r>
            <w:r w:rsidR="00F81FB4">
              <w:rPr>
                <w:noProof/>
                <w:webHidden/>
              </w:rPr>
              <w:fldChar w:fldCharType="end"/>
            </w:r>
          </w:hyperlink>
        </w:p>
        <w:p w14:paraId="062D1DBA" w14:textId="77777777" w:rsidR="00F81FB4" w:rsidRDefault="00A62875">
          <w:pPr>
            <w:pStyle w:val="Innehll3"/>
            <w:rPr>
              <w:rFonts w:asciiTheme="minorHAnsi" w:eastAsiaTheme="minorEastAsia" w:hAnsiTheme="minorHAnsi" w:cstheme="minorBidi"/>
              <w:noProof/>
              <w:sz w:val="22"/>
              <w:szCs w:val="22"/>
              <w:lang w:eastAsia="sv-SE"/>
            </w:rPr>
          </w:pPr>
          <w:hyperlink w:anchor="_Toc445455432" w:history="1">
            <w:r w:rsidR="00F81FB4" w:rsidRPr="0007152D">
              <w:rPr>
                <w:rStyle w:val="Hyperlnk"/>
                <w:noProof/>
              </w:rPr>
              <w:t>4.1.2 Den svenska OSSE-delegationens möten och andra arrangemang</w:t>
            </w:r>
            <w:r w:rsidR="00F81FB4">
              <w:rPr>
                <w:noProof/>
                <w:webHidden/>
              </w:rPr>
              <w:tab/>
            </w:r>
            <w:r w:rsidR="00F81FB4">
              <w:rPr>
                <w:noProof/>
                <w:webHidden/>
              </w:rPr>
              <w:fldChar w:fldCharType="begin"/>
            </w:r>
            <w:r w:rsidR="00F81FB4">
              <w:rPr>
                <w:noProof/>
                <w:webHidden/>
              </w:rPr>
              <w:instrText xml:space="preserve"> PAGEREF _Toc445455432 \h </w:instrText>
            </w:r>
            <w:r w:rsidR="00F81FB4">
              <w:rPr>
                <w:noProof/>
                <w:webHidden/>
              </w:rPr>
            </w:r>
            <w:r w:rsidR="00F81FB4">
              <w:rPr>
                <w:noProof/>
                <w:webHidden/>
              </w:rPr>
              <w:fldChar w:fldCharType="separate"/>
            </w:r>
            <w:r w:rsidR="006740B8">
              <w:rPr>
                <w:noProof/>
                <w:webHidden/>
              </w:rPr>
              <w:t>10</w:t>
            </w:r>
            <w:r w:rsidR="00F81FB4">
              <w:rPr>
                <w:noProof/>
                <w:webHidden/>
              </w:rPr>
              <w:fldChar w:fldCharType="end"/>
            </w:r>
          </w:hyperlink>
        </w:p>
        <w:p w14:paraId="0BDA2B7C" w14:textId="77777777" w:rsidR="00F81FB4" w:rsidRDefault="00A62875">
          <w:pPr>
            <w:pStyle w:val="Innehll3"/>
            <w:rPr>
              <w:rFonts w:asciiTheme="minorHAnsi" w:eastAsiaTheme="minorEastAsia" w:hAnsiTheme="minorHAnsi" w:cstheme="minorBidi"/>
              <w:noProof/>
              <w:sz w:val="22"/>
              <w:szCs w:val="22"/>
              <w:lang w:eastAsia="sv-SE"/>
            </w:rPr>
          </w:pPr>
          <w:hyperlink w:anchor="_Toc445455433" w:history="1">
            <w:r w:rsidR="00F81FB4" w:rsidRPr="0007152D">
              <w:rPr>
                <w:rStyle w:val="Hyperlnk"/>
                <w:noProof/>
              </w:rPr>
              <w:t>4.1.3 Övriga arrangemang</w:t>
            </w:r>
            <w:r w:rsidR="00F81FB4">
              <w:rPr>
                <w:noProof/>
                <w:webHidden/>
              </w:rPr>
              <w:tab/>
            </w:r>
            <w:r w:rsidR="00F81FB4">
              <w:rPr>
                <w:noProof/>
                <w:webHidden/>
              </w:rPr>
              <w:fldChar w:fldCharType="begin"/>
            </w:r>
            <w:r w:rsidR="00F81FB4">
              <w:rPr>
                <w:noProof/>
                <w:webHidden/>
              </w:rPr>
              <w:instrText xml:space="preserve"> PAGEREF _Toc445455433 \h </w:instrText>
            </w:r>
            <w:r w:rsidR="00F81FB4">
              <w:rPr>
                <w:noProof/>
                <w:webHidden/>
              </w:rPr>
            </w:r>
            <w:r w:rsidR="00F81FB4">
              <w:rPr>
                <w:noProof/>
                <w:webHidden/>
              </w:rPr>
              <w:fldChar w:fldCharType="separate"/>
            </w:r>
            <w:r w:rsidR="006740B8">
              <w:rPr>
                <w:noProof/>
                <w:webHidden/>
              </w:rPr>
              <w:t>10</w:t>
            </w:r>
            <w:r w:rsidR="00F81FB4">
              <w:rPr>
                <w:noProof/>
                <w:webHidden/>
              </w:rPr>
              <w:fldChar w:fldCharType="end"/>
            </w:r>
          </w:hyperlink>
        </w:p>
        <w:p w14:paraId="4BC2EF64" w14:textId="77777777" w:rsidR="00F81FB4" w:rsidRDefault="00A62875">
          <w:pPr>
            <w:pStyle w:val="Innehll2"/>
            <w:rPr>
              <w:rFonts w:asciiTheme="minorHAnsi" w:eastAsiaTheme="minorEastAsia" w:hAnsiTheme="minorHAnsi" w:cstheme="minorBidi"/>
              <w:noProof/>
              <w:sz w:val="22"/>
              <w:szCs w:val="22"/>
              <w:lang w:eastAsia="sv-SE"/>
            </w:rPr>
          </w:pPr>
          <w:hyperlink w:anchor="_Toc445455434" w:history="1">
            <w:r w:rsidR="00F81FB4" w:rsidRPr="0007152D">
              <w:rPr>
                <w:rStyle w:val="Hyperlnk"/>
                <w:noProof/>
              </w:rPr>
              <w:t>4.2 Utskottsarbetet</w:t>
            </w:r>
            <w:r w:rsidR="00F81FB4">
              <w:rPr>
                <w:noProof/>
                <w:webHidden/>
              </w:rPr>
              <w:tab/>
            </w:r>
            <w:r w:rsidR="00F81FB4">
              <w:rPr>
                <w:noProof/>
                <w:webHidden/>
              </w:rPr>
              <w:fldChar w:fldCharType="begin"/>
            </w:r>
            <w:r w:rsidR="00F81FB4">
              <w:rPr>
                <w:noProof/>
                <w:webHidden/>
              </w:rPr>
              <w:instrText xml:space="preserve"> PAGEREF _Toc445455434 \h </w:instrText>
            </w:r>
            <w:r w:rsidR="00F81FB4">
              <w:rPr>
                <w:noProof/>
                <w:webHidden/>
              </w:rPr>
            </w:r>
            <w:r w:rsidR="00F81FB4">
              <w:rPr>
                <w:noProof/>
                <w:webHidden/>
              </w:rPr>
              <w:fldChar w:fldCharType="separate"/>
            </w:r>
            <w:r w:rsidR="006740B8">
              <w:rPr>
                <w:noProof/>
                <w:webHidden/>
              </w:rPr>
              <w:t>11</w:t>
            </w:r>
            <w:r w:rsidR="00F81FB4">
              <w:rPr>
                <w:noProof/>
                <w:webHidden/>
              </w:rPr>
              <w:fldChar w:fldCharType="end"/>
            </w:r>
          </w:hyperlink>
        </w:p>
        <w:p w14:paraId="1066A3C7" w14:textId="77777777" w:rsidR="00F81FB4" w:rsidRDefault="00A62875">
          <w:pPr>
            <w:pStyle w:val="Innehll3"/>
            <w:rPr>
              <w:rFonts w:asciiTheme="minorHAnsi" w:eastAsiaTheme="minorEastAsia" w:hAnsiTheme="minorHAnsi" w:cstheme="minorBidi"/>
              <w:noProof/>
              <w:sz w:val="22"/>
              <w:szCs w:val="22"/>
              <w:lang w:eastAsia="sv-SE"/>
            </w:rPr>
          </w:pPr>
          <w:hyperlink w:anchor="_Toc445455435" w:history="1">
            <w:r w:rsidR="00F81FB4" w:rsidRPr="0007152D">
              <w:rPr>
                <w:rStyle w:val="Hyperlnk"/>
                <w:noProof/>
              </w:rPr>
              <w:t>4.2.1 Utskott I Politiska frågor och säkerhetsärenden</w:t>
            </w:r>
            <w:r w:rsidR="00F81FB4">
              <w:rPr>
                <w:noProof/>
                <w:webHidden/>
              </w:rPr>
              <w:tab/>
            </w:r>
            <w:r w:rsidR="00F81FB4">
              <w:rPr>
                <w:noProof/>
                <w:webHidden/>
              </w:rPr>
              <w:fldChar w:fldCharType="begin"/>
            </w:r>
            <w:r w:rsidR="00F81FB4">
              <w:rPr>
                <w:noProof/>
                <w:webHidden/>
              </w:rPr>
              <w:instrText xml:space="preserve"> PAGEREF _Toc445455435 \h </w:instrText>
            </w:r>
            <w:r w:rsidR="00F81FB4">
              <w:rPr>
                <w:noProof/>
                <w:webHidden/>
              </w:rPr>
            </w:r>
            <w:r w:rsidR="00F81FB4">
              <w:rPr>
                <w:noProof/>
                <w:webHidden/>
              </w:rPr>
              <w:fldChar w:fldCharType="separate"/>
            </w:r>
            <w:r w:rsidR="006740B8">
              <w:rPr>
                <w:noProof/>
                <w:webHidden/>
              </w:rPr>
              <w:t>11</w:t>
            </w:r>
            <w:r w:rsidR="00F81FB4">
              <w:rPr>
                <w:noProof/>
                <w:webHidden/>
              </w:rPr>
              <w:fldChar w:fldCharType="end"/>
            </w:r>
          </w:hyperlink>
        </w:p>
        <w:p w14:paraId="4CA5B19B" w14:textId="77777777" w:rsidR="00F81FB4" w:rsidRDefault="00A62875">
          <w:pPr>
            <w:pStyle w:val="Innehll3"/>
            <w:rPr>
              <w:rFonts w:asciiTheme="minorHAnsi" w:eastAsiaTheme="minorEastAsia" w:hAnsiTheme="minorHAnsi" w:cstheme="minorBidi"/>
              <w:noProof/>
              <w:sz w:val="22"/>
              <w:szCs w:val="22"/>
              <w:lang w:eastAsia="sv-SE"/>
            </w:rPr>
          </w:pPr>
          <w:hyperlink w:anchor="_Toc445455436" w:history="1">
            <w:r w:rsidR="00F81FB4" w:rsidRPr="0007152D">
              <w:rPr>
                <w:rStyle w:val="Hyperlnk"/>
                <w:noProof/>
              </w:rPr>
              <w:t>4.2.2 Utskott II Ekonomi och miljö</w:t>
            </w:r>
            <w:r w:rsidR="00F81FB4">
              <w:rPr>
                <w:noProof/>
                <w:webHidden/>
              </w:rPr>
              <w:tab/>
            </w:r>
            <w:r w:rsidR="00F81FB4">
              <w:rPr>
                <w:noProof/>
                <w:webHidden/>
              </w:rPr>
              <w:fldChar w:fldCharType="begin"/>
            </w:r>
            <w:r w:rsidR="00F81FB4">
              <w:rPr>
                <w:noProof/>
                <w:webHidden/>
              </w:rPr>
              <w:instrText xml:space="preserve"> PAGEREF _Toc445455436 \h </w:instrText>
            </w:r>
            <w:r w:rsidR="00F81FB4">
              <w:rPr>
                <w:noProof/>
                <w:webHidden/>
              </w:rPr>
            </w:r>
            <w:r w:rsidR="00F81FB4">
              <w:rPr>
                <w:noProof/>
                <w:webHidden/>
              </w:rPr>
              <w:fldChar w:fldCharType="separate"/>
            </w:r>
            <w:r w:rsidR="006740B8">
              <w:rPr>
                <w:noProof/>
                <w:webHidden/>
              </w:rPr>
              <w:t>12</w:t>
            </w:r>
            <w:r w:rsidR="00F81FB4">
              <w:rPr>
                <w:noProof/>
                <w:webHidden/>
              </w:rPr>
              <w:fldChar w:fldCharType="end"/>
            </w:r>
          </w:hyperlink>
        </w:p>
        <w:p w14:paraId="0B9B5683" w14:textId="77777777" w:rsidR="00F81FB4" w:rsidRDefault="00A62875">
          <w:pPr>
            <w:pStyle w:val="Innehll3"/>
            <w:rPr>
              <w:rFonts w:asciiTheme="minorHAnsi" w:eastAsiaTheme="minorEastAsia" w:hAnsiTheme="minorHAnsi" w:cstheme="minorBidi"/>
              <w:noProof/>
              <w:sz w:val="22"/>
              <w:szCs w:val="22"/>
              <w:lang w:eastAsia="sv-SE"/>
            </w:rPr>
          </w:pPr>
          <w:hyperlink w:anchor="_Toc445455437" w:history="1">
            <w:r w:rsidR="00F81FB4" w:rsidRPr="0007152D">
              <w:rPr>
                <w:rStyle w:val="Hyperlnk"/>
                <w:noProof/>
              </w:rPr>
              <w:t>4.2.3 Utskott III Demokrati och mänskliga rättigheter</w:t>
            </w:r>
            <w:r w:rsidR="00F81FB4">
              <w:rPr>
                <w:noProof/>
                <w:webHidden/>
              </w:rPr>
              <w:tab/>
            </w:r>
            <w:r w:rsidR="00F81FB4">
              <w:rPr>
                <w:noProof/>
                <w:webHidden/>
              </w:rPr>
              <w:fldChar w:fldCharType="begin"/>
            </w:r>
            <w:r w:rsidR="00F81FB4">
              <w:rPr>
                <w:noProof/>
                <w:webHidden/>
              </w:rPr>
              <w:instrText xml:space="preserve"> PAGEREF _Toc445455437 \h </w:instrText>
            </w:r>
            <w:r w:rsidR="00F81FB4">
              <w:rPr>
                <w:noProof/>
                <w:webHidden/>
              </w:rPr>
            </w:r>
            <w:r w:rsidR="00F81FB4">
              <w:rPr>
                <w:noProof/>
                <w:webHidden/>
              </w:rPr>
              <w:fldChar w:fldCharType="separate"/>
            </w:r>
            <w:r w:rsidR="006740B8">
              <w:rPr>
                <w:noProof/>
                <w:webHidden/>
              </w:rPr>
              <w:t>13</w:t>
            </w:r>
            <w:r w:rsidR="00F81FB4">
              <w:rPr>
                <w:noProof/>
                <w:webHidden/>
              </w:rPr>
              <w:fldChar w:fldCharType="end"/>
            </w:r>
          </w:hyperlink>
        </w:p>
        <w:p w14:paraId="615292D7" w14:textId="77777777" w:rsidR="00F81FB4" w:rsidRDefault="00A62875">
          <w:pPr>
            <w:pStyle w:val="Innehll1"/>
            <w:rPr>
              <w:rFonts w:asciiTheme="minorHAnsi" w:eastAsiaTheme="minorEastAsia" w:hAnsiTheme="minorHAnsi" w:cstheme="minorBidi"/>
              <w:noProof/>
              <w:sz w:val="22"/>
              <w:szCs w:val="22"/>
              <w:lang w:eastAsia="sv-SE"/>
            </w:rPr>
          </w:pPr>
          <w:hyperlink w:anchor="_Toc445455438" w:history="1">
            <w:r w:rsidR="00F81FB4" w:rsidRPr="0007152D">
              <w:rPr>
                <w:rStyle w:val="Hyperlnk"/>
                <w:noProof/>
              </w:rPr>
              <w:t>5 Församlingens budget</w:t>
            </w:r>
            <w:r w:rsidR="00F81FB4">
              <w:rPr>
                <w:noProof/>
                <w:webHidden/>
              </w:rPr>
              <w:tab/>
            </w:r>
            <w:r w:rsidR="00F81FB4">
              <w:rPr>
                <w:noProof/>
                <w:webHidden/>
              </w:rPr>
              <w:fldChar w:fldCharType="begin"/>
            </w:r>
            <w:r w:rsidR="00F81FB4">
              <w:rPr>
                <w:noProof/>
                <w:webHidden/>
              </w:rPr>
              <w:instrText xml:space="preserve"> PAGEREF _Toc445455438 \h </w:instrText>
            </w:r>
            <w:r w:rsidR="00F81FB4">
              <w:rPr>
                <w:noProof/>
                <w:webHidden/>
              </w:rPr>
            </w:r>
            <w:r w:rsidR="00F81FB4">
              <w:rPr>
                <w:noProof/>
                <w:webHidden/>
              </w:rPr>
              <w:fldChar w:fldCharType="separate"/>
            </w:r>
            <w:r w:rsidR="006740B8">
              <w:rPr>
                <w:noProof/>
                <w:webHidden/>
              </w:rPr>
              <w:t>15</w:t>
            </w:r>
            <w:r w:rsidR="00F81FB4">
              <w:rPr>
                <w:noProof/>
                <w:webHidden/>
              </w:rPr>
              <w:fldChar w:fldCharType="end"/>
            </w:r>
          </w:hyperlink>
        </w:p>
        <w:p w14:paraId="37D8253D" w14:textId="77777777" w:rsidR="00F81FB4" w:rsidRDefault="00A62875">
          <w:pPr>
            <w:pStyle w:val="Innehll1"/>
            <w:rPr>
              <w:rFonts w:asciiTheme="minorHAnsi" w:eastAsiaTheme="minorEastAsia" w:hAnsiTheme="minorHAnsi" w:cstheme="minorBidi"/>
              <w:noProof/>
              <w:sz w:val="22"/>
              <w:szCs w:val="22"/>
              <w:lang w:eastAsia="sv-SE"/>
            </w:rPr>
          </w:pPr>
          <w:hyperlink w:anchor="_Toc445455439" w:history="1">
            <w:r w:rsidR="00F81FB4" w:rsidRPr="0007152D">
              <w:rPr>
                <w:rStyle w:val="Hyperlnk"/>
                <w:noProof/>
              </w:rPr>
              <w:t>6 Församlingens bidrag till demokratisk utveckling</w:t>
            </w:r>
            <w:r w:rsidR="00F81FB4">
              <w:rPr>
                <w:noProof/>
                <w:webHidden/>
              </w:rPr>
              <w:tab/>
            </w:r>
            <w:r w:rsidR="00F81FB4">
              <w:rPr>
                <w:noProof/>
                <w:webHidden/>
              </w:rPr>
              <w:fldChar w:fldCharType="begin"/>
            </w:r>
            <w:r w:rsidR="00F81FB4">
              <w:rPr>
                <w:noProof/>
                <w:webHidden/>
              </w:rPr>
              <w:instrText xml:space="preserve"> PAGEREF _Toc445455439 \h </w:instrText>
            </w:r>
            <w:r w:rsidR="00F81FB4">
              <w:rPr>
                <w:noProof/>
                <w:webHidden/>
              </w:rPr>
            </w:r>
            <w:r w:rsidR="00F81FB4">
              <w:rPr>
                <w:noProof/>
                <w:webHidden/>
              </w:rPr>
              <w:fldChar w:fldCharType="separate"/>
            </w:r>
            <w:r w:rsidR="006740B8">
              <w:rPr>
                <w:noProof/>
                <w:webHidden/>
              </w:rPr>
              <w:t>16</w:t>
            </w:r>
            <w:r w:rsidR="00F81FB4">
              <w:rPr>
                <w:noProof/>
                <w:webHidden/>
              </w:rPr>
              <w:fldChar w:fldCharType="end"/>
            </w:r>
          </w:hyperlink>
        </w:p>
        <w:p w14:paraId="7A19548C" w14:textId="77777777" w:rsidR="00F81FB4" w:rsidRDefault="00A62875">
          <w:pPr>
            <w:pStyle w:val="Innehll2"/>
            <w:rPr>
              <w:rFonts w:asciiTheme="minorHAnsi" w:eastAsiaTheme="minorEastAsia" w:hAnsiTheme="minorHAnsi" w:cstheme="minorBidi"/>
              <w:noProof/>
              <w:sz w:val="22"/>
              <w:szCs w:val="22"/>
              <w:lang w:eastAsia="sv-SE"/>
            </w:rPr>
          </w:pPr>
          <w:hyperlink w:anchor="_Toc445455440" w:history="1">
            <w:r w:rsidR="00F81FB4" w:rsidRPr="0007152D">
              <w:rPr>
                <w:rStyle w:val="Hyperlnk"/>
                <w:noProof/>
              </w:rPr>
              <w:t>6.1 Församlingens tillfälliga arbetsgrupper</w:t>
            </w:r>
            <w:r w:rsidR="00F81FB4">
              <w:rPr>
                <w:noProof/>
                <w:webHidden/>
              </w:rPr>
              <w:tab/>
            </w:r>
            <w:r w:rsidR="00F81FB4">
              <w:rPr>
                <w:noProof/>
                <w:webHidden/>
              </w:rPr>
              <w:fldChar w:fldCharType="begin"/>
            </w:r>
            <w:r w:rsidR="00F81FB4">
              <w:rPr>
                <w:noProof/>
                <w:webHidden/>
              </w:rPr>
              <w:instrText xml:space="preserve"> PAGEREF _Toc445455440 \h </w:instrText>
            </w:r>
            <w:r w:rsidR="00F81FB4">
              <w:rPr>
                <w:noProof/>
                <w:webHidden/>
              </w:rPr>
            </w:r>
            <w:r w:rsidR="00F81FB4">
              <w:rPr>
                <w:noProof/>
                <w:webHidden/>
              </w:rPr>
              <w:fldChar w:fldCharType="separate"/>
            </w:r>
            <w:r w:rsidR="006740B8">
              <w:rPr>
                <w:noProof/>
                <w:webHidden/>
              </w:rPr>
              <w:t>16</w:t>
            </w:r>
            <w:r w:rsidR="00F81FB4">
              <w:rPr>
                <w:noProof/>
                <w:webHidden/>
              </w:rPr>
              <w:fldChar w:fldCharType="end"/>
            </w:r>
          </w:hyperlink>
        </w:p>
        <w:p w14:paraId="38CD7253" w14:textId="77777777" w:rsidR="00F81FB4" w:rsidRDefault="00A62875">
          <w:pPr>
            <w:pStyle w:val="Innehll1"/>
            <w:rPr>
              <w:rFonts w:asciiTheme="minorHAnsi" w:eastAsiaTheme="minorEastAsia" w:hAnsiTheme="minorHAnsi" w:cstheme="minorBidi"/>
              <w:noProof/>
              <w:sz w:val="22"/>
              <w:szCs w:val="22"/>
              <w:lang w:eastAsia="sv-SE"/>
            </w:rPr>
          </w:pPr>
          <w:hyperlink w:anchor="_Toc445455441" w:history="1">
            <w:r w:rsidR="00F81FB4" w:rsidRPr="0007152D">
              <w:rPr>
                <w:rStyle w:val="Hyperlnk"/>
                <w:noProof/>
              </w:rPr>
              <w:t>7 Särskilda representanter</w:t>
            </w:r>
            <w:r w:rsidR="00F81FB4">
              <w:rPr>
                <w:noProof/>
                <w:webHidden/>
              </w:rPr>
              <w:tab/>
            </w:r>
            <w:r w:rsidR="00F81FB4">
              <w:rPr>
                <w:noProof/>
                <w:webHidden/>
              </w:rPr>
              <w:fldChar w:fldCharType="begin"/>
            </w:r>
            <w:r w:rsidR="00F81FB4">
              <w:rPr>
                <w:noProof/>
                <w:webHidden/>
              </w:rPr>
              <w:instrText xml:space="preserve"> PAGEREF _Toc445455441 \h </w:instrText>
            </w:r>
            <w:r w:rsidR="00F81FB4">
              <w:rPr>
                <w:noProof/>
                <w:webHidden/>
              </w:rPr>
            </w:r>
            <w:r w:rsidR="00F81FB4">
              <w:rPr>
                <w:noProof/>
                <w:webHidden/>
              </w:rPr>
              <w:fldChar w:fldCharType="separate"/>
            </w:r>
            <w:r w:rsidR="006740B8">
              <w:rPr>
                <w:noProof/>
                <w:webHidden/>
              </w:rPr>
              <w:t>17</w:t>
            </w:r>
            <w:r w:rsidR="00F81FB4">
              <w:rPr>
                <w:noProof/>
                <w:webHidden/>
              </w:rPr>
              <w:fldChar w:fldCharType="end"/>
            </w:r>
          </w:hyperlink>
        </w:p>
        <w:p w14:paraId="3CA7B08C" w14:textId="77777777" w:rsidR="00F81FB4" w:rsidRDefault="00A62875">
          <w:pPr>
            <w:pStyle w:val="Innehll1"/>
            <w:rPr>
              <w:rFonts w:asciiTheme="minorHAnsi" w:eastAsiaTheme="minorEastAsia" w:hAnsiTheme="minorHAnsi" w:cstheme="minorBidi"/>
              <w:noProof/>
              <w:sz w:val="22"/>
              <w:szCs w:val="22"/>
              <w:lang w:eastAsia="sv-SE"/>
            </w:rPr>
          </w:pPr>
          <w:hyperlink w:anchor="_Toc445455442" w:history="1">
            <w:r w:rsidR="00F81FB4" w:rsidRPr="0007152D">
              <w:rPr>
                <w:rStyle w:val="Hyperlnk"/>
                <w:noProof/>
              </w:rPr>
              <w:t>8 Genus och jämställdhet</w:t>
            </w:r>
            <w:r w:rsidR="00F81FB4">
              <w:rPr>
                <w:noProof/>
                <w:webHidden/>
              </w:rPr>
              <w:tab/>
            </w:r>
            <w:r w:rsidR="00F81FB4">
              <w:rPr>
                <w:noProof/>
                <w:webHidden/>
              </w:rPr>
              <w:fldChar w:fldCharType="begin"/>
            </w:r>
            <w:r w:rsidR="00F81FB4">
              <w:rPr>
                <w:noProof/>
                <w:webHidden/>
              </w:rPr>
              <w:instrText xml:space="preserve"> PAGEREF _Toc445455442 \h </w:instrText>
            </w:r>
            <w:r w:rsidR="00F81FB4">
              <w:rPr>
                <w:noProof/>
                <w:webHidden/>
              </w:rPr>
            </w:r>
            <w:r w:rsidR="00F81FB4">
              <w:rPr>
                <w:noProof/>
                <w:webHidden/>
              </w:rPr>
              <w:fldChar w:fldCharType="separate"/>
            </w:r>
            <w:r w:rsidR="006740B8">
              <w:rPr>
                <w:noProof/>
                <w:webHidden/>
              </w:rPr>
              <w:t>18</w:t>
            </w:r>
            <w:r w:rsidR="00F81FB4">
              <w:rPr>
                <w:noProof/>
                <w:webHidden/>
              </w:rPr>
              <w:fldChar w:fldCharType="end"/>
            </w:r>
          </w:hyperlink>
        </w:p>
        <w:p w14:paraId="082CAEE6" w14:textId="77777777" w:rsidR="00F81FB4" w:rsidRDefault="00A62875">
          <w:pPr>
            <w:pStyle w:val="Innehll1"/>
            <w:rPr>
              <w:rFonts w:asciiTheme="minorHAnsi" w:eastAsiaTheme="minorEastAsia" w:hAnsiTheme="minorHAnsi" w:cstheme="minorBidi"/>
              <w:noProof/>
              <w:sz w:val="22"/>
              <w:szCs w:val="22"/>
              <w:lang w:eastAsia="sv-SE"/>
            </w:rPr>
          </w:pPr>
          <w:hyperlink w:anchor="_Toc445455443" w:history="1">
            <w:r w:rsidR="00F81FB4" w:rsidRPr="0007152D">
              <w:rPr>
                <w:rStyle w:val="Hyperlnk"/>
                <w:noProof/>
              </w:rPr>
              <w:t>9 Valobservation</w:t>
            </w:r>
            <w:r w:rsidR="00F81FB4">
              <w:rPr>
                <w:noProof/>
                <w:webHidden/>
              </w:rPr>
              <w:tab/>
            </w:r>
            <w:r w:rsidR="00F81FB4">
              <w:rPr>
                <w:noProof/>
                <w:webHidden/>
              </w:rPr>
              <w:fldChar w:fldCharType="begin"/>
            </w:r>
            <w:r w:rsidR="00F81FB4">
              <w:rPr>
                <w:noProof/>
                <w:webHidden/>
              </w:rPr>
              <w:instrText xml:space="preserve"> PAGEREF _Toc445455443 \h </w:instrText>
            </w:r>
            <w:r w:rsidR="00F81FB4">
              <w:rPr>
                <w:noProof/>
                <w:webHidden/>
              </w:rPr>
            </w:r>
            <w:r w:rsidR="00F81FB4">
              <w:rPr>
                <w:noProof/>
                <w:webHidden/>
              </w:rPr>
              <w:fldChar w:fldCharType="separate"/>
            </w:r>
            <w:r w:rsidR="006740B8">
              <w:rPr>
                <w:noProof/>
                <w:webHidden/>
              </w:rPr>
              <w:t>19</w:t>
            </w:r>
            <w:r w:rsidR="00F81FB4">
              <w:rPr>
                <w:noProof/>
                <w:webHidden/>
              </w:rPr>
              <w:fldChar w:fldCharType="end"/>
            </w:r>
          </w:hyperlink>
        </w:p>
        <w:p w14:paraId="353E5E56" w14:textId="77777777" w:rsidR="00F81FB4" w:rsidRDefault="00A62875">
          <w:pPr>
            <w:pStyle w:val="Innehll1"/>
            <w:rPr>
              <w:rFonts w:asciiTheme="minorHAnsi" w:eastAsiaTheme="minorEastAsia" w:hAnsiTheme="minorHAnsi" w:cstheme="minorBidi"/>
              <w:noProof/>
              <w:sz w:val="22"/>
              <w:szCs w:val="22"/>
              <w:lang w:eastAsia="sv-SE"/>
            </w:rPr>
          </w:pPr>
          <w:hyperlink w:anchor="_Toc445455444" w:history="1">
            <w:r w:rsidR="00F81FB4" w:rsidRPr="0007152D">
              <w:rPr>
                <w:rStyle w:val="Hyperlnk"/>
                <w:noProof/>
              </w:rPr>
              <w:t>10 Samarbete inom och utom församlingen</w:t>
            </w:r>
            <w:r w:rsidR="00F81FB4">
              <w:rPr>
                <w:noProof/>
                <w:webHidden/>
              </w:rPr>
              <w:tab/>
            </w:r>
            <w:r w:rsidR="00F81FB4">
              <w:rPr>
                <w:noProof/>
                <w:webHidden/>
              </w:rPr>
              <w:fldChar w:fldCharType="begin"/>
            </w:r>
            <w:r w:rsidR="00F81FB4">
              <w:rPr>
                <w:noProof/>
                <w:webHidden/>
              </w:rPr>
              <w:instrText xml:space="preserve"> PAGEREF _Toc445455444 \h </w:instrText>
            </w:r>
            <w:r w:rsidR="00F81FB4">
              <w:rPr>
                <w:noProof/>
                <w:webHidden/>
              </w:rPr>
            </w:r>
            <w:r w:rsidR="00F81FB4">
              <w:rPr>
                <w:noProof/>
                <w:webHidden/>
              </w:rPr>
              <w:fldChar w:fldCharType="separate"/>
            </w:r>
            <w:r w:rsidR="006740B8">
              <w:rPr>
                <w:noProof/>
                <w:webHidden/>
              </w:rPr>
              <w:t>21</w:t>
            </w:r>
            <w:r w:rsidR="00F81FB4">
              <w:rPr>
                <w:noProof/>
                <w:webHidden/>
              </w:rPr>
              <w:fldChar w:fldCharType="end"/>
            </w:r>
          </w:hyperlink>
        </w:p>
        <w:p w14:paraId="34B5C63C" w14:textId="77777777" w:rsidR="00F81FB4" w:rsidRDefault="00A62875">
          <w:pPr>
            <w:pStyle w:val="Innehll2"/>
            <w:rPr>
              <w:rFonts w:asciiTheme="minorHAnsi" w:eastAsiaTheme="minorEastAsia" w:hAnsiTheme="minorHAnsi" w:cstheme="minorBidi"/>
              <w:noProof/>
              <w:sz w:val="22"/>
              <w:szCs w:val="22"/>
              <w:lang w:eastAsia="sv-SE"/>
            </w:rPr>
          </w:pPr>
          <w:hyperlink w:anchor="_Toc445455445" w:history="1">
            <w:r w:rsidR="00F81FB4" w:rsidRPr="0007152D">
              <w:rPr>
                <w:rStyle w:val="Hyperlnk"/>
                <w:noProof/>
              </w:rPr>
              <w:t>10.1 Samarbetet i Medelhavsregionen</w:t>
            </w:r>
            <w:r w:rsidR="00F81FB4">
              <w:rPr>
                <w:noProof/>
                <w:webHidden/>
              </w:rPr>
              <w:tab/>
            </w:r>
            <w:r w:rsidR="00F81FB4">
              <w:rPr>
                <w:noProof/>
                <w:webHidden/>
              </w:rPr>
              <w:fldChar w:fldCharType="begin"/>
            </w:r>
            <w:r w:rsidR="00F81FB4">
              <w:rPr>
                <w:noProof/>
                <w:webHidden/>
              </w:rPr>
              <w:instrText xml:space="preserve"> PAGEREF _Toc445455445 \h </w:instrText>
            </w:r>
            <w:r w:rsidR="00F81FB4">
              <w:rPr>
                <w:noProof/>
                <w:webHidden/>
              </w:rPr>
            </w:r>
            <w:r w:rsidR="00F81FB4">
              <w:rPr>
                <w:noProof/>
                <w:webHidden/>
              </w:rPr>
              <w:fldChar w:fldCharType="separate"/>
            </w:r>
            <w:r w:rsidR="006740B8">
              <w:rPr>
                <w:noProof/>
                <w:webHidden/>
              </w:rPr>
              <w:t>21</w:t>
            </w:r>
            <w:r w:rsidR="00F81FB4">
              <w:rPr>
                <w:noProof/>
                <w:webHidden/>
              </w:rPr>
              <w:fldChar w:fldCharType="end"/>
            </w:r>
          </w:hyperlink>
        </w:p>
        <w:p w14:paraId="3C82C017" w14:textId="77777777" w:rsidR="00F81FB4" w:rsidRDefault="00A62875">
          <w:pPr>
            <w:pStyle w:val="Innehll2"/>
            <w:rPr>
              <w:rFonts w:asciiTheme="minorHAnsi" w:eastAsiaTheme="minorEastAsia" w:hAnsiTheme="minorHAnsi" w:cstheme="minorBidi"/>
              <w:noProof/>
              <w:sz w:val="22"/>
              <w:szCs w:val="22"/>
              <w:lang w:eastAsia="sv-SE"/>
            </w:rPr>
          </w:pPr>
          <w:hyperlink w:anchor="_Toc445455446" w:history="1">
            <w:r w:rsidR="00F81FB4" w:rsidRPr="0007152D">
              <w:rPr>
                <w:rStyle w:val="Hyperlnk"/>
                <w:noProof/>
              </w:rPr>
              <w:t>10.2 Samarbete med andra parlamentariska församlingar</w:t>
            </w:r>
            <w:r w:rsidR="00F81FB4">
              <w:rPr>
                <w:noProof/>
                <w:webHidden/>
              </w:rPr>
              <w:tab/>
            </w:r>
            <w:r w:rsidR="00F81FB4">
              <w:rPr>
                <w:noProof/>
                <w:webHidden/>
              </w:rPr>
              <w:fldChar w:fldCharType="begin"/>
            </w:r>
            <w:r w:rsidR="00F81FB4">
              <w:rPr>
                <w:noProof/>
                <w:webHidden/>
              </w:rPr>
              <w:instrText xml:space="preserve"> PAGEREF _Toc445455446 \h </w:instrText>
            </w:r>
            <w:r w:rsidR="00F81FB4">
              <w:rPr>
                <w:noProof/>
                <w:webHidden/>
              </w:rPr>
            </w:r>
            <w:r w:rsidR="00F81FB4">
              <w:rPr>
                <w:noProof/>
                <w:webHidden/>
              </w:rPr>
              <w:fldChar w:fldCharType="separate"/>
            </w:r>
            <w:r w:rsidR="006740B8">
              <w:rPr>
                <w:noProof/>
                <w:webHidden/>
              </w:rPr>
              <w:t>21</w:t>
            </w:r>
            <w:r w:rsidR="00F81FB4">
              <w:rPr>
                <w:noProof/>
                <w:webHidden/>
              </w:rPr>
              <w:fldChar w:fldCharType="end"/>
            </w:r>
          </w:hyperlink>
        </w:p>
        <w:p w14:paraId="185A595D" w14:textId="77777777" w:rsidR="00545856" w:rsidRDefault="00545856">
          <w:pPr>
            <w:rPr>
              <w:b/>
            </w:rPr>
          </w:pPr>
          <w:r>
            <w:rPr>
              <w:b/>
              <w:bCs/>
            </w:rPr>
            <w:fldChar w:fldCharType="end"/>
          </w:r>
        </w:p>
      </w:sdtContent>
    </w:sdt>
    <w:p w14:paraId="2BBB2E51" w14:textId="77777777" w:rsidR="003F221E" w:rsidRDefault="003F221E" w:rsidP="00FB5EC9">
      <w:pPr>
        <w:pStyle w:val="Normaltindrag"/>
        <w:sectPr w:rsidR="003F221E" w:rsidSect="0039664C">
          <w:headerReference w:type="even" r:id="rId14"/>
          <w:headerReference w:type="default" r:id="rId15"/>
          <w:headerReference w:type="first" r:id="rId16"/>
          <w:footerReference w:type="first" r:id="rId17"/>
          <w:pgSz w:w="9356" w:h="13721" w:code="9"/>
          <w:pgMar w:top="907" w:right="2041" w:bottom="1474" w:left="1417" w:header="397" w:footer="624" w:gutter="0"/>
          <w:cols w:space="708"/>
          <w:docGrid w:linePitch="360"/>
        </w:sectPr>
      </w:pPr>
    </w:p>
    <w:p w14:paraId="04BDD073" w14:textId="77777777" w:rsidR="003F221E" w:rsidRPr="003F221E" w:rsidRDefault="003F221E" w:rsidP="00F81FB4">
      <w:pPr>
        <w:pStyle w:val="Rubrik1"/>
        <w:spacing w:after="360"/>
      </w:pPr>
      <w:bookmarkStart w:id="2" w:name="_Toc445455419"/>
      <w:r w:rsidRPr="003F221E">
        <w:lastRenderedPageBreak/>
        <w:t>Verksamheten inom OSSE:s parlamentariska församling 2015</w:t>
      </w:r>
      <w:bookmarkEnd w:id="2"/>
    </w:p>
    <w:p w14:paraId="709E8294" w14:textId="77777777" w:rsidR="003F221E" w:rsidRPr="003F221E" w:rsidRDefault="003F221E" w:rsidP="00F81FB4">
      <w:pPr>
        <w:pStyle w:val="Rubrik1"/>
        <w:spacing w:after="360"/>
      </w:pPr>
      <w:bookmarkStart w:id="3" w:name="_Toc445455420"/>
      <w:r w:rsidRPr="003F221E">
        <w:t>1 Framväxten av Organisationen för säkerhet och samarbete i Europa (OSSE)</w:t>
      </w:r>
      <w:bookmarkEnd w:id="3"/>
    </w:p>
    <w:p w14:paraId="1D5811F0" w14:textId="19AFE9F9" w:rsidR="003F221E" w:rsidRPr="003F221E" w:rsidRDefault="003F221E" w:rsidP="003F221E">
      <w:r w:rsidRPr="003F221E">
        <w:t>Organisationen för säkerhet och samarbete i Europ</w:t>
      </w:r>
      <w:r w:rsidR="00EF17F0">
        <w:t>a (OSSE) har sitt ursprung i</w:t>
      </w:r>
      <w:r w:rsidRPr="003F221E">
        <w:t xml:space="preserve"> </w:t>
      </w:r>
      <w:r w:rsidR="009E7F63">
        <w:t>E</w:t>
      </w:r>
      <w:r w:rsidRPr="003F221E">
        <w:t xml:space="preserve">uropeiska säkerhetskonferensen (ESK). ESK etablerades 1975 som ett forum för politiska förhandlingar mellan öst och väst. </w:t>
      </w:r>
      <w:r w:rsidR="009E7F63">
        <w:t xml:space="preserve">År </w:t>
      </w:r>
      <w:r w:rsidRPr="003F221E">
        <w:t xml:space="preserve">1993 fick ESK ställning som regional organisation i FN enligt FN-stadgans kapitel VIII. </w:t>
      </w:r>
      <w:r w:rsidR="009E7F63">
        <w:t xml:space="preserve">År </w:t>
      </w:r>
      <w:r w:rsidRPr="003F221E">
        <w:t>1995 bytte konferensen namn till Organisationen för säkerhet och samarbete i Europa (OSSE).</w:t>
      </w:r>
    </w:p>
    <w:p w14:paraId="56B4E539" w14:textId="5CEF6D35" w:rsidR="003F221E" w:rsidRPr="003F221E" w:rsidRDefault="003F221E" w:rsidP="003F221E">
      <w:pPr>
        <w:pStyle w:val="Normaltindrag"/>
      </w:pPr>
      <w:r w:rsidRPr="003F221E">
        <w:t>OSSE omfattar i dag 56 stater och är en effektiv organisation i det interna</w:t>
      </w:r>
      <w:r w:rsidR="009E7F63">
        <w:t>-</w:t>
      </w:r>
      <w:r w:rsidRPr="003F221E">
        <w:t>tionella säkerhetspolitiska samarbetet. Organisationen har en vid medlemskrets – från Vladivostok till Vancouver – en flexibel struktur och en bred syn på säkerhet. Dess verksamhet omfattar tre dimensioner: den säkerhetspoli- tiska, den mänskliga (demokrati och mänskliga rättigheter) samt dimensionen för ekonomi och miljö.</w:t>
      </w:r>
    </w:p>
    <w:p w14:paraId="74CAAF05" w14:textId="4ED7A2DE" w:rsidR="003F221E" w:rsidRPr="003F221E" w:rsidRDefault="003F221E" w:rsidP="003F221E">
      <w:pPr>
        <w:pStyle w:val="Normaltindrag"/>
      </w:pPr>
      <w:r w:rsidRPr="003F221E">
        <w:t>Tyngdpunkten inom OSSE:s verksamhet försköts under 1990-talet från långsiktiga förhandlingar om normbyggande och militära förtroendeskapande åtgärder till konfliktförebyggande och återuppbyggnad. OSSE är en i hög g</w:t>
      </w:r>
      <w:r w:rsidR="009E7F63">
        <w:t>rad operativ organisation</w:t>
      </w:r>
      <w:r w:rsidRPr="003F221E">
        <w:t xml:space="preserve"> och dess flexibla uppbyggnad </w:t>
      </w:r>
      <w:r w:rsidR="009E7F63">
        <w:t>möjliggör</w:t>
      </w:r>
      <w:r w:rsidRPr="003F221E">
        <w:t xml:space="preserve"> snabba förebyggande insatser, ofta i nära samarbete med andra internationella organ. För närvarande finns fältaktiviteter i ett femtontal länder. En betydande del av budgeten går till konkreta fältinsatser. Fältmissionernas arbete är inriktat på att stärka respekten för mänskliga rättigheter och rättsstatens principer, bygga upp demokratiska institutioner och stödja förtroendeskapande åtgärder mellan olika befolkningsgrupper.</w:t>
      </w:r>
    </w:p>
    <w:p w14:paraId="1EA94190" w14:textId="2AD50544" w:rsidR="003F221E" w:rsidRPr="003F221E" w:rsidRDefault="003F221E" w:rsidP="003F221E">
      <w:pPr>
        <w:pStyle w:val="Normaltindrag"/>
      </w:pPr>
      <w:r w:rsidRPr="003F221E">
        <w:t>Organisationen har kapacitet att verka i olika skeden av en konflikt: förvarning, förebyggande, konflikthantering</w:t>
      </w:r>
      <w:r w:rsidR="009E7F63">
        <w:t>,</w:t>
      </w:r>
      <w:r w:rsidRPr="003F221E">
        <w:t xml:space="preserve"> återuppbyggnad</w:t>
      </w:r>
      <w:r w:rsidR="0083613F">
        <w:t xml:space="preserve"> samt att verka för demokratisk utveck</w:t>
      </w:r>
      <w:r w:rsidR="009E7F63">
        <w:t>ling</w:t>
      </w:r>
      <w:r w:rsidR="0083613F">
        <w:t xml:space="preserve"> och</w:t>
      </w:r>
      <w:r w:rsidRPr="003F221E">
        <w:t xml:space="preserve"> rättsstatens principer. Organisationen har också i allt större utsträckning tagit sig an frågor som sträcker sig över samtliga tre dimensioner, såsom frågorna om människohandel, terrorism och gränsövervakning.</w:t>
      </w:r>
    </w:p>
    <w:p w14:paraId="5E44F6C5" w14:textId="77777777" w:rsidR="003F221E" w:rsidRPr="003F221E" w:rsidRDefault="003F221E" w:rsidP="003F221E">
      <w:pPr>
        <w:pStyle w:val="Normaltindrag"/>
      </w:pPr>
      <w:r w:rsidRPr="003F221E">
        <w:t>Samarbetet med länder utanför det egna geografiska området regleras genom partnerskapsavtal.</w:t>
      </w:r>
    </w:p>
    <w:p w14:paraId="4AF7FF3C" w14:textId="77777777" w:rsidR="003F221E" w:rsidRDefault="003F221E" w:rsidP="00FB5EC9">
      <w:pPr>
        <w:pStyle w:val="Normaltindrag"/>
        <w:sectPr w:rsidR="003F221E" w:rsidSect="0039664C">
          <w:headerReference w:type="default" r:id="rId18"/>
          <w:pgSz w:w="9356" w:h="13721" w:code="9"/>
          <w:pgMar w:top="907" w:right="2041" w:bottom="1474" w:left="1417" w:header="397" w:footer="624" w:gutter="0"/>
          <w:cols w:space="708"/>
          <w:docGrid w:linePitch="360"/>
        </w:sectPr>
      </w:pPr>
    </w:p>
    <w:p w14:paraId="2A160EB9" w14:textId="77777777" w:rsidR="003F221E" w:rsidRPr="003F221E" w:rsidRDefault="003F221E" w:rsidP="00F81FB4">
      <w:pPr>
        <w:pStyle w:val="Rubrik1"/>
        <w:spacing w:after="360"/>
      </w:pPr>
      <w:bookmarkStart w:id="4" w:name="_Toc445455421"/>
      <w:r w:rsidRPr="003F221E">
        <w:lastRenderedPageBreak/>
        <w:t>2 Den parlamentariska dimensionen inom OSSE</w:t>
      </w:r>
      <w:bookmarkEnd w:id="4"/>
    </w:p>
    <w:p w14:paraId="3F685B08" w14:textId="77777777" w:rsidR="003F221E" w:rsidRPr="003F221E" w:rsidRDefault="003F221E" w:rsidP="003F221E">
      <w:pPr>
        <w:pStyle w:val="Rubrik2"/>
        <w:spacing w:before="0"/>
      </w:pPr>
      <w:bookmarkStart w:id="5" w:name="_Toc445455422"/>
      <w:r w:rsidRPr="003F221E">
        <w:t>2.1 Församlingens verksamhet och organisation</w:t>
      </w:r>
      <w:bookmarkEnd w:id="5"/>
    </w:p>
    <w:p w14:paraId="3B4D410A" w14:textId="77777777" w:rsidR="003F221E" w:rsidRPr="003F221E" w:rsidRDefault="003F221E" w:rsidP="003F221E">
      <w:r w:rsidRPr="003F221E">
        <w:t>OSSE:s parlamentariska församling (OSSE PF) etablerades 1990 i samband med att OSSE fick en fastare institutionell struktur.</w:t>
      </w:r>
    </w:p>
    <w:p w14:paraId="1DC4DEB9" w14:textId="1CD6CC73" w:rsidR="003F221E" w:rsidRPr="003F221E" w:rsidRDefault="003F221E" w:rsidP="003F221E">
      <w:pPr>
        <w:pStyle w:val="Normaltindrag"/>
      </w:pPr>
      <w:r w:rsidRPr="003F221E">
        <w:t>O</w:t>
      </w:r>
      <w:r w:rsidR="00EF17F0">
        <w:t>SSE PF</w:t>
      </w:r>
      <w:r w:rsidRPr="003F221E">
        <w:t xml:space="preserve"> ska genom dialog bidra till att utveckla och främja konfliktlösningar, bidra till en demokratisk samhällsutveckling, värna rättsstatens principer och stödja demokratiska institutioner i medlemsländerna. Församlingen ska också granska huruvida medlemsländernas regeringar genomför de resolutioner och rekommendationer som församlingen ålägger dem. Målen för församlingens verksamhet anges i dess stadga.</w:t>
      </w:r>
    </w:p>
    <w:p w14:paraId="53874789" w14:textId="77777777" w:rsidR="003F221E" w:rsidRPr="003F221E" w:rsidRDefault="003F221E" w:rsidP="003F221E">
      <w:pPr>
        <w:pStyle w:val="Rubrik3"/>
      </w:pPr>
      <w:bookmarkStart w:id="6" w:name="_Toc445455423"/>
      <w:r w:rsidRPr="003F221E">
        <w:t>2.1.1 Möten</w:t>
      </w:r>
      <w:bookmarkEnd w:id="6"/>
    </w:p>
    <w:p w14:paraId="07D043B1" w14:textId="4A6882F1" w:rsidR="003F221E" w:rsidRPr="003F221E" w:rsidRDefault="003F221E" w:rsidP="003F221E">
      <w:r w:rsidRPr="003F221E">
        <w:t xml:space="preserve">Den parlamentariska församlingen </w:t>
      </w:r>
      <w:r w:rsidR="009E7F63">
        <w:t xml:space="preserve">har tre årliga möten: </w:t>
      </w:r>
      <w:r w:rsidRPr="003F221E">
        <w:t>en session, ett höstmöte och ett vintermöte</w:t>
      </w:r>
      <w:r w:rsidR="009E7F63">
        <w:t>.</w:t>
      </w:r>
      <w:r w:rsidR="0094695D">
        <w:t xml:space="preserve"> Vid mötena samlas</w:t>
      </w:r>
      <w:r w:rsidRPr="003F221E">
        <w:t xml:space="preserve"> de nationella delegationerna från OSSE:s 56 medlemsländer</w:t>
      </w:r>
      <w:r w:rsidR="0094695D">
        <w:t xml:space="preserve">. </w:t>
      </w:r>
      <w:r w:rsidRPr="003F221E">
        <w:t xml:space="preserve">Vatikanstaten, som inte har något nationellt parlament, har rätt att skicka två representanter till församlingens möten som hedersgäster. Församlingen har 323 ordinarie ledamöter och </w:t>
      </w:r>
      <w:r w:rsidR="000656AB">
        <w:t>ett stort antal</w:t>
      </w:r>
      <w:r w:rsidRPr="003F221E">
        <w:t xml:space="preserve"> ersättare. Antalet medlemmar i de nationella delegationerna fast</w:t>
      </w:r>
      <w:r w:rsidR="000656AB">
        <w:t xml:space="preserve">ställs </w:t>
      </w:r>
      <w:r w:rsidRPr="003F221E">
        <w:t xml:space="preserve">i församlingens stadga. Under </w:t>
      </w:r>
      <w:r w:rsidR="000656AB">
        <w:t xml:space="preserve">mötena </w:t>
      </w:r>
      <w:r w:rsidRPr="003F221E">
        <w:t>följer församlingen upp hur OSSE:s mål efterlevs, diskuterar aktuella politiska frågor och för en dialog med medlemsländernas regeringsorgan. Beslut i församlingens plenum fattas med majoritet.</w:t>
      </w:r>
    </w:p>
    <w:p w14:paraId="5BC18683" w14:textId="2FDA2D79" w:rsidR="003F221E" w:rsidRPr="003F221E" w:rsidRDefault="003F221E" w:rsidP="003F221E">
      <w:pPr>
        <w:pStyle w:val="Normaltindrag"/>
      </w:pPr>
      <w:r w:rsidRPr="003F221E">
        <w:t>OSSE</w:t>
      </w:r>
      <w:r w:rsidR="000656AB">
        <w:t xml:space="preserve"> PF </w:t>
      </w:r>
      <w:r w:rsidRPr="003F221E">
        <w:t>har tre fackutskott som motsvarar regeringssidans dimensioner</w:t>
      </w:r>
      <w:r w:rsidR="000656AB">
        <w:t>:</w:t>
      </w:r>
      <w:r w:rsidRPr="003F221E">
        <w:t xml:space="preserve"> politiska utskottet, utskottet för ekonomi och miljö </w:t>
      </w:r>
      <w:r w:rsidR="000656AB">
        <w:t xml:space="preserve">och </w:t>
      </w:r>
      <w:r w:rsidRPr="003F221E">
        <w:t>utskottet för demokrati och mänskliga rättigheter</w:t>
      </w:r>
      <w:r w:rsidR="000656AB">
        <w:t xml:space="preserve"> som </w:t>
      </w:r>
      <w:r w:rsidRPr="003F221E">
        <w:t>sammanträder under</w:t>
      </w:r>
      <w:r w:rsidR="000656AB">
        <w:t xml:space="preserve"> mötena</w:t>
      </w:r>
      <w:r w:rsidRPr="003F221E">
        <w:t>.</w:t>
      </w:r>
    </w:p>
    <w:p w14:paraId="2A5225AF" w14:textId="56D15688" w:rsidR="003F221E" w:rsidRPr="003F221E" w:rsidRDefault="0083613F" w:rsidP="003F221E">
      <w:pPr>
        <w:pStyle w:val="Normaltindrag"/>
      </w:pPr>
      <w:r>
        <w:t>Vid sessionen</w:t>
      </w:r>
      <w:r w:rsidR="000656AB">
        <w:t xml:space="preserve"> </w:t>
      </w:r>
      <w:r w:rsidR="003F221E" w:rsidRPr="003F221E">
        <w:t>förekommer även regionala möten. De nordiska och baltiska delegationerna har då brukat hålla gemensamma lunchmöten.</w:t>
      </w:r>
    </w:p>
    <w:p w14:paraId="3E3E9BB5" w14:textId="77777777" w:rsidR="003F221E" w:rsidRPr="003F221E" w:rsidRDefault="003F221E" w:rsidP="003F221E">
      <w:pPr>
        <w:pStyle w:val="Rubrik3"/>
      </w:pPr>
      <w:bookmarkStart w:id="7" w:name="_Toc445455424"/>
      <w:r w:rsidRPr="003F221E">
        <w:t>2.1.2 Presidiet (byrån)</w:t>
      </w:r>
      <w:bookmarkEnd w:id="7"/>
    </w:p>
    <w:p w14:paraId="02E8509D" w14:textId="77777777" w:rsidR="003F221E" w:rsidRPr="003F221E" w:rsidRDefault="003F221E" w:rsidP="003F221E">
      <w:r w:rsidRPr="003F221E">
        <w:t>Församlingen leds av en president som väljs för ett verksamhetsår med möjlighet till omval en gång.</w:t>
      </w:r>
    </w:p>
    <w:p w14:paraId="2569530E" w14:textId="77777777" w:rsidR="003F221E" w:rsidRPr="003F221E" w:rsidRDefault="003F221E" w:rsidP="003F221E">
      <w:pPr>
        <w:pStyle w:val="Normaltindrag"/>
      </w:pPr>
      <w:r w:rsidRPr="003F221E">
        <w:t>Församlingens presidium (byrå) består av presidenten och nio vicepresidenter som väljs för ett respektive tre år och kan väljas om. En vicepresident kan ingå i presidiet i högst sex år. I byrån ingår också församlingens skattmästare och de tre fackutskottens presidier (ordförande, vice ordförande och rapportör) samt president emeritus.</w:t>
      </w:r>
    </w:p>
    <w:p w14:paraId="54A40685" w14:textId="77777777" w:rsidR="003F221E" w:rsidRPr="003F221E" w:rsidRDefault="003F221E" w:rsidP="003F221E">
      <w:pPr>
        <w:pStyle w:val="Normaltindrag"/>
      </w:pPr>
      <w:r w:rsidRPr="003F221E">
        <w:t xml:space="preserve">Byrån möts normalt två gånger om året. </w:t>
      </w:r>
    </w:p>
    <w:p w14:paraId="6CA61DDD" w14:textId="77777777" w:rsidR="003F221E" w:rsidRPr="003F221E" w:rsidRDefault="003F221E" w:rsidP="003F221E">
      <w:pPr>
        <w:pStyle w:val="Rubrik3"/>
      </w:pPr>
      <w:bookmarkStart w:id="8" w:name="_Toc445455425"/>
      <w:r w:rsidRPr="003F221E">
        <w:lastRenderedPageBreak/>
        <w:t>2.1.3 Det ständiga utskottet</w:t>
      </w:r>
      <w:bookmarkEnd w:id="8"/>
    </w:p>
    <w:p w14:paraId="3BD496EE" w14:textId="2EF56A9E" w:rsidR="003F221E" w:rsidRPr="003F221E" w:rsidRDefault="003F221E" w:rsidP="003F221E">
      <w:r w:rsidRPr="003F221E">
        <w:t>Församlingens ständiga utskott utgörs av de nationella delegationernas ordförande och församlingens presidium. Det ständiga utskottet förbereder och beslutar om dagordning</w:t>
      </w:r>
      <w:r w:rsidR="000656AB">
        <w:t>en för sessionen respektive</w:t>
      </w:r>
      <w:r w:rsidRPr="003F221E">
        <w:t xml:space="preserve"> för ett vinter- </w:t>
      </w:r>
      <w:r w:rsidR="000656AB">
        <w:t xml:space="preserve">och </w:t>
      </w:r>
      <w:r w:rsidRPr="003F221E">
        <w:t>höstmöte. De</w:t>
      </w:r>
      <w:r w:rsidR="0083613F">
        <w:t>t beslutar även vilka</w:t>
      </w:r>
      <w:r w:rsidRPr="003F221E">
        <w:t xml:space="preserve"> tilläggs</w:t>
      </w:r>
      <w:r w:rsidR="000656AB">
        <w:t>förslag som ska tas upp under sess</w:t>
      </w:r>
      <w:r w:rsidRPr="003F221E">
        <w:t>ionen och vilka fackutskott som ska bereda dem. Beslut fattas enligt principen konsensus minus en.</w:t>
      </w:r>
    </w:p>
    <w:p w14:paraId="03F2ACED" w14:textId="77777777" w:rsidR="003F221E" w:rsidRPr="003F221E" w:rsidRDefault="003F221E" w:rsidP="003F221E">
      <w:pPr>
        <w:pStyle w:val="Rubrik3"/>
      </w:pPr>
      <w:bookmarkStart w:id="9" w:name="_Toc445455426"/>
      <w:r w:rsidRPr="003F221E">
        <w:t>2.1.4 Sekretariatet</w:t>
      </w:r>
      <w:bookmarkEnd w:id="9"/>
    </w:p>
    <w:p w14:paraId="0FE0C004" w14:textId="5B4E0A46" w:rsidR="003F221E" w:rsidRPr="003F221E" w:rsidRDefault="003F221E" w:rsidP="003F221E">
      <w:r w:rsidRPr="003F221E">
        <w:t xml:space="preserve">OSSE PF:s sekretariat finns i Köpenhamn med en filial i Wien (totalt ett </w:t>
      </w:r>
      <w:r w:rsidR="000656AB">
        <w:t>tjugo</w:t>
      </w:r>
      <w:r w:rsidRPr="003F221E">
        <w:t>tal tjänstemän). Församlingens högste tjänsteman är generalsekreteraren. OSSE PF har sex officiella språk: engelska, franska, italienska, ryska, spanska och tyska.</w:t>
      </w:r>
    </w:p>
    <w:p w14:paraId="0D2ABC25" w14:textId="77777777" w:rsidR="003F221E" w:rsidRPr="003F221E" w:rsidRDefault="003F221E" w:rsidP="003F221E">
      <w:pPr>
        <w:pStyle w:val="Rubrik2"/>
      </w:pPr>
      <w:bookmarkStart w:id="10" w:name="_Toc445455427"/>
      <w:r w:rsidRPr="003F221E">
        <w:t>2.2 Partigrupper</w:t>
      </w:r>
      <w:bookmarkEnd w:id="10"/>
    </w:p>
    <w:p w14:paraId="3B809722" w14:textId="77777777" w:rsidR="003F221E" w:rsidRPr="003F221E" w:rsidRDefault="003F221E" w:rsidP="003F221E">
      <w:r w:rsidRPr="003F221E">
        <w:t>Inom församlingen verkar främst tre partigrupper: socialistgruppen, den konservativa gruppen och den liberala gruppen. Övriga partier såsom kommunistpartier, gröna partier och högerradikala partier möts sporadiskt utan organiserade grupper. De tre partigrupperna har inga egna sekretariat och får inte några finansiella bidrag från församlingen. Partigrupperna sammanträder under de stadgeenliga mötena.</w:t>
      </w:r>
    </w:p>
    <w:p w14:paraId="0E7D76A3" w14:textId="77777777" w:rsidR="003F221E" w:rsidRDefault="003F221E" w:rsidP="00314FC2"/>
    <w:p w14:paraId="7E3D16BD" w14:textId="77777777" w:rsidR="003F221E" w:rsidRPr="003F221E" w:rsidRDefault="003F221E" w:rsidP="003F221E">
      <w:pPr>
        <w:pStyle w:val="Normaltindrag"/>
        <w:sectPr w:rsidR="003F221E" w:rsidRPr="003F221E" w:rsidSect="0039664C">
          <w:headerReference w:type="even" r:id="rId19"/>
          <w:headerReference w:type="default" r:id="rId20"/>
          <w:pgSz w:w="9356" w:h="13721" w:code="9"/>
          <w:pgMar w:top="907" w:right="2041" w:bottom="1474" w:left="1417" w:header="397" w:footer="624" w:gutter="0"/>
          <w:cols w:space="708"/>
          <w:docGrid w:linePitch="360"/>
        </w:sectPr>
      </w:pPr>
    </w:p>
    <w:p w14:paraId="326959A3" w14:textId="77777777" w:rsidR="003F221E" w:rsidRPr="003F221E" w:rsidRDefault="003F221E" w:rsidP="003F221E">
      <w:pPr>
        <w:pStyle w:val="Rubrik1"/>
        <w:rPr>
          <w:b/>
        </w:rPr>
      </w:pPr>
      <w:bookmarkStart w:id="11" w:name="_Toc445455428"/>
      <w:r w:rsidRPr="003F221E">
        <w:lastRenderedPageBreak/>
        <w:t>3 Den svenska delegationen</w:t>
      </w:r>
      <w:bookmarkEnd w:id="11"/>
      <w:r w:rsidRPr="003F221E">
        <w:rPr>
          <w:b/>
        </w:rPr>
        <w:t xml:space="preserve"> </w:t>
      </w:r>
    </w:p>
    <w:p w14:paraId="3EF4E046" w14:textId="77777777" w:rsidR="003F221E" w:rsidRPr="003F221E" w:rsidRDefault="003F221E" w:rsidP="003F221E">
      <w:r w:rsidRPr="003F221E">
        <w:t>I riksdagens OSSE-delegation ingår åtta ledamöter och lika många ersättare. Dessa väljs av kammaren för en hel valperiod.</w:t>
      </w:r>
    </w:p>
    <w:p w14:paraId="534CA2F6" w14:textId="77777777" w:rsidR="003F221E" w:rsidRPr="003F221E" w:rsidRDefault="003F221E" w:rsidP="008E2684">
      <w:pPr>
        <w:spacing w:after="120"/>
      </w:pPr>
      <w:r w:rsidRPr="003F221E">
        <w:t>Efter riksdagsvalet hösten 2014 valdes följande delegation:</w:t>
      </w:r>
    </w:p>
    <w:p w14:paraId="3E14A6C9" w14:textId="12A073C1" w:rsidR="003F221E" w:rsidRPr="003F221E" w:rsidRDefault="006605BA" w:rsidP="003F221E">
      <w:r>
        <w:t>Ordinarie ledamöter:</w:t>
      </w:r>
      <w:r>
        <w:tab/>
      </w:r>
      <w:r w:rsidR="003F221E" w:rsidRPr="003F221E">
        <w:tab/>
        <w:t>Ersättare:</w:t>
      </w:r>
    </w:p>
    <w:p w14:paraId="394F4AAE" w14:textId="51645EB9" w:rsidR="003F221E" w:rsidRPr="003355BB" w:rsidRDefault="006605BA" w:rsidP="003F221E">
      <w:r w:rsidRPr="003355BB">
        <w:t>Kent Härstedt (S)</w:t>
      </w:r>
      <w:r w:rsidRPr="003355BB">
        <w:tab/>
      </w:r>
      <w:r w:rsidRPr="003355BB">
        <w:tab/>
      </w:r>
      <w:r w:rsidR="003F221E" w:rsidRPr="003355BB">
        <w:t>Peter Jeppsson (S)</w:t>
      </w:r>
    </w:p>
    <w:p w14:paraId="31F0D100" w14:textId="3537AD3C" w:rsidR="003F221E" w:rsidRPr="003F221E" w:rsidRDefault="006605BA" w:rsidP="003F221E">
      <w:r>
        <w:t>Margareta Cederfelt (M)</w:t>
      </w:r>
      <w:r>
        <w:tab/>
      </w:r>
      <w:r>
        <w:tab/>
      </w:r>
      <w:r w:rsidR="003F221E" w:rsidRPr="003F221E">
        <w:t>Johan Forssell (M)</w:t>
      </w:r>
    </w:p>
    <w:p w14:paraId="7E8EB407" w14:textId="23293DCA" w:rsidR="003F221E" w:rsidRPr="003F221E" w:rsidRDefault="006605BA" w:rsidP="003F221E">
      <w:r>
        <w:t>Katarina Köhler (S)</w:t>
      </w:r>
      <w:r>
        <w:tab/>
      </w:r>
      <w:r>
        <w:tab/>
      </w:r>
      <w:r w:rsidR="003F221E" w:rsidRPr="003F221E">
        <w:t>Jasenko Omanovic (S)</w:t>
      </w:r>
    </w:p>
    <w:p w14:paraId="439D783D" w14:textId="00343BF0" w:rsidR="003F221E" w:rsidRPr="003F221E" w:rsidRDefault="003F221E" w:rsidP="003F221E">
      <w:pPr>
        <w:rPr>
          <w:lang w:val="en-US"/>
        </w:rPr>
      </w:pPr>
      <w:r w:rsidRPr="003F221E">
        <w:rPr>
          <w:lang w:val="en-US"/>
        </w:rPr>
        <w:t>Christian Holm Barenfeld (M)</w:t>
      </w:r>
      <w:r w:rsidRPr="003F221E">
        <w:rPr>
          <w:lang w:val="en-US"/>
        </w:rPr>
        <w:tab/>
      </w:r>
      <w:r w:rsidRPr="003F221E">
        <w:rPr>
          <w:lang w:val="en-US"/>
        </w:rPr>
        <w:tab/>
        <w:t>Jan R Andersson (M)</w:t>
      </w:r>
    </w:p>
    <w:p w14:paraId="0B1A9434" w14:textId="45B6D9EC" w:rsidR="003F221E" w:rsidRPr="003F221E" w:rsidRDefault="003F221E" w:rsidP="003F221E">
      <w:pPr>
        <w:rPr>
          <w:lang w:val="en-US"/>
        </w:rPr>
      </w:pPr>
      <w:r w:rsidRPr="003F221E">
        <w:rPr>
          <w:lang w:val="en-US"/>
        </w:rPr>
        <w:t>Arhe Hamednaca (S)</w:t>
      </w:r>
      <w:r w:rsidRPr="003F221E">
        <w:rPr>
          <w:lang w:val="en-US"/>
        </w:rPr>
        <w:tab/>
      </w:r>
      <w:r w:rsidR="006605BA">
        <w:rPr>
          <w:lang w:val="en-US"/>
        </w:rPr>
        <w:tab/>
      </w:r>
      <w:r w:rsidRPr="003F221E">
        <w:rPr>
          <w:lang w:val="en-US"/>
        </w:rPr>
        <w:t>Kerstin Nilsson (S)</w:t>
      </w:r>
    </w:p>
    <w:p w14:paraId="15B452C7" w14:textId="2A87981D" w:rsidR="003F221E" w:rsidRPr="003F221E" w:rsidRDefault="006605BA" w:rsidP="003F221E">
      <w:r>
        <w:t>Björn Söder (SD)</w:t>
      </w:r>
      <w:r>
        <w:tab/>
      </w:r>
      <w:r>
        <w:tab/>
      </w:r>
      <w:r w:rsidR="003F221E" w:rsidRPr="003F221E">
        <w:t>Sven-Olof Sällström (SD)</w:t>
      </w:r>
    </w:p>
    <w:p w14:paraId="41D86580" w14:textId="3CABC276" w:rsidR="003F221E" w:rsidRPr="003F221E" w:rsidRDefault="006605BA" w:rsidP="003F221E">
      <w:r>
        <w:t>Göran Pettersson (M)</w:t>
      </w:r>
      <w:r>
        <w:tab/>
      </w:r>
      <w:r>
        <w:tab/>
      </w:r>
      <w:r w:rsidR="003F221E" w:rsidRPr="003F221E">
        <w:t>Åsa Coenraads (M)</w:t>
      </w:r>
    </w:p>
    <w:p w14:paraId="25BAA4BC" w14:textId="2C95EAA7" w:rsidR="003F221E" w:rsidRPr="003F221E" w:rsidRDefault="006605BA" w:rsidP="003F221E">
      <w:pPr>
        <w:rPr>
          <w:lang w:val="en-US"/>
        </w:rPr>
      </w:pPr>
      <w:r>
        <w:rPr>
          <w:lang w:val="en-US"/>
        </w:rPr>
        <w:t>Anna Wallén (S)</w:t>
      </w:r>
      <w:r>
        <w:rPr>
          <w:lang w:val="en-US"/>
        </w:rPr>
        <w:tab/>
      </w:r>
      <w:r>
        <w:rPr>
          <w:lang w:val="en-US"/>
        </w:rPr>
        <w:tab/>
      </w:r>
      <w:r>
        <w:rPr>
          <w:lang w:val="en-US"/>
        </w:rPr>
        <w:tab/>
      </w:r>
      <w:r w:rsidR="003F221E" w:rsidRPr="003F221E">
        <w:rPr>
          <w:lang w:val="en-US"/>
        </w:rPr>
        <w:t>Ann-Christin Ahlberg (S)</w:t>
      </w:r>
    </w:p>
    <w:p w14:paraId="044E93D9" w14:textId="77777777" w:rsidR="003F221E" w:rsidRPr="003F221E" w:rsidRDefault="003F221E" w:rsidP="00B26146">
      <w:pPr>
        <w:spacing w:before="125"/>
      </w:pPr>
      <w:r w:rsidRPr="003F221E">
        <w:t>Kent Härstedt (S) har av delegationen valts till ordförande och Margareta Cederfelt (M) till vice ordförande.</w:t>
      </w:r>
    </w:p>
    <w:p w14:paraId="3F59AA8A" w14:textId="77777777" w:rsidR="003F221E" w:rsidRPr="003F221E" w:rsidRDefault="003F221E" w:rsidP="00B26146">
      <w:r w:rsidRPr="003F221E">
        <w:t>Fördelningen på församlingens utskott och särskilda uppdrag för ledamöterna är följande:</w:t>
      </w:r>
    </w:p>
    <w:p w14:paraId="6DF04540" w14:textId="77777777" w:rsidR="003F221E" w:rsidRPr="003F221E" w:rsidRDefault="003F221E" w:rsidP="003F221E">
      <w:r w:rsidRPr="003F221E">
        <w:t>Utskottsfördelning:</w:t>
      </w:r>
    </w:p>
    <w:p w14:paraId="72813D9A" w14:textId="77777777" w:rsidR="0034717D" w:rsidRDefault="003F221E" w:rsidP="00B26146">
      <w:pPr>
        <w:pStyle w:val="Punktlistalinje"/>
      </w:pPr>
      <w:r w:rsidRPr="003F221E">
        <w:t xml:space="preserve">Utskott I Politiska frågor och säkerhetsärenden: Kent Härstedt (S), </w:t>
      </w:r>
    </w:p>
    <w:p w14:paraId="359D8F47" w14:textId="505C1DD5" w:rsidR="003F221E" w:rsidRPr="003F221E" w:rsidRDefault="0034717D" w:rsidP="0034717D">
      <w:pPr>
        <w:pStyle w:val="Punktlistalinje"/>
        <w:numPr>
          <w:ilvl w:val="0"/>
          <w:numId w:val="0"/>
        </w:numPr>
        <w:ind w:left="284"/>
      </w:pPr>
      <w:r w:rsidRPr="003F221E">
        <w:t xml:space="preserve">Margareta Cederfelt </w:t>
      </w:r>
      <w:r w:rsidR="003F221E" w:rsidRPr="003F221E">
        <w:t>(M), Björn Söder (SD)</w:t>
      </w:r>
    </w:p>
    <w:p w14:paraId="788E6756" w14:textId="2539D5FC" w:rsidR="003F221E" w:rsidRPr="003F221E" w:rsidRDefault="003F221E" w:rsidP="00B26146">
      <w:pPr>
        <w:pStyle w:val="Punktlistalinje"/>
      </w:pPr>
      <w:r w:rsidRPr="003F221E">
        <w:t>Utskott II Ekonomi och miljö: Katarina Köhler (S), Göran Pettersson (M)</w:t>
      </w:r>
    </w:p>
    <w:p w14:paraId="5B97B46C" w14:textId="77777777" w:rsidR="0034717D" w:rsidRDefault="003F221E" w:rsidP="00B26146">
      <w:pPr>
        <w:pStyle w:val="Punktlistalinje"/>
      </w:pPr>
      <w:r w:rsidRPr="003F221E">
        <w:t xml:space="preserve">Utskott III Demokrati och mänskliga rättigheter: </w:t>
      </w:r>
      <w:r w:rsidR="0034717D" w:rsidRPr="003F221E">
        <w:t>Christian Holm</w:t>
      </w:r>
    </w:p>
    <w:p w14:paraId="0A1F5890" w14:textId="7890A4CB" w:rsidR="003F221E" w:rsidRPr="001E6284" w:rsidRDefault="0034717D" w:rsidP="00971467">
      <w:pPr>
        <w:pStyle w:val="Punktlistalinje"/>
        <w:numPr>
          <w:ilvl w:val="0"/>
          <w:numId w:val="0"/>
        </w:numPr>
        <w:ind w:left="284"/>
        <w:rPr>
          <w:lang w:val="en-GB"/>
        </w:rPr>
      </w:pPr>
      <w:r w:rsidRPr="001E6284">
        <w:rPr>
          <w:lang w:val="en-GB"/>
        </w:rPr>
        <w:t xml:space="preserve">Barenfeld </w:t>
      </w:r>
      <w:r w:rsidR="003F221E" w:rsidRPr="001E6284">
        <w:rPr>
          <w:lang w:val="en-GB"/>
        </w:rPr>
        <w:t>(M), Arhe Hamednaca (S), Anna Wallén (S)</w:t>
      </w:r>
    </w:p>
    <w:p w14:paraId="4D88E55D" w14:textId="77777777" w:rsidR="003F221E" w:rsidRPr="003F221E" w:rsidRDefault="003F221E" w:rsidP="003F221E">
      <w:r w:rsidRPr="003F221E">
        <w:t>Särskilda poster:</w:t>
      </w:r>
    </w:p>
    <w:p w14:paraId="17D3F322" w14:textId="027D8F07" w:rsidR="003F221E" w:rsidRPr="003F221E" w:rsidRDefault="003F221E" w:rsidP="00B26146">
      <w:pPr>
        <w:pStyle w:val="Punktlistalinje"/>
      </w:pPr>
      <w:r w:rsidRPr="003F221E">
        <w:t>Kent Härstedt (S) är sedan 2014 vice president</w:t>
      </w:r>
      <w:r w:rsidR="00F27AA6">
        <w:t>.</w:t>
      </w:r>
    </w:p>
    <w:p w14:paraId="39232ABB" w14:textId="2F039E73" w:rsidR="003F221E" w:rsidRPr="003F221E" w:rsidRDefault="003F221E" w:rsidP="00B26146">
      <w:pPr>
        <w:pStyle w:val="Punktlistalinje"/>
      </w:pPr>
      <w:r w:rsidRPr="003F221E">
        <w:t xml:space="preserve">Margareta Cederfelt (M) är sedan 2015 rapportör i politiska utskottet. </w:t>
      </w:r>
    </w:p>
    <w:p w14:paraId="152B176F" w14:textId="38E26643" w:rsidR="003F221E" w:rsidRDefault="003F221E" w:rsidP="00B26146">
      <w:pPr>
        <w:pStyle w:val="Punktlistalinje"/>
      </w:pPr>
      <w:r w:rsidRPr="003F221E">
        <w:t>Christian Holm</w:t>
      </w:r>
      <w:r w:rsidRPr="003F221E">
        <w:rPr>
          <w:b/>
        </w:rPr>
        <w:t xml:space="preserve"> </w:t>
      </w:r>
      <w:r w:rsidRPr="003F221E">
        <w:t xml:space="preserve">Barenfeld (M) är sedan 2013 ordförande i arbetsgruppen för Vitryssland. </w:t>
      </w:r>
    </w:p>
    <w:p w14:paraId="6079F2ED" w14:textId="77777777" w:rsidR="00B26146" w:rsidRDefault="00B26146" w:rsidP="00B26146">
      <w:pPr>
        <w:pStyle w:val="Punktlistalinje"/>
        <w:numPr>
          <w:ilvl w:val="0"/>
          <w:numId w:val="0"/>
        </w:numPr>
        <w:ind w:left="284"/>
      </w:pPr>
    </w:p>
    <w:p w14:paraId="62A80886" w14:textId="77777777" w:rsidR="00B26146" w:rsidRDefault="00B26146" w:rsidP="00B26146">
      <w:pPr>
        <w:pStyle w:val="Punktlistalinje"/>
        <w:numPr>
          <w:ilvl w:val="0"/>
          <w:numId w:val="0"/>
        </w:numPr>
        <w:ind w:left="284"/>
        <w:sectPr w:rsidR="00B26146" w:rsidSect="0039664C">
          <w:headerReference w:type="even" r:id="rId21"/>
          <w:pgSz w:w="9356" w:h="13721" w:code="9"/>
          <w:pgMar w:top="907" w:right="2041" w:bottom="1474" w:left="1417" w:header="397" w:footer="624" w:gutter="0"/>
          <w:cols w:space="708"/>
          <w:docGrid w:linePitch="360"/>
        </w:sectPr>
      </w:pPr>
    </w:p>
    <w:p w14:paraId="6B662A6C" w14:textId="77777777" w:rsidR="003F221E" w:rsidRPr="003F221E" w:rsidRDefault="003F221E" w:rsidP="00F81FB4">
      <w:pPr>
        <w:pStyle w:val="Rubrik1"/>
        <w:spacing w:after="360"/>
      </w:pPr>
      <w:bookmarkStart w:id="12" w:name="_Toc445455429"/>
      <w:r w:rsidRPr="003F221E">
        <w:lastRenderedPageBreak/>
        <w:t>4 Verksamheten under 2015</w:t>
      </w:r>
      <w:bookmarkEnd w:id="12"/>
    </w:p>
    <w:p w14:paraId="5C2D7293" w14:textId="77777777" w:rsidR="003F221E" w:rsidRPr="003F221E" w:rsidRDefault="003F221E" w:rsidP="004B57CB">
      <w:pPr>
        <w:pStyle w:val="Rubrik2"/>
        <w:spacing w:before="0" w:after="120"/>
      </w:pPr>
      <w:bookmarkStart w:id="13" w:name="_Toc445455430"/>
      <w:r w:rsidRPr="003F221E">
        <w:t>4.1 Möten under året</w:t>
      </w:r>
      <w:bookmarkEnd w:id="13"/>
      <w:r w:rsidRPr="003F221E">
        <w:t xml:space="preserve"> </w:t>
      </w:r>
    </w:p>
    <w:p w14:paraId="56914FF6" w14:textId="77777777" w:rsidR="003F221E" w:rsidRPr="003F221E" w:rsidRDefault="003F221E" w:rsidP="00B26146">
      <w:pPr>
        <w:pStyle w:val="Rubrik3"/>
        <w:spacing w:before="120"/>
      </w:pPr>
      <w:bookmarkStart w:id="14" w:name="_Toc445455431"/>
      <w:r w:rsidRPr="003F221E">
        <w:t>4.1.1 Möten inom den parlamentariska församlingen</w:t>
      </w:r>
      <w:bookmarkEnd w:id="14"/>
      <w:r w:rsidRPr="003F221E">
        <w:t xml:space="preserve"> </w:t>
      </w:r>
    </w:p>
    <w:p w14:paraId="1FB5730D" w14:textId="6CF56BC1" w:rsidR="003F221E" w:rsidRPr="003F221E" w:rsidRDefault="003F221E" w:rsidP="003F221E">
      <w:r w:rsidRPr="003F221E">
        <w:t xml:space="preserve">Det sedvanliga </w:t>
      </w:r>
      <w:r w:rsidR="006A65DD">
        <w:t>vintermötet hölls i Wien den 18</w:t>
      </w:r>
      <w:r w:rsidR="006A65DD">
        <w:softHyphen/>
        <w:t>–</w:t>
      </w:r>
      <w:r w:rsidRPr="003F221E">
        <w:t>20 februari. Under vintermötet arrangerades två möten i plenum. Därutöver samman</w:t>
      </w:r>
      <w:r w:rsidR="006A65DD">
        <w:t>trädde de tre fackutskotten och</w:t>
      </w:r>
      <w:r w:rsidRPr="003F221E">
        <w:t xml:space="preserve"> det ständiga utskottet. I lunchpauserna genomfördes ett antal sidomöten. Vintermötet inleddes av ett möte med OSSE</w:t>
      </w:r>
      <w:r w:rsidR="006A65DD">
        <w:t xml:space="preserve"> </w:t>
      </w:r>
      <w:r w:rsidRPr="003F221E">
        <w:t>PF:s Medelhavsforum. I de tre utskotten presenterade respektive rapportör innehållet i sina rapporter till sessionen. I varje utskot</w:t>
      </w:r>
      <w:r w:rsidR="006A65DD">
        <w:t>t gjordes också korta referat av</w:t>
      </w:r>
      <w:r w:rsidRPr="003F221E">
        <w:t xml:space="preserve"> utvecklingen</w:t>
      </w:r>
      <w:r w:rsidR="006A65DD">
        <w:t xml:space="preserve"> i OSSE:s medlemsländer gällande</w:t>
      </w:r>
      <w:r w:rsidRPr="003F221E">
        <w:t xml:space="preserve"> de rekommendationer och resolutioner som antogs av den parlamentariska församlingen vid 2014 års session. </w:t>
      </w:r>
    </w:p>
    <w:p w14:paraId="0F0B75AB" w14:textId="2CF92ACB" w:rsidR="003F221E" w:rsidRPr="003F221E" w:rsidRDefault="003F221E" w:rsidP="00B26146">
      <w:pPr>
        <w:pStyle w:val="Normaltindrag"/>
      </w:pPr>
      <w:r w:rsidRPr="003F221E">
        <w:t>Under det tredje utskottets möte</w:t>
      </w:r>
      <w:r w:rsidR="00460C23">
        <w:t xml:space="preserve"> (demokrati och mänskliga rättigheter)</w:t>
      </w:r>
      <w:r w:rsidRPr="003F221E">
        <w:t xml:space="preserve"> presenterade utskottsordföranden Isabel Santos (Portugal) bl</w:t>
      </w:r>
      <w:r w:rsidR="00460C23">
        <w:t>.</w:t>
      </w:r>
      <w:r w:rsidRPr="003F221E">
        <w:t>a</w:t>
      </w:r>
      <w:r w:rsidR="00460C23">
        <w:t xml:space="preserve">. </w:t>
      </w:r>
      <w:r w:rsidRPr="003F221E">
        <w:t>utskottets arbete med en rapport om Guant</w:t>
      </w:r>
      <w:r w:rsidR="00460C23">
        <w:t>á</w:t>
      </w:r>
      <w:r w:rsidRPr="003F221E">
        <w:t xml:space="preserve">namolägret. Vidare talade </w:t>
      </w:r>
      <w:r w:rsidR="007C3F13">
        <w:t>OSSE:s mediarepresentant</w:t>
      </w:r>
      <w:r w:rsidRPr="003F221E">
        <w:t xml:space="preserve"> Dunja Mijatovic om angrepp på journalister, inte minst i ljuset av den senaste tidens händelser i Paris och Köpenhamn. I den efterföljande diskus</w:t>
      </w:r>
      <w:r w:rsidR="00CC121E">
        <w:t>-</w:t>
      </w:r>
      <w:r w:rsidRPr="003F221E">
        <w:t>sionen lyftes frågor om rapporteringen av hatbrott, insatser mot antisemitism och islamofobi, arbetet mot tortyr m</w:t>
      </w:r>
      <w:r w:rsidR="00460C23">
        <w:t>.</w:t>
      </w:r>
      <w:r w:rsidRPr="003F221E">
        <w:t>m. Därutöver hölls en särskild debatt om migranters och flyktingars ställning. Mustafa Dzemiliev, krimsk-ukrainsk politiker, talade om krimtatarernas situation. Den cypriotiska delegationen lyfte frågan om de många flyktingar som omkommer på sin väg över Medelhavet. I det följande replikskiftet om Ukrainakrisen poängterade man från rysk sida att Ryssland är en stor mottagare av ukrainska flyktingar. Margareta Cederfelt (M) gav i sitt inlägg uttryck för en förhoppning att den rådande vapenvilan skulle hålla. Det första utskottets (politik och säkerhet) möte leddes av dess vice</w:t>
      </w:r>
      <w:r w:rsidR="00CC121E">
        <w:t xml:space="preserve"> </w:t>
      </w:r>
      <w:r w:rsidRPr="003F221E">
        <w:t xml:space="preserve">ordförande Azay Guliyev (Azerbajdzjan). OSSE:s högkommissionär angående nationella minoriteter, Astrid Thors, redogjorde för sitt arbete. Vidare debatterades kampen mot terrorism. I övrigt fokuserade diskussionerna på situationen i Ukraina men även konflikten mellan Azerbajdzjan och Armenien berördes. Ordförande Roza Aknazarova (Kirgizistan) ledde det andra utskottets </w:t>
      </w:r>
      <w:r w:rsidR="00D34ADE">
        <w:t xml:space="preserve">(ekonomi och miljö) </w:t>
      </w:r>
      <w:r w:rsidRPr="003F221E">
        <w:t>möte där debatten kom att handla om energisäkerhet och miljöfrågor. Bland de andra frågor som lyftes fanns korruptionsbekämpning och hälsofrågor. I plenum hölls en särskild debatt om OSSE:s respons på krisen i och runt Ukraina. OSSE</w:t>
      </w:r>
      <w:r w:rsidR="00D34ADE">
        <w:t xml:space="preserve"> </w:t>
      </w:r>
      <w:r w:rsidRPr="003F221E">
        <w:t>PF:s president, Ilkka Kanerva, uppmanade till ett upprätthållande av Minskavtalet och inrättandet av en internationell fredsstyrka i östra Ukraina som ett komplement till OSSE:s insatser. Tonläget i debatten blev stundtals högt då man från ukrainsk sida vittnade om de många civila offer som konflikten skördar</w:t>
      </w:r>
      <w:r w:rsidR="00D34ADE">
        <w:t>,</w:t>
      </w:r>
      <w:r w:rsidRPr="003F221E">
        <w:t xml:space="preserve"> medan man från rysk sida bestred påståendena om att man hade inflytande över de proryska separatisterna i östra Ukraina. Strykningar gjordes i den digra talarlistan, varför Kent Härstedt blev den enda av de svenska ledamöterna som fick tala.</w:t>
      </w:r>
    </w:p>
    <w:p w14:paraId="45ADE096" w14:textId="757DD3BF" w:rsidR="003F221E" w:rsidRPr="003F221E" w:rsidRDefault="003F221E" w:rsidP="00B26146">
      <w:pPr>
        <w:pStyle w:val="Normaltindrag"/>
      </w:pPr>
      <w:r w:rsidRPr="003F221E">
        <w:lastRenderedPageBreak/>
        <w:t xml:space="preserve">En fråga som väckt mycket uppmärksamhet inför vintermötet var Rysslands ambition att få en kvinnlig ledamot från Krim ackrediterad som medlem av den ryska delegationen. Förfarandet hade bestridits från ukrainsk sida och ledde </w:t>
      </w:r>
      <w:r w:rsidR="0091476B">
        <w:t xml:space="preserve">till att </w:t>
      </w:r>
      <w:r w:rsidRPr="003F221E">
        <w:t xml:space="preserve">en särskild ackrediteringskommitté </w:t>
      </w:r>
      <w:r w:rsidR="0091476B">
        <w:t xml:space="preserve">sammankallades, </w:t>
      </w:r>
      <w:r w:rsidRPr="003F221E">
        <w:t>i vilken bland andra Kent Härstedt deltog. Den ryska nomineringen avvisades med motiveringen att en parlamentsledamot för att få delta måste företräda det nominerande landet.</w:t>
      </w:r>
    </w:p>
    <w:p w14:paraId="61A031FD" w14:textId="6ABE1BAB" w:rsidR="007C3F13" w:rsidRDefault="003F221E" w:rsidP="007C3F13">
      <w:pPr>
        <w:pStyle w:val="Normaltindrag"/>
      </w:pPr>
      <w:r w:rsidRPr="003F221E">
        <w:t xml:space="preserve">Den svenska delegationen hade ett sidomöte med </w:t>
      </w:r>
      <w:r w:rsidR="007C3F13">
        <w:t>m</w:t>
      </w:r>
      <w:r w:rsidR="00CC121E">
        <w:t>edie</w:t>
      </w:r>
      <w:r w:rsidRPr="003F221E">
        <w:t>representant</w:t>
      </w:r>
      <w:r w:rsidR="007C3F13">
        <w:t>en</w:t>
      </w:r>
    </w:p>
    <w:p w14:paraId="3A8DAE90" w14:textId="312EBBB3" w:rsidR="003F221E" w:rsidRPr="003F221E" w:rsidRDefault="003F221E" w:rsidP="007C3F13">
      <w:pPr>
        <w:pStyle w:val="Normaltindrag"/>
        <w:ind w:firstLine="0"/>
      </w:pPr>
      <w:r w:rsidRPr="003F221E">
        <w:t xml:space="preserve">Diana Mijatovic som vittnade om det allt hårdare mediaklimatet i delar av OSSE-regionen. Delegationen deltog också i ett seminarium om brotten mot humanitärrätten och de mänskliga rättigheterna i östra Ukraina som arrangerades av </w:t>
      </w:r>
      <w:r w:rsidRPr="003F221E">
        <w:rPr>
          <w:i/>
        </w:rPr>
        <w:t>Human Rights Watch</w:t>
      </w:r>
      <w:r w:rsidRPr="003F221E">
        <w:t xml:space="preserve"> m</w:t>
      </w:r>
      <w:r w:rsidR="0091476B">
        <w:t>.</w:t>
      </w:r>
      <w:r w:rsidRPr="003F221E">
        <w:t>fl</w:t>
      </w:r>
      <w:r w:rsidR="0091476B">
        <w:t>.</w:t>
      </w:r>
      <w:r w:rsidRPr="003F221E">
        <w:t xml:space="preserve"> organisationer. De befarade ryska protesterna mot evenemanget uteblev. </w:t>
      </w:r>
    </w:p>
    <w:p w14:paraId="76770B07" w14:textId="478F0BC1" w:rsidR="003F221E" w:rsidRPr="003F221E" w:rsidRDefault="003F221E" w:rsidP="00B26146">
      <w:pPr>
        <w:pStyle w:val="Normaltindrag"/>
      </w:pPr>
      <w:r w:rsidRPr="003F221E">
        <w:t xml:space="preserve">Församlingens </w:t>
      </w:r>
      <w:r w:rsidR="0091476B">
        <w:t>24:e</w:t>
      </w:r>
      <w:r w:rsidRPr="003F221E">
        <w:t xml:space="preserve"> session hölls i Helsingfors den 5</w:t>
      </w:r>
      <w:r w:rsidR="0091476B">
        <w:t>–</w:t>
      </w:r>
      <w:r w:rsidRPr="003F221E">
        <w:t xml:space="preserve">9 juli för att högtidlighålla det säkerhetspolitiska avtal som skrevs under i Helsingfors för 40 år sedan </w:t>
      </w:r>
      <w:r w:rsidR="00CC121E">
        <w:t>och som ledde till skapandet av ESK</w:t>
      </w:r>
      <w:r w:rsidR="0091476B">
        <w:t>,</w:t>
      </w:r>
      <w:r w:rsidRPr="003F221E">
        <w:t xml:space="preserve"> sedermera OSSE. Det övergripande temat för årets session var </w:t>
      </w:r>
      <w:r w:rsidRPr="003F221E">
        <w:rPr>
          <w:i/>
        </w:rPr>
        <w:t>Reca</w:t>
      </w:r>
      <w:r w:rsidR="0091476B">
        <w:rPr>
          <w:i/>
        </w:rPr>
        <w:t>l</w:t>
      </w:r>
      <w:r w:rsidRPr="003F221E">
        <w:rPr>
          <w:i/>
        </w:rPr>
        <w:t>l</w:t>
      </w:r>
      <w:r w:rsidR="0091476B">
        <w:rPr>
          <w:i/>
        </w:rPr>
        <w:t>-</w:t>
      </w:r>
      <w:r w:rsidRPr="003F221E">
        <w:rPr>
          <w:i/>
        </w:rPr>
        <w:t>ing the Sprit of Helsinki</w:t>
      </w:r>
      <w:r w:rsidRPr="003F221E">
        <w:t>. Under ses</w:t>
      </w:r>
      <w:r w:rsidR="008E2684">
        <w:t>-</w:t>
      </w:r>
      <w:r w:rsidRPr="003F221E">
        <w:t xml:space="preserve">sionen behandlades rapportörsrapporterna med tillhörande resolutioner från respektive utskott. Därutöver fanns 15 tilläggsförslag presenterade av medlemmarna (s.k. </w:t>
      </w:r>
      <w:r w:rsidR="0091476B">
        <w:t>s</w:t>
      </w:r>
      <w:r w:rsidRPr="003F221E">
        <w:rPr>
          <w:i/>
        </w:rPr>
        <w:t xml:space="preserve">upplementary </w:t>
      </w:r>
      <w:r w:rsidR="0091476B">
        <w:rPr>
          <w:i/>
        </w:rPr>
        <w:t>i</w:t>
      </w:r>
      <w:r w:rsidRPr="003F221E">
        <w:rPr>
          <w:i/>
        </w:rPr>
        <w:t>tems</w:t>
      </w:r>
      <w:r w:rsidRPr="003F221E">
        <w:t xml:space="preserve">) i vitt skilda frågor som OSSE:s framtid, krisen i Ukraina, flyktingar i Medelhavsregionen, rustningskontroll, klimatförändringar och terrorism, vilka fördelades mellan plenum respektive utskotten för behandling. Ett stort antal förslag till ändringar (s.k. </w:t>
      </w:r>
      <w:r w:rsidR="0091476B">
        <w:rPr>
          <w:i/>
        </w:rPr>
        <w:t>am</w:t>
      </w:r>
      <w:r w:rsidRPr="003F221E">
        <w:rPr>
          <w:i/>
        </w:rPr>
        <w:t>endments</w:t>
      </w:r>
      <w:r w:rsidRPr="003F221E">
        <w:t xml:space="preserve">) hade föreslagits </w:t>
      </w:r>
      <w:r w:rsidR="005D6AF3">
        <w:t xml:space="preserve">avseende </w:t>
      </w:r>
      <w:r w:rsidRPr="003F221E">
        <w:t>såväl resolutionerna som tilläggsförslagen. Samtliga texter antogs avslutningsvis av församlingen i plenum och fin</w:t>
      </w:r>
      <w:r w:rsidR="00456935">
        <w:t xml:space="preserve">ns samlade i en slutdeklaration: </w:t>
      </w:r>
      <w:r w:rsidRPr="003F221E">
        <w:t>Helsingforsdeklarationen.</w:t>
      </w:r>
    </w:p>
    <w:p w14:paraId="4FEF09A6" w14:textId="5F298F4C" w:rsidR="003F221E" w:rsidRPr="003F221E" w:rsidRDefault="003F221E" w:rsidP="00B26146">
      <w:pPr>
        <w:pStyle w:val="Normaltindrag"/>
      </w:pPr>
      <w:r w:rsidRPr="003F221E">
        <w:t xml:space="preserve">Årets session präglades av att man från Finlands sida valt att upprätthålla EU:s sanktioner som omöjliggjorde inresa till </w:t>
      </w:r>
      <w:r w:rsidR="00E471B6">
        <w:t>Finland för enstaka ledamöter av</w:t>
      </w:r>
      <w:r w:rsidRPr="003F221E">
        <w:t xml:space="preserve"> den ryska duman. Mot bakgrund av denna åtgärd hade hela den ryska delegationen valt att utebli. Skarp kritik riktades från många håll mot både EU och Finland för att man uteslutit parlamentariker från dialog. Andra stödde det finska beslutet och menade att den vittgående principen om inkluder</w:t>
      </w:r>
      <w:r w:rsidR="00456935">
        <w:t>ing måste ifrågasättas. Ukraina</w:t>
      </w:r>
      <w:r w:rsidRPr="003F221E">
        <w:t>krisen dominerade sessionen också i övrigt. Under en särskild debatt i plenum med utgån</w:t>
      </w:r>
      <w:r w:rsidR="00CC121E">
        <w:t xml:space="preserve">gspunkt från tilläggsförslaget </w:t>
      </w:r>
      <w:r w:rsidRPr="003F221E">
        <w:rPr>
          <w:i/>
        </w:rPr>
        <w:t>The Continua</w:t>
      </w:r>
      <w:r w:rsidR="008E2684">
        <w:rPr>
          <w:i/>
        </w:rPr>
        <w:t>-</w:t>
      </w:r>
      <w:r w:rsidRPr="003F221E">
        <w:rPr>
          <w:i/>
        </w:rPr>
        <w:t>tion of Clear, Gross and Uncorrected Violation of OSCE Commitments and International Norms by the Russian Federation</w:t>
      </w:r>
      <w:r w:rsidRPr="003F221E">
        <w:t xml:space="preserve"> deltog ett stort antal parlamentariker, däribland Kent Härstedt, Margareta Cederfelt och Christian Holm Barenfeld. Diskussionen spände från Rysslands skuld i den aktuella situationen till nödvändigheten av att stötta Ukraina och </w:t>
      </w:r>
      <w:r w:rsidR="00456935">
        <w:t xml:space="preserve">genomföra </w:t>
      </w:r>
      <w:r w:rsidRPr="003F221E">
        <w:t>Minsk-avtalet. Tonläget i debatten var stundtals högt och många invände också mot att man debatterade frågan i frånvaro av ryska företrädare. När debatten slutligen avslutades och samtliga ändringsförslag avhandlats röstades tilläggsförslaget igenom med röstsiffrorna 96 för, 7 emot och 32 avståenden (däribland Frankrike och Schweiz).</w:t>
      </w:r>
    </w:p>
    <w:p w14:paraId="2051F3C2" w14:textId="65E73F82" w:rsidR="003F221E" w:rsidRPr="003F221E" w:rsidRDefault="003F221E" w:rsidP="00B26146">
      <w:pPr>
        <w:pStyle w:val="Normaltindrag"/>
      </w:pPr>
      <w:r w:rsidRPr="003F221E">
        <w:lastRenderedPageBreak/>
        <w:t>Under en ceremoni för att uppmärksamma Helsingforsavtalets 40-årsjubileum presenterades Helsinki +40-projektets slutrapport. Projektet syftade till att genomföra en seminarieserie med framåtblickande teman och hade som slutmål att presentera förslag till en översyn av organisationen. Seminarier hade arrangerats under hösten 2014 och våren 2015 i Moskva, Washington, Stockholm, Köpenhamn och Belgrad samt avslutningsvis i Helsingfors i samband med sessionen. För arrangemanget stod OSSE</w:t>
      </w:r>
      <w:r w:rsidR="00456935">
        <w:t xml:space="preserve"> </w:t>
      </w:r>
      <w:r w:rsidRPr="003F221E">
        <w:t xml:space="preserve">PF:s sekretariat, </w:t>
      </w:r>
      <w:r w:rsidR="00456935">
        <w:t xml:space="preserve">de </w:t>
      </w:r>
      <w:r w:rsidRPr="003F221E">
        <w:t>respektive nationell</w:t>
      </w:r>
      <w:r w:rsidR="00456935">
        <w:t>a</w:t>
      </w:r>
      <w:r w:rsidRPr="003F221E">
        <w:t xml:space="preserve"> parlament</w:t>
      </w:r>
      <w:r w:rsidR="00456935">
        <w:t>en</w:t>
      </w:r>
      <w:r w:rsidRPr="003F221E">
        <w:t xml:space="preserve"> samt ledande lokala institut för utrikespolitisk forskning. Bland slutrapportens rekommendationer kan noteras förslagen att modifiera det konsensusbundna beslutsfattandet för att möjliggöra snabbare insatser, större investeringar i fältnärvaron, en ökad granskning av upprätthållandet av medlemsstaternas MR-åtaganden samt att stärka den parlamentariska dimensionens roll i organisatio</w:t>
      </w:r>
      <w:r w:rsidR="00CC121E">
        <w:t>nen. Även ett tilläggsförslag (</w:t>
      </w:r>
      <w:r w:rsidRPr="003F221E">
        <w:rPr>
          <w:i/>
        </w:rPr>
        <w:t>Helsinki +40: Building the OSCE of the Future</w:t>
      </w:r>
      <w:r w:rsidRPr="003F221E">
        <w:t xml:space="preserve">), som baserades på slutrapporten, hade lagts fram och blev antaget efter diskussion i plenum. </w:t>
      </w:r>
    </w:p>
    <w:p w14:paraId="030113C6" w14:textId="77777777" w:rsidR="003F221E" w:rsidRPr="003F221E" w:rsidRDefault="003F221E" w:rsidP="00B26146">
      <w:pPr>
        <w:pStyle w:val="Normaltindrag"/>
      </w:pPr>
      <w:r w:rsidRPr="003F221E">
        <w:t>I plenum hölls därutöver en allmän debatt om andra aktuella frågor som flyktingsituationen kring Medelhavet och trafficking.</w:t>
      </w:r>
    </w:p>
    <w:p w14:paraId="5B60528B" w14:textId="7CC2E736" w:rsidR="003F221E" w:rsidRPr="003F221E" w:rsidRDefault="003F221E" w:rsidP="00B26146">
      <w:pPr>
        <w:pStyle w:val="Normaltindrag"/>
      </w:pPr>
      <w:r w:rsidRPr="003F221E">
        <w:t xml:space="preserve">En annan fråga som ägnades stor uppmärksamhet var valet av efterträdare till generalsekreterarposten. Den </w:t>
      </w:r>
      <w:r w:rsidR="00456935">
        <w:t xml:space="preserve">kandidat som </w:t>
      </w:r>
      <w:r w:rsidRPr="003F221E">
        <w:t>byrån förordade</w:t>
      </w:r>
      <w:r w:rsidR="00456935">
        <w:t>,</w:t>
      </w:r>
      <w:r w:rsidRPr="003F221E">
        <w:t xml:space="preserve"> Roberto Montella (Italien)</w:t>
      </w:r>
      <w:r w:rsidR="00456935">
        <w:t>,</w:t>
      </w:r>
      <w:r w:rsidRPr="003F221E">
        <w:t xml:space="preserve"> valdes att från 2016 ta över efter Spencer Oliver (USA) som innehaft ämbetet sedan 1992. Detta skedde dock först efter diskussioner om transparensen vid tillsättningsförfarandet och villkoren för ämbetet. Vidare valdes Margareta Cederfelt genom acklamation till rapportör för politiska utskottet. </w:t>
      </w:r>
    </w:p>
    <w:p w14:paraId="194B8082" w14:textId="77777777" w:rsidR="003F221E" w:rsidRPr="003F221E" w:rsidRDefault="003F221E" w:rsidP="00B26146">
      <w:pPr>
        <w:pStyle w:val="Normaltindrag"/>
      </w:pPr>
      <w:r w:rsidRPr="003F221E">
        <w:t xml:space="preserve">Inför sessionen hade den svenska delegationen ett möte med representanter för den svenska ambassaden i Helsingfors. Därutöver hade den svenska delegationen ett samtal med den ukrainska delegationen. Estland stod värd för det årliga nordisk-baltiska lunchmötet där frågor av gemensamt intresse diskuterades. </w:t>
      </w:r>
    </w:p>
    <w:p w14:paraId="008DB5D3" w14:textId="24D3B834" w:rsidR="003F221E" w:rsidRPr="003F221E" w:rsidRDefault="003F221E" w:rsidP="00B26146">
      <w:pPr>
        <w:pStyle w:val="Normaltindrag"/>
      </w:pPr>
      <w:r w:rsidRPr="003F221E">
        <w:t>Höstmötet hölls i Ulan Bator den 15</w:t>
      </w:r>
      <w:r w:rsidR="00456935">
        <w:t>–</w:t>
      </w:r>
      <w:r w:rsidRPr="003F221E">
        <w:t xml:space="preserve">18 september och det övergripande temat var </w:t>
      </w:r>
      <w:r w:rsidRPr="003F221E">
        <w:rPr>
          <w:i/>
        </w:rPr>
        <w:t>Addressing security challenges for the OSCE region and beyond: the role of parliamentarians in fostering regional cooperation</w:t>
      </w:r>
      <w:r w:rsidRPr="003F221E">
        <w:t>. Flyktingkrisen i Europa kom att prägla mötet. Det faktum att Europas länder hanterar flyktingkrisen på helt olika sätt ansågs var</w:t>
      </w:r>
      <w:r w:rsidR="00456935">
        <w:t>a</w:t>
      </w:r>
      <w:r w:rsidRPr="003F221E">
        <w:t xml:space="preserve"> en anledning att försöka få till stånd en gemensam politik. Även situationen i Ukraina behandlades under mötet. Därutöver diskuterades frågor om miljöförstöring, trafficking, droghandel, terrorism och vattenförsörjning ur Centralasiens perspektiv. </w:t>
      </w:r>
    </w:p>
    <w:p w14:paraId="578514C7" w14:textId="77777777" w:rsidR="003F221E" w:rsidRPr="003F221E" w:rsidRDefault="003F221E" w:rsidP="00B26146">
      <w:pPr>
        <w:pStyle w:val="Normaltindrag"/>
      </w:pPr>
      <w:r w:rsidRPr="003F221E">
        <w:t>Ständiga utskottet sammanträdde i samband med vintermötet, sessionen och höstmötet.</w:t>
      </w:r>
    </w:p>
    <w:p w14:paraId="277AE7D1" w14:textId="2E6CEFB7" w:rsidR="003F221E" w:rsidRPr="003F221E" w:rsidRDefault="003F221E" w:rsidP="00B26146">
      <w:pPr>
        <w:pStyle w:val="Normaltindrag"/>
      </w:pPr>
      <w:r w:rsidRPr="003F221E">
        <w:t>Byrån träffades i Köpenhamn den 26</w:t>
      </w:r>
      <w:r w:rsidR="00456935">
        <w:t>–</w:t>
      </w:r>
      <w:r w:rsidRPr="003F221E">
        <w:t>27 a</w:t>
      </w:r>
      <w:r w:rsidR="00AF1079">
        <w:t xml:space="preserve">pril respektive i Belgrad den </w:t>
      </w:r>
      <w:r w:rsidR="00AF1079" w:rsidRPr="00F66A0B">
        <w:t>2</w:t>
      </w:r>
      <w:r w:rsidR="00F66A0B">
        <w:t> </w:t>
      </w:r>
      <w:r w:rsidRPr="00F66A0B">
        <w:t>december</w:t>
      </w:r>
      <w:r w:rsidRPr="003F221E">
        <w:t xml:space="preserve"> i anslutning till OSSE:s ministermöte. </w:t>
      </w:r>
    </w:p>
    <w:p w14:paraId="1D3213EC" w14:textId="77777777" w:rsidR="003F221E" w:rsidRPr="003F221E" w:rsidRDefault="003F221E" w:rsidP="00B26146">
      <w:pPr>
        <w:pStyle w:val="Rubrik3"/>
      </w:pPr>
      <w:bookmarkStart w:id="15" w:name="_Toc445455432"/>
      <w:r w:rsidRPr="003F221E">
        <w:lastRenderedPageBreak/>
        <w:t>4.1.2 Den svenska OSSE-delegationens möten och andra arrangemang</w:t>
      </w:r>
      <w:bookmarkEnd w:id="15"/>
    </w:p>
    <w:p w14:paraId="2532FF08" w14:textId="24351906" w:rsidR="003F221E" w:rsidRPr="003F221E" w:rsidRDefault="003F221E" w:rsidP="003F221E">
      <w:r w:rsidRPr="003F221E">
        <w:t>OSSE-delegationen hade ett möte med ODIHR</w:t>
      </w:r>
      <w:r w:rsidRPr="003F221E">
        <w:rPr>
          <w:vertAlign w:val="superscript"/>
        </w:rPr>
        <w:footnoteReference w:id="1"/>
      </w:r>
      <w:r w:rsidRPr="003F221E">
        <w:t>-chefen Michael Link i februari då han redogjorde för MR-kontorets verksamhet. Helsingfors +40-seminariet i riksdagen ägde rum i mars och arrangerades i samarbete med Utrikespolit</w:t>
      </w:r>
      <w:r w:rsidR="00BF484B">
        <w:t>iska institutet (efter att Sipri</w:t>
      </w:r>
      <w:r w:rsidRPr="003F221E">
        <w:t xml:space="preserve"> dragit sig ur) och sekretariatet i Köpenhamn. En namnkunnig panel som innehöll flera svenskar med god kunskap om OSSE, som den f.d. HCNM</w:t>
      </w:r>
      <w:r w:rsidRPr="003F221E">
        <w:rPr>
          <w:vertAlign w:val="superscript"/>
        </w:rPr>
        <w:footnoteReference w:id="2"/>
      </w:r>
      <w:r w:rsidR="00BF484B">
        <w:t xml:space="preserve"> Rolf Ekéus, den tidigare OSSE </w:t>
      </w:r>
      <w:r w:rsidRPr="003F221E">
        <w:t>PF</w:t>
      </w:r>
      <w:r w:rsidR="00BF484B">
        <w:t>-</w:t>
      </w:r>
      <w:r w:rsidRPr="003F221E">
        <w:t>presidenten Göran Lennmarker och förre OSSE-ambassadören Lars-Erik Lundin, diskuterade OSSE</w:t>
      </w:r>
      <w:r w:rsidR="00947835">
        <w:t>:</w:t>
      </w:r>
      <w:r w:rsidRPr="003F221E">
        <w:t xml:space="preserve">s framtidsfrågor med </w:t>
      </w:r>
      <w:r w:rsidR="00947835">
        <w:t>parlamentariker som är engagerad</w:t>
      </w:r>
      <w:r w:rsidR="00F66A0B">
        <w:t>e</w:t>
      </w:r>
      <w:r w:rsidR="00947835">
        <w:t xml:space="preserve"> i pr</w:t>
      </w:r>
      <w:r w:rsidRPr="003F221E">
        <w:t>ojektet och utomstående säkerhetspolitiska experter. I april arrangerades ett möte mellan företrädare för OSSE-delegationen och OSSE-nätverket i syfte att utbyta erfarenheter och utveckla det fortsatta samarbetet. En utbildning för valobservatörer arrangerades den 19 maj och programmet omfattade en genomgång av hur en valobservation arrangeras, den enskilde parlamentarikerns uppgifter som valobservatör samt säkerhetsmässiga aspekter kring en valobservation. Inbjudna talare var bl.a. chefen för valobservationsinsatserna på OSSE</w:t>
      </w:r>
      <w:r w:rsidR="00947835">
        <w:t xml:space="preserve"> </w:t>
      </w:r>
      <w:r w:rsidRPr="003F221E">
        <w:t>PF</w:t>
      </w:r>
      <w:r w:rsidR="00947835">
        <w:t>:s</w:t>
      </w:r>
      <w:r w:rsidRPr="003F221E">
        <w:t xml:space="preserve"> sekretariat Andreas Baker, samt </w:t>
      </w:r>
      <w:r w:rsidR="00947835">
        <w:t xml:space="preserve">statistikern Anders Eriksson som ofta anlitas av </w:t>
      </w:r>
      <w:r w:rsidRPr="003F221E">
        <w:t>OSSE i valobservationssammanhang</w:t>
      </w:r>
      <w:r w:rsidR="00947835">
        <w:t xml:space="preserve">. </w:t>
      </w:r>
      <w:r w:rsidRPr="003F221E">
        <w:t>Kammardebatten om OSSE-delegationens verksamhet under 2014 ägde rum i juni. På förslag av förste vice talman Tobias Billström inbjöds HCNM Astrid Thors till ett seminarium i riksdagen i oktober för att redogöra för sitt arbete med att motverka etniska konflikter med exempel från Ukraina och Georgien.</w:t>
      </w:r>
    </w:p>
    <w:p w14:paraId="306E9586" w14:textId="27AA0B3F" w:rsidR="003F221E" w:rsidRPr="003F221E" w:rsidRDefault="003F221E" w:rsidP="00B26146">
      <w:pPr>
        <w:pStyle w:val="Normaltindrag"/>
      </w:pPr>
      <w:r w:rsidRPr="003F221E">
        <w:t>R</w:t>
      </w:r>
      <w:r w:rsidR="00947835">
        <w:t>iksdagens OSSE-delegation höll sex</w:t>
      </w:r>
      <w:r w:rsidRPr="003F221E">
        <w:t xml:space="preserve"> delegationsmöten under året. Inför sessionen bjöds biträdande generalsekreteraren Gustavo Pallares in till ett delegationsmöte för att redogöra för processen kring antagandet av resolutioner. UD</w:t>
      </w:r>
      <w:r w:rsidR="00947835">
        <w:t>:</w:t>
      </w:r>
      <w:r w:rsidRPr="003F221E">
        <w:t>s OSSE-handläggare, initialt Sofia Larsson och sedermera Andrea Feuer, deltog vid några möten för att redogöra för arbetet inom OSSE på regeringssidan.</w:t>
      </w:r>
    </w:p>
    <w:p w14:paraId="2AB8C71C" w14:textId="77777777" w:rsidR="003F221E" w:rsidRPr="003F221E" w:rsidRDefault="003F221E" w:rsidP="00B26146">
      <w:pPr>
        <w:pStyle w:val="Rubrik3"/>
      </w:pPr>
      <w:bookmarkStart w:id="16" w:name="_Toc445455433"/>
      <w:r w:rsidRPr="003F221E">
        <w:t>4.1.3 Övriga arrangemang</w:t>
      </w:r>
      <w:bookmarkEnd w:id="16"/>
    </w:p>
    <w:p w14:paraId="0DBB3B5E" w14:textId="77777777" w:rsidR="003F221E" w:rsidRPr="003F221E" w:rsidRDefault="003F221E" w:rsidP="003F221E">
      <w:r w:rsidRPr="003F221E">
        <w:t xml:space="preserve">Den svenska OSSE-delegationens presidium deltog i ett nordiskt-baltiskt möte i Oslo i maj, varvid frågor av gemensamt intresse inför sessionen i Helsingfors diskuterades. </w:t>
      </w:r>
    </w:p>
    <w:p w14:paraId="62E12F7B" w14:textId="4030A31F" w:rsidR="003F221E" w:rsidRPr="003F221E" w:rsidRDefault="003F221E" w:rsidP="00B26146">
      <w:pPr>
        <w:pStyle w:val="Normaltindrag"/>
      </w:pPr>
      <w:r w:rsidRPr="003F221E">
        <w:t>Delegationens ordförande Kent Härstedt har under året varit ombedd att delta i en rad seminarier med bäring på skilda delar av OSSE</w:t>
      </w:r>
      <w:r w:rsidR="00947835">
        <w:t xml:space="preserve"> </w:t>
      </w:r>
      <w:r w:rsidRPr="003F221E">
        <w:t>PF</w:t>
      </w:r>
      <w:r w:rsidR="00947835">
        <w:t>:</w:t>
      </w:r>
      <w:r w:rsidRPr="003F221E">
        <w:t>s verksamhet. Till dessa hör ett seminarium i OSSE</w:t>
      </w:r>
      <w:r w:rsidR="00947835">
        <w:t>:</w:t>
      </w:r>
      <w:r w:rsidRPr="003F221E">
        <w:t xml:space="preserve">s regi i Warszawa om nationella MR-organisationers roll för skyddet av de mänskliga rättigheterna. Ett annat som handlade om utvecklingen i Vitryssland ägde rum i Vilnius och arrangerades </w:t>
      </w:r>
      <w:r w:rsidRPr="003F221E">
        <w:lastRenderedPageBreak/>
        <w:t>av Nordiska rådet. Vid ett tredje berördes samarbete i gränsregioner med exempel från fransk-tyska respektive tysk-danska gränsen och med OSSE</w:t>
      </w:r>
      <w:r w:rsidR="00B02590">
        <w:t xml:space="preserve"> </w:t>
      </w:r>
      <w:r w:rsidRPr="003F221E">
        <w:t xml:space="preserve">PF som arrangör. Uppdraget som </w:t>
      </w:r>
      <w:r w:rsidRPr="003F221E">
        <w:rPr>
          <w:i/>
        </w:rPr>
        <w:t xml:space="preserve">Special representative </w:t>
      </w:r>
      <w:r w:rsidRPr="003F221E">
        <w:t xml:space="preserve">för </w:t>
      </w:r>
      <w:r w:rsidR="00B02590">
        <w:t>valobservationen i Vitryssland inbegrep</w:t>
      </w:r>
      <w:r w:rsidRPr="003F221E">
        <w:t xml:space="preserve"> besök i Vitryssland inför och efter presidentvalet. Ordföranden har också haft möten med bl.a. Rysslands, Ukrainas, Frankrikes och Mongoliets respektive ambassadörer i Stockholm för att diskutera frågor relaterade till den parlamentariska församlingens verksamhet.</w:t>
      </w:r>
    </w:p>
    <w:p w14:paraId="73E77392" w14:textId="74A776CC" w:rsidR="003F221E" w:rsidRPr="003F221E" w:rsidRDefault="003F221E" w:rsidP="00B26146">
      <w:pPr>
        <w:pStyle w:val="Normaltindrag"/>
      </w:pPr>
      <w:r w:rsidRPr="003F221E">
        <w:t xml:space="preserve">Även delegationens vice ordförande Margareta Cederfelt har medverkat vid flera OSSE-relaterade seminarier under året. Under </w:t>
      </w:r>
      <w:r w:rsidRPr="003F221E">
        <w:rPr>
          <w:i/>
        </w:rPr>
        <w:t>Institute for Eastern Studies</w:t>
      </w:r>
      <w:r w:rsidRPr="003F221E">
        <w:t xml:space="preserve"> ekonomiska forum i Krynica Zdroj diskuterades OSSE som ett verktyg för att hantera konflikter. I Bisjkek avhandlades parlamentens roll i jämställdhetsarbetet under ett seminarium arrangerat av Kirgizistans parlament. Under ett seminarium i Wien diskuterades, i regi av OSSE, framstegen för kvinnors ekonomiska och sociala rättigheter 20 år efter FN</w:t>
      </w:r>
      <w:r w:rsidR="00B02590">
        <w:t>:</w:t>
      </w:r>
      <w:r w:rsidRPr="003F221E">
        <w:t>s kvinnokonferens i Beijing. I egenskap av ledare för OSSE PF</w:t>
      </w:r>
      <w:r w:rsidR="00B02590">
        <w:t>:</w:t>
      </w:r>
      <w:r w:rsidRPr="003F221E">
        <w:t>s valobservatörer under nyvalet i Turkiet fick vice ordföranden ägna landet särskild uppmärksamhet.</w:t>
      </w:r>
    </w:p>
    <w:p w14:paraId="52521E10" w14:textId="77777777" w:rsidR="003F221E" w:rsidRPr="003F221E" w:rsidRDefault="003F221E" w:rsidP="00B26146">
      <w:pPr>
        <w:pStyle w:val="Rubrik2"/>
      </w:pPr>
      <w:bookmarkStart w:id="17" w:name="_Toc445455434"/>
      <w:r w:rsidRPr="003F221E">
        <w:t>4.2 Utskottsarbetet</w:t>
      </w:r>
      <w:bookmarkEnd w:id="17"/>
      <w:r w:rsidRPr="003F221E">
        <w:t xml:space="preserve"> </w:t>
      </w:r>
    </w:p>
    <w:p w14:paraId="3358262D" w14:textId="7B68F8EB" w:rsidR="003F221E" w:rsidRPr="003F221E" w:rsidRDefault="003F221E" w:rsidP="003F221E">
      <w:r w:rsidRPr="003F221E">
        <w:t>Under vintermötet presenterade de tre utskottens rapportörer utkast till sina respektive rapporter. Slutversionerna av des</w:t>
      </w:r>
      <w:r w:rsidR="00B02590">
        <w:t xml:space="preserve">sa lades fram vid sessionen </w:t>
      </w:r>
      <w:r w:rsidRPr="003F221E">
        <w:t>tillsammans med</w:t>
      </w:r>
      <w:r w:rsidRPr="003F221E">
        <w:rPr>
          <w:b/>
        </w:rPr>
        <w:t xml:space="preserve"> </w:t>
      </w:r>
      <w:r w:rsidRPr="003F221E">
        <w:t xml:space="preserve">resolutioner baserade på rapporterna. Utöver rapportörernas resolutioner behandlades i utskotten de av medlemmarna presenterade tilläggsförslagen som fått tillräckligt stöd för att läggas fram. </w:t>
      </w:r>
    </w:p>
    <w:p w14:paraId="57BD686F" w14:textId="19A3BCE0" w:rsidR="003F221E" w:rsidRPr="003F221E" w:rsidRDefault="003F221E" w:rsidP="00B26146">
      <w:pPr>
        <w:pStyle w:val="Normaltindrag"/>
      </w:pPr>
      <w:r w:rsidRPr="003F221E">
        <w:t xml:space="preserve">Inför sessionen hade man från svensk sida lanserat tilläggsförslag (s.k. </w:t>
      </w:r>
      <w:r w:rsidR="00B02590">
        <w:t>s</w:t>
      </w:r>
      <w:r w:rsidRPr="003F221E">
        <w:rPr>
          <w:i/>
        </w:rPr>
        <w:t xml:space="preserve">upplementary </w:t>
      </w:r>
      <w:r w:rsidR="00B02590">
        <w:rPr>
          <w:i/>
        </w:rPr>
        <w:t>i</w:t>
      </w:r>
      <w:r w:rsidRPr="003F221E">
        <w:rPr>
          <w:i/>
        </w:rPr>
        <w:t>tems</w:t>
      </w:r>
      <w:r w:rsidRPr="003F221E">
        <w:t>) på temat korruption (Margareta Cederfelt), Vitryssland (Christian Holm Barenfeld</w:t>
      </w:r>
      <w:r w:rsidRPr="003F221E">
        <w:rPr>
          <w:b/>
        </w:rPr>
        <w:t>)</w:t>
      </w:r>
      <w:r w:rsidRPr="003F221E">
        <w:t>, flyktingsituationen i Medelhavet (Arhe Hamednaca), jämställdhet (Katarina Köhler) respektive Arktis (Kent Härstedt). Inget av dessa tilläggsförslag fick emellertid de 20 namnunderskrifter från minst fyra medlemsländer som är nödvändigt för att de ska bli antagna. Detta förhållande fick delegationen att besluta att inför nästa års session lansera något färre resolutionsutkast och vid en tidigare tidpunkt, i syfte att söka maximera stödet för de svenska förslagen. Vidare bedömdes de lägre kraven för att i</w:t>
      </w:r>
      <w:r w:rsidR="00740885">
        <w:t xml:space="preserve"> </w:t>
      </w:r>
      <w:r w:rsidRPr="003F221E">
        <w:t>stället få lägga fram ändringsförslag (s.k.</w:t>
      </w:r>
      <w:r w:rsidRPr="003F221E">
        <w:rPr>
          <w:i/>
        </w:rPr>
        <w:t xml:space="preserve"> </w:t>
      </w:r>
      <w:r w:rsidR="00B02590">
        <w:rPr>
          <w:i/>
        </w:rPr>
        <w:t>a</w:t>
      </w:r>
      <w:r w:rsidRPr="003F221E">
        <w:rPr>
          <w:i/>
        </w:rPr>
        <w:t>mendments</w:t>
      </w:r>
      <w:r w:rsidRPr="003F221E">
        <w:t>) vara en anledning att i högre grad fokusera på dessa framöver.</w:t>
      </w:r>
    </w:p>
    <w:p w14:paraId="185C4D3B" w14:textId="77777777" w:rsidR="003F221E" w:rsidRPr="003F221E" w:rsidRDefault="003F221E" w:rsidP="00B26146">
      <w:pPr>
        <w:pStyle w:val="Normaltindrag"/>
      </w:pPr>
      <w:r w:rsidRPr="003F221E">
        <w:t>Den ryska delegationens frånvaro vid sessionen ledde till att samtliga ryska tilläggs- och ändringsförslag förklarades ogiltiga och genomgående ströks vid textförhandlingarna.</w:t>
      </w:r>
    </w:p>
    <w:p w14:paraId="280BA148" w14:textId="77777777" w:rsidR="003F221E" w:rsidRPr="003F221E" w:rsidRDefault="003F221E" w:rsidP="00B26146">
      <w:pPr>
        <w:pStyle w:val="Rubrik3"/>
      </w:pPr>
      <w:bookmarkStart w:id="18" w:name="_Toc445455435"/>
      <w:r w:rsidRPr="003F221E">
        <w:t>4.2.1 Utskott I Politiska frågor och säkerhetsärenden</w:t>
      </w:r>
      <w:bookmarkEnd w:id="18"/>
    </w:p>
    <w:p w14:paraId="6137209E" w14:textId="153D157D" w:rsidR="003F221E" w:rsidRPr="003F221E" w:rsidRDefault="003F221E" w:rsidP="003F221E">
      <w:r w:rsidRPr="003F221E">
        <w:t>Rapportören Margareta Cederfelt (som interimistiskt blivit utnämnd att överta ämbetet efter att företrädaren Pia Kauma inte omvalts till det finska parlamentet) presenterade sitt förslag till resolution, och berörde i sin introduktion bl</w:t>
      </w:r>
      <w:r w:rsidR="00513FAD">
        <w:t>.</w:t>
      </w:r>
      <w:r w:rsidRPr="003F221E">
        <w:t>a</w:t>
      </w:r>
      <w:r w:rsidR="00513FAD">
        <w:t>.</w:t>
      </w:r>
      <w:r w:rsidRPr="003F221E">
        <w:t xml:space="preserve"> Ukrainakrisen, rustningskontroll, cybersäkerhet och andra transnationella hot. </w:t>
      </w:r>
      <w:r w:rsidRPr="003F221E">
        <w:lastRenderedPageBreak/>
        <w:t>Ett stort antal ändringsförslag hade uppnått tillräckligt stöd för att vara giltiga, varav två hade lagts fram av Katarina Köhler och berörde kvinnors ställning samt jämställdhet. Flertalet ändringsförslag, inklusive de svenska, antogs under textförhandlingarna och skrevs in i den slutgiltiga resolutionen.</w:t>
      </w:r>
    </w:p>
    <w:p w14:paraId="1AEB48F5" w14:textId="77777777" w:rsidR="003F221E" w:rsidRPr="003F221E" w:rsidRDefault="003F221E" w:rsidP="00B26146">
      <w:pPr>
        <w:pStyle w:val="Normaltindrag"/>
      </w:pPr>
      <w:r w:rsidRPr="003F221E">
        <w:t xml:space="preserve">Utöver rapportörens resolution hade ytterligare fyra tilläggsförslag på det säkerhetspolitiska området föreslagits av medlemmarna och fördelats till första utskottet för behandling. Efter att tilläggsförslagen debatterats och inkomna ändringsförslag övervägts kunde samtliga texter antas. </w:t>
      </w:r>
    </w:p>
    <w:p w14:paraId="4F5AA6A2" w14:textId="7B20393F" w:rsidR="003F221E" w:rsidRPr="003F221E" w:rsidRDefault="003F221E" w:rsidP="00B26146">
      <w:pPr>
        <w:pStyle w:val="Normaltindrag"/>
      </w:pPr>
      <w:r w:rsidRPr="003F221E">
        <w:t>Till</w:t>
      </w:r>
      <w:r w:rsidR="00513FAD">
        <w:t xml:space="preserve"> utskottets ordförande och vice</w:t>
      </w:r>
      <w:r w:rsidR="0042001D">
        <w:t xml:space="preserve"> </w:t>
      </w:r>
      <w:r w:rsidRPr="003F221E">
        <w:t>ordförande för ett år valdes Roger Wicker (USA) respektive Azay Guliyev (Azerbajdzjan) medan Margareta Cederfelt (Sverige) valdes till rapportör, samtliga genom acklamation.</w:t>
      </w:r>
    </w:p>
    <w:p w14:paraId="63B78791" w14:textId="77777777" w:rsidR="003F221E" w:rsidRPr="003F221E" w:rsidRDefault="003F221E" w:rsidP="00B26146">
      <w:pPr>
        <w:pStyle w:val="Normaltindrag"/>
      </w:pPr>
      <w:r w:rsidRPr="003F221E">
        <w:t>Resolutioner antagna av utskott I:</w:t>
      </w:r>
    </w:p>
    <w:p w14:paraId="12D8A30A" w14:textId="40CFE969" w:rsidR="003F221E" w:rsidRPr="00B11C6D" w:rsidRDefault="003F221E" w:rsidP="0042001D">
      <w:pPr>
        <w:pStyle w:val="Punktlistabomb"/>
      </w:pPr>
      <w:r w:rsidRPr="00B11C6D">
        <w:t>Huvudresolutionen</w:t>
      </w:r>
      <w:r w:rsidR="00B11C6D">
        <w:t xml:space="preserve"> </w:t>
      </w:r>
      <w:r w:rsidR="00B11C6D" w:rsidRPr="00B11C6D">
        <w:t>för utskott I (</w:t>
      </w:r>
      <w:r w:rsidRPr="0042001D">
        <w:rPr>
          <w:i/>
        </w:rPr>
        <w:t>R</w:t>
      </w:r>
      <w:r w:rsidR="00A90BE3" w:rsidRPr="0042001D">
        <w:rPr>
          <w:i/>
        </w:rPr>
        <w:t>ecalling the Spirit of Helsinki</w:t>
      </w:r>
      <w:r w:rsidR="00B11C6D" w:rsidRPr="00B11C6D">
        <w:t>)</w:t>
      </w:r>
      <w:r w:rsidR="00A90BE3" w:rsidRPr="00B11C6D">
        <w:t>.</w:t>
      </w:r>
      <w:r w:rsidRPr="00B11C6D">
        <w:t xml:space="preserve"> </w:t>
      </w:r>
    </w:p>
    <w:p w14:paraId="1BF3768D" w14:textId="6B7A0CC7" w:rsidR="003F221E" w:rsidRPr="003F221E" w:rsidRDefault="003F221E" w:rsidP="0042001D">
      <w:pPr>
        <w:pStyle w:val="Punktlistabomb"/>
      </w:pPr>
      <w:r w:rsidRPr="003F221E">
        <w:t>Resolution om efterlevnaden av Helsingforsprinciperna i mellanstatliga relationer i OSSE-regionen (</w:t>
      </w:r>
      <w:r w:rsidRPr="0042001D">
        <w:rPr>
          <w:i/>
        </w:rPr>
        <w:t>Adherence to the Helsinki Principles in Inter-State Relations Across the OSCE Area</w:t>
      </w:r>
      <w:r w:rsidR="00A90BE3">
        <w:t>).</w:t>
      </w:r>
    </w:p>
    <w:p w14:paraId="6617B060" w14:textId="0CAFC2AB" w:rsidR="003F221E" w:rsidRPr="003F221E" w:rsidRDefault="003F221E" w:rsidP="0042001D">
      <w:pPr>
        <w:pStyle w:val="Punktlistabomb"/>
      </w:pPr>
      <w:r w:rsidRPr="003F221E">
        <w:t>Resolution om OSSE</w:t>
      </w:r>
      <w:r w:rsidR="00A90BE3">
        <w:t>:</w:t>
      </w:r>
      <w:r w:rsidRPr="003F221E">
        <w:t>s uppförandekod avseende militär</w:t>
      </w:r>
      <w:r w:rsidR="00A90BE3">
        <w:t>politiska aspekter på säkerhet –</w:t>
      </w:r>
      <w:r w:rsidR="0042001D">
        <w:t xml:space="preserve"> </w:t>
      </w:r>
      <w:r w:rsidRPr="003F221E">
        <w:t xml:space="preserve">medvetandegörande, spridning, bättre </w:t>
      </w:r>
      <w:r w:rsidR="00A90BE3">
        <w:t>genomförande o</w:t>
      </w:r>
      <w:r w:rsidR="0042001D">
        <w:t>ch uppsökande (</w:t>
      </w:r>
      <w:r w:rsidRPr="0042001D">
        <w:rPr>
          <w:i/>
        </w:rPr>
        <w:t>OSCE Code of Conduct on Politico-Military Aspects of Security: Awareness Raising, Dissemination, Better Implementation and Outreach</w:t>
      </w:r>
      <w:r w:rsidR="00A90BE3">
        <w:t>).</w:t>
      </w:r>
    </w:p>
    <w:p w14:paraId="35D632B6" w14:textId="457298DA" w:rsidR="003F221E" w:rsidRPr="003F221E" w:rsidRDefault="003F221E" w:rsidP="0042001D">
      <w:pPr>
        <w:pStyle w:val="Punktlistabomb"/>
      </w:pPr>
      <w:r w:rsidRPr="003F221E">
        <w:t xml:space="preserve">Resolution om samarbetsfasen vid postkonflikt – nya instrument och aktörer för en </w:t>
      </w:r>
      <w:r w:rsidR="0042001D">
        <w:t>bredare syn på konfliktcykeln (</w:t>
      </w:r>
      <w:r w:rsidRPr="0042001D">
        <w:rPr>
          <w:i/>
        </w:rPr>
        <w:t>The Co-operative Phase in Post-Conflict Borders: New Instruments and Actors for a Broader View of the Conflict Cycle</w:t>
      </w:r>
      <w:r w:rsidR="00A90BE3">
        <w:t>).</w:t>
      </w:r>
    </w:p>
    <w:p w14:paraId="75642FCE" w14:textId="17530A1F" w:rsidR="003F221E" w:rsidRPr="003F221E" w:rsidRDefault="003F221E" w:rsidP="0042001D">
      <w:pPr>
        <w:pStyle w:val="Punktlistabomb"/>
      </w:pPr>
      <w:r w:rsidRPr="003F221E">
        <w:t>Resolution om en omfattande lagreform om utländska terroristkämpar från OSSE</w:t>
      </w:r>
      <w:r w:rsidR="00A90BE3">
        <w:t>-</w:t>
      </w:r>
      <w:r w:rsidR="0042001D">
        <w:t>regionen (</w:t>
      </w:r>
      <w:r w:rsidRPr="0042001D">
        <w:rPr>
          <w:i/>
        </w:rPr>
        <w:t>A Comprehensive Legislative Reform on Foreign Terrorist Fighters from the OSCE Area</w:t>
      </w:r>
      <w:r w:rsidRPr="003F221E">
        <w:t>).</w:t>
      </w:r>
    </w:p>
    <w:p w14:paraId="6CD29E7D" w14:textId="77777777" w:rsidR="003F221E" w:rsidRPr="003F221E" w:rsidRDefault="003F221E" w:rsidP="00B26146">
      <w:pPr>
        <w:pStyle w:val="Rubrik3"/>
      </w:pPr>
      <w:bookmarkStart w:id="19" w:name="_Toc445455436"/>
      <w:r w:rsidRPr="003F221E">
        <w:t>4.2.2 Utskott II Ekonomi och miljö</w:t>
      </w:r>
      <w:bookmarkEnd w:id="19"/>
    </w:p>
    <w:p w14:paraId="671710D4" w14:textId="00F6BBC9" w:rsidR="003F221E" w:rsidRPr="003F221E" w:rsidRDefault="003F221E" w:rsidP="003F221E">
      <w:r w:rsidRPr="003F221E">
        <w:t>Ma</w:t>
      </w:r>
      <w:r w:rsidR="00A90BE3">
        <w:t>rietta Tidei (Italien) uppehöll</w:t>
      </w:r>
      <w:r w:rsidRPr="003F221E">
        <w:t xml:space="preserve"> sig i sitt anförande som rapportör bl</w:t>
      </w:r>
      <w:r w:rsidR="00A90BE3">
        <w:t>.</w:t>
      </w:r>
      <w:r w:rsidRPr="003F221E">
        <w:t>a</w:t>
      </w:r>
      <w:r w:rsidR="00A90BE3">
        <w:t xml:space="preserve">. </w:t>
      </w:r>
      <w:r w:rsidRPr="003F221E">
        <w:t>kring den finansiella krisen i Grekland. I resolutionen behandlades frågor om vattentillgång, klimatförändringar, migration och energifrågor. Arhe Hamednaca hade föreslagit att man till resolutionen skulle foga en skrivning om att söka hantera grundorsakerna till ofrivillig migration. Denna röstades igenom och lades till i resolutionen, tillsammans med flertalet övriga ändringsförslag.</w:t>
      </w:r>
    </w:p>
    <w:p w14:paraId="7AED72BF" w14:textId="7204AD7D" w:rsidR="003F221E" w:rsidRPr="003F221E" w:rsidRDefault="003F221E" w:rsidP="00A90BE3">
      <w:pPr>
        <w:pStyle w:val="Normaltindrag"/>
      </w:pPr>
      <w:r w:rsidRPr="003F221E">
        <w:t>Därutöver hade tre tilläggsförslag fördelats till utskottet för behandling, varav samtliga antogs efter diskussion o</w:t>
      </w:r>
      <w:r w:rsidR="00A90BE3">
        <w:t>ch med vissa tillägg.</w:t>
      </w:r>
      <w:r w:rsidRPr="003F221E">
        <w:t xml:space="preserve"> Kent Härstedts ändringsförslag att till tilläggsförslaget om de nordligaste</w:t>
      </w:r>
      <w:r w:rsidR="00A90BE3">
        <w:t xml:space="preserve"> </w:t>
      </w:r>
      <w:r w:rsidRPr="003F221E">
        <w:t>regionerna foga en uppmaning till de arktiska staterna att lösa potentiella kriser på diplomatisk väg uppnå</w:t>
      </w:r>
      <w:r w:rsidR="00A90BE3">
        <w:t>dde exempelvis inte</w:t>
      </w:r>
      <w:r w:rsidRPr="003F221E">
        <w:t xml:space="preserve"> tillräckligt stöd för att bli antaget. </w:t>
      </w:r>
    </w:p>
    <w:p w14:paraId="02581282" w14:textId="2BC2740D" w:rsidR="003F221E" w:rsidRPr="003F221E" w:rsidRDefault="003F221E" w:rsidP="00B26146">
      <w:pPr>
        <w:pStyle w:val="Normaltindrag"/>
      </w:pPr>
      <w:r w:rsidRPr="003F221E">
        <w:t>Det sittande presidiet omvaldes för ett år med Roza Aknazarova (Kirgizistan) som ordförande,</w:t>
      </w:r>
      <w:r w:rsidR="00A90BE3">
        <w:t xml:space="preserve"> Nilza </w:t>
      </w:r>
      <w:r w:rsidR="00CD5EF2">
        <w:t>S</w:t>
      </w:r>
      <w:r w:rsidR="00A90BE3">
        <w:t>ena (Portugal) som vice</w:t>
      </w:r>
      <w:r w:rsidR="00E9569E">
        <w:t xml:space="preserve"> </w:t>
      </w:r>
      <w:r w:rsidRPr="003F221E">
        <w:t>ordförande och Marietta Tidei (Italien) som rapportör.</w:t>
      </w:r>
    </w:p>
    <w:p w14:paraId="07CAC84B" w14:textId="77777777" w:rsidR="003F221E" w:rsidRPr="003F221E" w:rsidRDefault="003F221E" w:rsidP="00E9569E">
      <w:pPr>
        <w:pStyle w:val="Normaltindrag"/>
      </w:pPr>
      <w:r w:rsidRPr="003F221E">
        <w:lastRenderedPageBreak/>
        <w:t xml:space="preserve">Resolutioner antagna av utskott II: </w:t>
      </w:r>
    </w:p>
    <w:p w14:paraId="0972882B" w14:textId="128D7C17" w:rsidR="003F221E" w:rsidRPr="00B11C6D" w:rsidRDefault="00CD5EF2" w:rsidP="00E9569E">
      <w:pPr>
        <w:pStyle w:val="Punktlistabomb"/>
      </w:pPr>
      <w:r w:rsidRPr="00B11C6D">
        <w:t>Huvudresolutionen</w:t>
      </w:r>
      <w:r w:rsidR="00B11C6D" w:rsidRPr="00B11C6D">
        <w:t xml:space="preserve"> för utskott </w:t>
      </w:r>
      <w:r w:rsidR="00B11C6D">
        <w:t>II</w:t>
      </w:r>
      <w:r w:rsidRPr="00B11C6D">
        <w:t xml:space="preserve"> </w:t>
      </w:r>
      <w:r w:rsidR="00E9569E">
        <w:t>(</w:t>
      </w:r>
      <w:r w:rsidR="003F221E" w:rsidRPr="00E9569E">
        <w:rPr>
          <w:i/>
        </w:rPr>
        <w:t>R</w:t>
      </w:r>
      <w:r w:rsidR="00E9569E" w:rsidRPr="00E9569E">
        <w:rPr>
          <w:i/>
        </w:rPr>
        <w:t>ecalling the Spirit of Helsinki</w:t>
      </w:r>
      <w:r w:rsidR="00E9569E">
        <w:t>).</w:t>
      </w:r>
    </w:p>
    <w:p w14:paraId="09DE9675" w14:textId="58DE3700" w:rsidR="003F221E" w:rsidRPr="00CD5EF2" w:rsidRDefault="003F221E" w:rsidP="00E9569E">
      <w:pPr>
        <w:pStyle w:val="Punktlistabomb"/>
      </w:pPr>
      <w:r w:rsidRPr="00CD5EF2">
        <w:t>Resolution om ansvaret</w:t>
      </w:r>
      <w:r w:rsidR="00CD5EF2" w:rsidRPr="00CD5EF2">
        <w:t xml:space="preserve"> för</w:t>
      </w:r>
      <w:r w:rsidRPr="00CD5EF2">
        <w:t xml:space="preserve"> att motarbeta människohandel i statliga ko</w:t>
      </w:r>
      <w:r w:rsidR="00E9569E">
        <w:t>ntrakt för varor och tjänster (</w:t>
      </w:r>
      <w:r w:rsidRPr="00E9569E">
        <w:rPr>
          <w:i/>
        </w:rPr>
        <w:t>Responsibility to Combat Human Trafficking in Government Contracts for Goods and Services</w:t>
      </w:r>
      <w:r w:rsidR="00E9569E">
        <w:t>)</w:t>
      </w:r>
      <w:r w:rsidR="00CD5EF2">
        <w:t>.</w:t>
      </w:r>
    </w:p>
    <w:p w14:paraId="3B3EBD9B" w14:textId="1B933AC1" w:rsidR="003F221E" w:rsidRPr="00CD5EF2" w:rsidRDefault="003F221E" w:rsidP="00E9569E">
      <w:pPr>
        <w:pStyle w:val="Punktlistabomb"/>
        <w:rPr>
          <w:lang w:val="en-US"/>
        </w:rPr>
      </w:pPr>
      <w:r w:rsidRPr="00CD5EF2">
        <w:rPr>
          <w:lang w:val="en-US"/>
        </w:rPr>
        <w:t xml:space="preserve">Resolution om miljömässiga utmaningar och </w:t>
      </w:r>
      <w:r w:rsidR="00E9569E">
        <w:rPr>
          <w:lang w:val="en-US"/>
        </w:rPr>
        <w:t>ekonomiska möjligheter i norr (</w:t>
      </w:r>
      <w:r w:rsidRPr="00E9569E">
        <w:rPr>
          <w:i/>
          <w:lang w:val="en-US"/>
        </w:rPr>
        <w:t>Environmental Challenges and Economic Opportunities in the High North</w:t>
      </w:r>
      <w:r w:rsidRPr="00CD5EF2">
        <w:rPr>
          <w:lang w:val="en-US"/>
        </w:rPr>
        <w:t>)</w:t>
      </w:r>
      <w:r w:rsidR="00CD5EF2">
        <w:rPr>
          <w:lang w:val="en-US"/>
        </w:rPr>
        <w:t>.</w:t>
      </w:r>
    </w:p>
    <w:p w14:paraId="70FCB199" w14:textId="2E43C0C8" w:rsidR="003F221E" w:rsidRPr="00CD5EF2" w:rsidRDefault="003F221E" w:rsidP="00E9569E">
      <w:pPr>
        <w:pStyle w:val="Punktlistabomb"/>
        <w:rPr>
          <w:lang w:val="en-US"/>
        </w:rPr>
      </w:pPr>
      <w:r w:rsidRPr="00CD5EF2">
        <w:rPr>
          <w:lang w:val="en-US"/>
        </w:rPr>
        <w:t>Resolution om en modernisering av systemet för nationella bidrag till OSSE</w:t>
      </w:r>
      <w:r w:rsidR="00CD5EF2">
        <w:rPr>
          <w:lang w:val="en-US"/>
        </w:rPr>
        <w:t>:</w:t>
      </w:r>
      <w:r w:rsidR="00E9569E">
        <w:rPr>
          <w:lang w:val="en-US"/>
        </w:rPr>
        <w:t>s budget (</w:t>
      </w:r>
      <w:r w:rsidRPr="00E9569E">
        <w:rPr>
          <w:i/>
          <w:lang w:val="en-US"/>
        </w:rPr>
        <w:t>The Modernization of the System of National Contributions to the OSCE Budget</w:t>
      </w:r>
      <w:r w:rsidRPr="00CD5EF2">
        <w:rPr>
          <w:lang w:val="en-US"/>
        </w:rPr>
        <w:t>).</w:t>
      </w:r>
    </w:p>
    <w:p w14:paraId="1D1E895D" w14:textId="77777777" w:rsidR="003F221E" w:rsidRPr="003F221E" w:rsidRDefault="003F221E" w:rsidP="00B26146">
      <w:pPr>
        <w:pStyle w:val="Rubrik3"/>
      </w:pPr>
      <w:bookmarkStart w:id="20" w:name="_Toc445455437"/>
      <w:r w:rsidRPr="003F221E">
        <w:t>4.2.3 Utskott III Demokrati och mänskliga rättigheter</w:t>
      </w:r>
      <w:bookmarkEnd w:id="20"/>
    </w:p>
    <w:p w14:paraId="37886C62" w14:textId="2F8F90D8" w:rsidR="003F221E" w:rsidRPr="003F221E" w:rsidRDefault="003F221E" w:rsidP="003F221E">
      <w:r w:rsidRPr="003F221E">
        <w:t>Rapportören Gordana Comic (Serbien) presenterade sin resolution och vädjade till parlamentarikerna att bidra till att hålla medlemsstaterna ansvariga för sina MR-åtaganden. Enligt rapportören är respekten för de mänskliga rättigheterna i OSSE-regionen på tillbakagång och OSSE</w:t>
      </w:r>
      <w:r w:rsidR="00CD5EF2">
        <w:t>:</w:t>
      </w:r>
      <w:r w:rsidRPr="003F221E">
        <w:t>s institutioner erfar ökade svårigheter med att driva dessa frågor. Christian Holm Barenfeld hade lagt fram två ändringsförslag på resolutionen. Det ena var en uppmaning till den vitryska regeringen att frige politiska fångar, tillåta fri</w:t>
      </w:r>
      <w:r w:rsidR="00CD5EF2">
        <w:t>a</w:t>
      </w:r>
      <w:r w:rsidRPr="003F221E">
        <w:t xml:space="preserve"> medi</w:t>
      </w:r>
      <w:r w:rsidR="00CD5EF2">
        <w:t>er</w:t>
      </w:r>
      <w:r w:rsidRPr="003F221E">
        <w:t xml:space="preserve"> och politisk opposition. Det andra riktade sig till den georgiska regeringen med en vädjan </w:t>
      </w:r>
      <w:r w:rsidR="00CD5EF2">
        <w:t xml:space="preserve">om </w:t>
      </w:r>
      <w:r w:rsidRPr="003F221E">
        <w:t xml:space="preserve">att </w:t>
      </w:r>
      <w:r w:rsidR="00CD5EF2">
        <w:t xml:space="preserve">den ska </w:t>
      </w:r>
      <w:r w:rsidRPr="003F221E">
        <w:t>agera rättsenligt i domstolsförhandlingarna mot f</w:t>
      </w:r>
      <w:r w:rsidR="008232A6">
        <w:t>.</w:t>
      </w:r>
      <w:r w:rsidRPr="003F221E">
        <w:t>d</w:t>
      </w:r>
      <w:r w:rsidR="008232A6">
        <w:t>.</w:t>
      </w:r>
      <w:r w:rsidRPr="003F221E">
        <w:t xml:space="preserve"> tjänstemän. Båda ändringsförslagen möttes av högljudda protester från de berörda ländernas sida men röstades igenom. Resolutionen i sin helhet röstades sedermera igenom trots många ändringsförslag och tidvis hetsiga diskussioner.</w:t>
      </w:r>
    </w:p>
    <w:p w14:paraId="07B2BCE7" w14:textId="0AE6BDFE" w:rsidR="003F221E" w:rsidRPr="003F221E" w:rsidRDefault="003F221E" w:rsidP="00B26146">
      <w:pPr>
        <w:pStyle w:val="Normaltindrag"/>
      </w:pPr>
      <w:r w:rsidRPr="003F221E">
        <w:t xml:space="preserve">Fyra tilläggsförslag hade tilldelats utskottet för behandling. Arhe Hamednacas ändringsförslag att i tilläggsförslaget om dödsfallen bland flyktingarna </w:t>
      </w:r>
      <w:r w:rsidR="008232A6">
        <w:t xml:space="preserve">i </w:t>
      </w:r>
      <w:r w:rsidRPr="003F221E">
        <w:t>Medelhavet uttrycka sympati med offren antogs. Samtliga tilläggsförslag klubbades igenom efter att ändringsförslagen diskuterats.</w:t>
      </w:r>
    </w:p>
    <w:p w14:paraId="6F05A077" w14:textId="77777777" w:rsidR="003F221E" w:rsidRPr="003F221E" w:rsidRDefault="003F221E" w:rsidP="00B26146">
      <w:pPr>
        <w:pStyle w:val="Normaltindrag"/>
      </w:pPr>
      <w:r w:rsidRPr="003F221E">
        <w:t>Isabel Santos (Portugal) liksom Gordana Comic (Serbien) blev båda omvalda till ordförande respektive rapportör för utskottet, medan Ivana Dobesova (Tjeckien) blev vald till ny vice ordförande.</w:t>
      </w:r>
    </w:p>
    <w:p w14:paraId="45E9D810" w14:textId="77777777" w:rsidR="003F221E" w:rsidRPr="003F221E" w:rsidRDefault="003F221E" w:rsidP="007C2E0E">
      <w:pPr>
        <w:pStyle w:val="Normaltindrag"/>
      </w:pPr>
      <w:r w:rsidRPr="003F221E">
        <w:t xml:space="preserve">Resolutioner antagna av utskott III: </w:t>
      </w:r>
    </w:p>
    <w:p w14:paraId="3712A7C5" w14:textId="640AC36B" w:rsidR="003F221E" w:rsidRPr="00B11C6D" w:rsidRDefault="003F221E" w:rsidP="007C2E0E">
      <w:pPr>
        <w:pStyle w:val="Punktlistabomb"/>
      </w:pPr>
      <w:r w:rsidRPr="00B11C6D">
        <w:t>Huvudresolutionen</w:t>
      </w:r>
      <w:r w:rsidR="00B11C6D" w:rsidRPr="00B11C6D">
        <w:t xml:space="preserve"> för utskott III</w:t>
      </w:r>
      <w:r w:rsidR="007C2E0E">
        <w:t xml:space="preserve"> (</w:t>
      </w:r>
      <w:r w:rsidRPr="00B11C6D">
        <w:rPr>
          <w:i/>
        </w:rPr>
        <w:t>Recalling the Spirit of Helsinki</w:t>
      </w:r>
      <w:r w:rsidRPr="00B11C6D">
        <w:t>)</w:t>
      </w:r>
      <w:r w:rsidR="008232A6" w:rsidRPr="00B11C6D">
        <w:rPr>
          <w:i/>
        </w:rPr>
        <w:t>.</w:t>
      </w:r>
    </w:p>
    <w:p w14:paraId="61BAEEC1" w14:textId="6388DECF" w:rsidR="003F221E" w:rsidRPr="003F221E" w:rsidRDefault="003F221E" w:rsidP="007C2E0E">
      <w:pPr>
        <w:pStyle w:val="Punktlistabomb"/>
      </w:pPr>
      <w:r w:rsidRPr="003F221E">
        <w:t xml:space="preserve">Resolution om saknade personer i samband med väpnade konflikter </w:t>
      </w:r>
      <w:r w:rsidR="007C2E0E">
        <w:t>(</w:t>
      </w:r>
      <w:r w:rsidRPr="008232A6">
        <w:rPr>
          <w:i/>
        </w:rPr>
        <w:t>Missing Persons in Connection with Armed Conflicts</w:t>
      </w:r>
      <w:r w:rsidR="007C2E0E">
        <w:t>)</w:t>
      </w:r>
      <w:r w:rsidR="008232A6">
        <w:t>.</w:t>
      </w:r>
    </w:p>
    <w:p w14:paraId="5B66592C" w14:textId="5CEB193A" w:rsidR="003F221E" w:rsidRPr="003F221E" w:rsidRDefault="003F221E" w:rsidP="007C2E0E">
      <w:pPr>
        <w:pStyle w:val="Punktlistabomb"/>
      </w:pPr>
      <w:r w:rsidRPr="003F221E">
        <w:t>Resolution om bortförda och illegalt fängslade uk</w:t>
      </w:r>
      <w:r w:rsidR="007C2E0E">
        <w:t>rainska medborgare i Ryssland (</w:t>
      </w:r>
      <w:r w:rsidRPr="003F221E">
        <w:rPr>
          <w:i/>
        </w:rPr>
        <w:t>Abducted and Illegally Detained Ukrainian Citizens in the Russian Federation</w:t>
      </w:r>
      <w:r w:rsidR="008232A6">
        <w:t>).</w:t>
      </w:r>
    </w:p>
    <w:p w14:paraId="0077DEE1" w14:textId="48A78E48" w:rsidR="003F221E" w:rsidRPr="003F221E" w:rsidRDefault="003F221E" w:rsidP="007C2E0E">
      <w:pPr>
        <w:pStyle w:val="Punktlistabomb"/>
      </w:pPr>
      <w:r w:rsidRPr="003F221E">
        <w:t>Resolution om upprop för brådskande åtgärder mot de tra</w:t>
      </w:r>
      <w:r w:rsidR="007C2E0E">
        <w:t>giska dödsfallen i Medelhavet (</w:t>
      </w:r>
      <w:r w:rsidRPr="003F221E">
        <w:rPr>
          <w:i/>
        </w:rPr>
        <w:t>Calling for Urgent Solutions to the Tragedy of Deaths in the Mediterranean</w:t>
      </w:r>
      <w:r w:rsidR="008232A6">
        <w:t>).</w:t>
      </w:r>
    </w:p>
    <w:p w14:paraId="11AE14D0" w14:textId="53C70C4E" w:rsidR="003F221E" w:rsidRPr="003F221E" w:rsidRDefault="003F221E" w:rsidP="007C2E0E">
      <w:pPr>
        <w:pStyle w:val="Punktlistabomb"/>
      </w:pPr>
      <w:r w:rsidRPr="003F221E">
        <w:lastRenderedPageBreak/>
        <w:t>Resolution om kvinnor och flickor som blir sårbara av väpnad konflikt</w:t>
      </w:r>
      <w:r w:rsidR="007C2E0E">
        <w:t>, kris eller minoritetsstatus (</w:t>
      </w:r>
      <w:r w:rsidRPr="008232A6">
        <w:rPr>
          <w:i/>
        </w:rPr>
        <w:t>Women and Girls Made Vulnerable by Armed Conflict, Crisis or Minority Status</w:t>
      </w:r>
      <w:r w:rsidRPr="003F221E">
        <w:t>).</w:t>
      </w:r>
    </w:p>
    <w:p w14:paraId="3B8209CE" w14:textId="77777777" w:rsidR="00792FF8" w:rsidRDefault="00792FF8" w:rsidP="0007077F"/>
    <w:p w14:paraId="2CA07472" w14:textId="77777777" w:rsidR="00B747CD" w:rsidRPr="00F901E7" w:rsidRDefault="00B747CD" w:rsidP="00314FC2"/>
    <w:p w14:paraId="22A012A8" w14:textId="77777777" w:rsidR="00743812" w:rsidRPr="00F901E7" w:rsidRDefault="00743812" w:rsidP="00B747CD">
      <w:pPr>
        <w:pStyle w:val="Normaltindrag"/>
        <w:sectPr w:rsidR="00743812" w:rsidRPr="00F901E7" w:rsidSect="0039664C">
          <w:headerReference w:type="even" r:id="rId22"/>
          <w:headerReference w:type="default" r:id="rId23"/>
          <w:pgSz w:w="9356" w:h="13721" w:code="9"/>
          <w:pgMar w:top="907" w:right="2041" w:bottom="1474" w:left="1417" w:header="397" w:footer="624" w:gutter="0"/>
          <w:cols w:space="708"/>
          <w:docGrid w:linePitch="360"/>
        </w:sectPr>
      </w:pPr>
    </w:p>
    <w:p w14:paraId="7E703CB7" w14:textId="77777777" w:rsidR="00E54A84" w:rsidRDefault="00E54A84" w:rsidP="00CB4371">
      <w:pPr>
        <w:sectPr w:rsidR="00E54A84" w:rsidSect="0039664C">
          <w:headerReference w:type="even" r:id="rId24"/>
          <w:headerReference w:type="default" r:id="rId25"/>
          <w:headerReference w:type="first" r:id="rId26"/>
          <w:type w:val="continuous"/>
          <w:pgSz w:w="9356" w:h="13721" w:code="9"/>
          <w:pgMar w:top="907" w:right="2041" w:bottom="1474" w:left="1418" w:header="397" w:footer="624" w:gutter="0"/>
          <w:cols w:space="708"/>
          <w:docGrid w:linePitch="360"/>
        </w:sectPr>
      </w:pPr>
    </w:p>
    <w:p w14:paraId="1E6057E3" w14:textId="77777777" w:rsidR="00E54A84" w:rsidRPr="00E54A84" w:rsidRDefault="00E54A84" w:rsidP="00E54A84">
      <w:pPr>
        <w:pStyle w:val="Rubrik1"/>
      </w:pPr>
      <w:bookmarkStart w:id="21" w:name="_Toc445455438"/>
      <w:r w:rsidRPr="00E54A84">
        <w:lastRenderedPageBreak/>
        <w:t>5 Församlingens budget</w:t>
      </w:r>
      <w:bookmarkEnd w:id="21"/>
    </w:p>
    <w:p w14:paraId="71186286" w14:textId="77777777" w:rsidR="00E54A84" w:rsidRPr="00E54A84" w:rsidRDefault="00E54A84" w:rsidP="00E54A84">
      <w:r w:rsidRPr="00E54A84">
        <w:t>Församlingen beslutar om sin egen verksamhet och budget. Verksamheten finansieras genom bidrag från medlemsländernas parlament och baseras på OSSE:s beräkningar för medlemsländerna. Sverige bidrar med 3,240 procent.</w:t>
      </w:r>
    </w:p>
    <w:p w14:paraId="4F889E52" w14:textId="6099A034" w:rsidR="00E54A84" w:rsidRPr="00E54A84" w:rsidRDefault="00E54A84" w:rsidP="00E54A84">
      <w:pPr>
        <w:pStyle w:val="Normaltindrag"/>
      </w:pPr>
      <w:r w:rsidRPr="00E54A84">
        <w:t>Församlingens budget uppgick till 3 030 000 euro för perioden 1 oktober 2014 till 30 september 2015 (budgetåret börjar den 1 oktober). Den svenska delegationens bidrag uppgick till 100 505 euro (ca 962 396 kronor)</w:t>
      </w:r>
      <w:r w:rsidR="00374F31">
        <w:t>.</w:t>
      </w:r>
      <w:r w:rsidRPr="00E54A84">
        <w:t xml:space="preserve"> </w:t>
      </w:r>
    </w:p>
    <w:p w14:paraId="71F87751" w14:textId="687C2A50" w:rsidR="001B3535" w:rsidRDefault="001B3535" w:rsidP="00CB4371"/>
    <w:p w14:paraId="31B9641A" w14:textId="77777777" w:rsidR="00846303" w:rsidRDefault="00846303" w:rsidP="00846303">
      <w:pPr>
        <w:pStyle w:val="Normaltindrag"/>
      </w:pPr>
    </w:p>
    <w:p w14:paraId="666767AF" w14:textId="77777777" w:rsidR="00846303" w:rsidRDefault="00846303" w:rsidP="00846303">
      <w:pPr>
        <w:pStyle w:val="Normaltindrag"/>
        <w:sectPr w:rsidR="00846303" w:rsidSect="00E54A84">
          <w:headerReference w:type="default" r:id="rId27"/>
          <w:pgSz w:w="9356" w:h="13721" w:code="9"/>
          <w:pgMar w:top="907" w:right="2041" w:bottom="1474" w:left="1418" w:header="397" w:footer="624" w:gutter="0"/>
          <w:cols w:space="708"/>
          <w:docGrid w:linePitch="360"/>
        </w:sectPr>
      </w:pPr>
    </w:p>
    <w:p w14:paraId="7A897A70" w14:textId="77777777" w:rsidR="00846303" w:rsidRPr="00846303" w:rsidRDefault="00846303" w:rsidP="00846303">
      <w:pPr>
        <w:pStyle w:val="Rubrik1"/>
      </w:pPr>
      <w:bookmarkStart w:id="22" w:name="_Toc445455439"/>
      <w:r w:rsidRPr="00846303">
        <w:lastRenderedPageBreak/>
        <w:t>6 Församlingens bidrag till demokratisk utveckling</w:t>
      </w:r>
      <w:bookmarkEnd w:id="22"/>
    </w:p>
    <w:p w14:paraId="072B25E8" w14:textId="77777777" w:rsidR="00846303" w:rsidRPr="00846303" w:rsidRDefault="00846303" w:rsidP="00846303">
      <w:r w:rsidRPr="00846303">
        <w:t>En viktig uppgift för OSSE PF är att bidra till en fredlig lösning av kriser och att förebygga konflikter. Olösta konflikter hotar stabiliteten, säkerheten och den ekonomiska utvecklingen i OSSE:s medlemskrets och närområden och är ett hot mot välståndet i hela regionen. Församlingens uppdrag är att bidra till breda diskussioner om säkerhetshot och att genom delaktighet och samarbete bistå i att lösa konflikter.</w:t>
      </w:r>
    </w:p>
    <w:p w14:paraId="1D59FBA4" w14:textId="77777777" w:rsidR="00846303" w:rsidRPr="00846303" w:rsidRDefault="00846303" w:rsidP="00846303">
      <w:pPr>
        <w:pStyle w:val="Normaltindrag"/>
      </w:pPr>
      <w:r w:rsidRPr="00846303">
        <w:t xml:space="preserve">OSSE PF har sedan massprotesterna bröt ut i Ukraina i slutet av 2013 på olika sätt tagit en aktiv del i krishanteringen. </w:t>
      </w:r>
    </w:p>
    <w:p w14:paraId="55CB4A7C" w14:textId="6E42BBBE" w:rsidR="00846303" w:rsidRPr="00846303" w:rsidRDefault="00846303" w:rsidP="00846303">
      <w:pPr>
        <w:pStyle w:val="Rubrik2"/>
      </w:pPr>
      <w:bookmarkStart w:id="23" w:name="_Toc445455440"/>
      <w:r w:rsidRPr="00846303">
        <w:t xml:space="preserve">6.1 Församlingens </w:t>
      </w:r>
      <w:r w:rsidR="00374F31">
        <w:t xml:space="preserve">tillfälliga </w:t>
      </w:r>
      <w:r w:rsidRPr="00846303">
        <w:t>arbetsgrupper</w:t>
      </w:r>
      <w:bookmarkEnd w:id="23"/>
    </w:p>
    <w:p w14:paraId="72F56411" w14:textId="7F340121" w:rsidR="00846303" w:rsidRDefault="00846303" w:rsidP="00846303">
      <w:r w:rsidRPr="00846303">
        <w:t xml:space="preserve">Inom församlingen finns en möjlighet att etablera särskilda </w:t>
      </w:r>
      <w:r w:rsidR="00374F31">
        <w:t xml:space="preserve">tillfälliga </w:t>
      </w:r>
      <w:r w:rsidRPr="00846303">
        <w:t xml:space="preserve">arbetsgrupper som kan ta sig an särskilda verksamhetsområden. Ständiga utskottet har godkänt inrättandet av </w:t>
      </w:r>
      <w:r w:rsidR="00374F31">
        <w:t>sådana</w:t>
      </w:r>
      <w:r w:rsidRPr="00846303">
        <w:t xml:space="preserve"> arbetsgrupper för att hantera frågor som rör Vitryssland och Moldavien liksom en översyn av organisationen.</w:t>
      </w:r>
    </w:p>
    <w:p w14:paraId="7CFCE555" w14:textId="77777777" w:rsidR="00124C31" w:rsidRPr="00124C31" w:rsidRDefault="00124C31" w:rsidP="00124C31">
      <w:pPr>
        <w:pStyle w:val="Normaltindrag"/>
      </w:pPr>
    </w:p>
    <w:p w14:paraId="4B0CC507" w14:textId="77777777" w:rsidR="00846303" w:rsidRPr="00846303" w:rsidRDefault="00846303" w:rsidP="00846303">
      <w:pPr>
        <w:pStyle w:val="Normaltindrag"/>
      </w:pPr>
    </w:p>
    <w:p w14:paraId="40B50E93" w14:textId="77777777" w:rsidR="00124C31" w:rsidRDefault="00124C31" w:rsidP="00846303">
      <w:pPr>
        <w:pStyle w:val="Normaltindrag"/>
        <w:sectPr w:rsidR="00124C31" w:rsidSect="00E54A84">
          <w:headerReference w:type="even" r:id="rId28"/>
          <w:pgSz w:w="9356" w:h="13721" w:code="9"/>
          <w:pgMar w:top="907" w:right="2041" w:bottom="1474" w:left="1418" w:header="397" w:footer="624" w:gutter="0"/>
          <w:cols w:space="708"/>
          <w:docGrid w:linePitch="360"/>
        </w:sectPr>
      </w:pPr>
    </w:p>
    <w:p w14:paraId="76F0859F" w14:textId="77777777" w:rsidR="00C02970" w:rsidRPr="00C02970" w:rsidRDefault="00C02970" w:rsidP="00C02970">
      <w:pPr>
        <w:pStyle w:val="Rubrik1"/>
      </w:pPr>
      <w:bookmarkStart w:id="24" w:name="_Toc445455441"/>
      <w:r w:rsidRPr="00C02970">
        <w:lastRenderedPageBreak/>
        <w:t>7 Särskilda representanter</w:t>
      </w:r>
      <w:bookmarkEnd w:id="24"/>
    </w:p>
    <w:p w14:paraId="04432950" w14:textId="77777777" w:rsidR="00C02970" w:rsidRPr="00C02970" w:rsidRDefault="00C02970" w:rsidP="00C02970">
      <w:r w:rsidRPr="00C02970">
        <w:t xml:space="preserve">Församlingens president har rätt att utse församlingens medlemmar till särskild representant för en specifik fråga. De utvalda ska avrapportera sin verksamhet vid de årliga sessionerna. Vid utgången av 2015 hade församlingen följande åtta särskilda representanter: </w:t>
      </w:r>
    </w:p>
    <w:p w14:paraId="1F94A1FB" w14:textId="5D1357F4" w:rsidR="00C02970" w:rsidRPr="00C02970" w:rsidRDefault="00C02970" w:rsidP="00C02970">
      <w:pPr>
        <w:pStyle w:val="Punktlistalinje"/>
      </w:pPr>
      <w:r w:rsidRPr="00C02970">
        <w:t xml:space="preserve">Benjamin Cardin (USA) </w:t>
      </w:r>
      <w:r w:rsidR="007C2E0E">
        <w:t xml:space="preserve">– </w:t>
      </w:r>
      <w:r w:rsidRPr="00C02970">
        <w:t>särskild representant för frågor om antisemitism, rasism och intolerans</w:t>
      </w:r>
    </w:p>
    <w:p w14:paraId="2416CB57" w14:textId="40458BDB" w:rsidR="00C02970" w:rsidRPr="00C02970" w:rsidRDefault="00C02970" w:rsidP="00C02970">
      <w:pPr>
        <w:pStyle w:val="Punktlistalinje"/>
      </w:pPr>
      <w:r w:rsidRPr="00C02970">
        <w:t xml:space="preserve">Nikolaj Kovalev (Ryssland) </w:t>
      </w:r>
      <w:r w:rsidR="007C2E0E">
        <w:t xml:space="preserve">– </w:t>
      </w:r>
      <w:r w:rsidRPr="00C02970">
        <w:t>särskild representant för antiterrorism</w:t>
      </w:r>
    </w:p>
    <w:p w14:paraId="19838214" w14:textId="476224CD" w:rsidR="00C02970" w:rsidRPr="00C02970" w:rsidRDefault="00C02970" w:rsidP="00C02970">
      <w:pPr>
        <w:pStyle w:val="Punktlistalinje"/>
      </w:pPr>
      <w:r w:rsidRPr="00C02970">
        <w:t xml:space="preserve">Ola Elvestuen (Norge) </w:t>
      </w:r>
      <w:r w:rsidR="007C2E0E">
        <w:t xml:space="preserve">– </w:t>
      </w:r>
      <w:r w:rsidRPr="00C02970">
        <w:t>särskild r</w:t>
      </w:r>
      <w:r w:rsidR="007C2E0E">
        <w:t>epresentant för arktiska frågor</w:t>
      </w:r>
    </w:p>
    <w:p w14:paraId="6521F8F4" w14:textId="4EE4B51B" w:rsidR="00C02970" w:rsidRPr="00C02970" w:rsidRDefault="00C02970" w:rsidP="00C02970">
      <w:pPr>
        <w:pStyle w:val="Punktlistalinje"/>
      </w:pPr>
      <w:r w:rsidRPr="00C02970">
        <w:t xml:space="preserve">Juergen Klimke (Tyskland) </w:t>
      </w:r>
      <w:r w:rsidR="007C2E0E">
        <w:t xml:space="preserve">– </w:t>
      </w:r>
      <w:r w:rsidRPr="00C02970">
        <w:t xml:space="preserve">särskild </w:t>
      </w:r>
      <w:r w:rsidR="007C2E0E">
        <w:t>representant för Östersjöfrågor</w:t>
      </w:r>
    </w:p>
    <w:p w14:paraId="6358919D" w14:textId="46777720" w:rsidR="00C02970" w:rsidRPr="00C02970" w:rsidRDefault="00C02970" w:rsidP="00C02970">
      <w:pPr>
        <w:pStyle w:val="Punktlistalinje"/>
      </w:pPr>
      <w:r w:rsidRPr="00C02970">
        <w:t xml:space="preserve">Hedy Fry (Kanada) </w:t>
      </w:r>
      <w:r w:rsidR="007C2E0E">
        <w:t>– representant för genusfrågor</w:t>
      </w:r>
    </w:p>
    <w:p w14:paraId="57D7203B" w14:textId="5FEC188C" w:rsidR="00C02970" w:rsidRPr="00C02970" w:rsidRDefault="007C2E0E" w:rsidP="00C02970">
      <w:pPr>
        <w:pStyle w:val="Punktlistalinje"/>
      </w:pPr>
      <w:r>
        <w:t>Christopher Smith (USA) –</w:t>
      </w:r>
      <w:r w:rsidR="00C02970" w:rsidRPr="00C02970">
        <w:t xml:space="preserve"> särskild representant för bekämpning av människ</w:t>
      </w:r>
      <w:r>
        <w:t>ohandel</w:t>
      </w:r>
    </w:p>
    <w:p w14:paraId="72FC5C5C" w14:textId="02623C4E" w:rsidR="00C02970" w:rsidRPr="00C02970" w:rsidRDefault="00C02970" w:rsidP="00C02970">
      <w:pPr>
        <w:pStyle w:val="Punktlistalinje"/>
      </w:pPr>
      <w:r w:rsidRPr="00C02970">
        <w:t xml:space="preserve">Ignacio Sanchez Amor (Spanien) </w:t>
      </w:r>
      <w:r w:rsidR="007C2E0E">
        <w:t xml:space="preserve">– </w:t>
      </w:r>
      <w:r w:rsidRPr="00C02970">
        <w:t>särski</w:t>
      </w:r>
      <w:r w:rsidR="007C2E0E">
        <w:t>ld representant för gränsfrågor</w:t>
      </w:r>
    </w:p>
    <w:p w14:paraId="567028F6" w14:textId="349E8448" w:rsidR="00C02970" w:rsidRPr="00C02970" w:rsidRDefault="00C02970" w:rsidP="00C02970">
      <w:pPr>
        <w:pStyle w:val="Punktlistalinje"/>
      </w:pPr>
      <w:r w:rsidRPr="00C02970">
        <w:t xml:space="preserve">Roberto Battelli (Slovenien) </w:t>
      </w:r>
      <w:r w:rsidR="007C2E0E">
        <w:t xml:space="preserve">– </w:t>
      </w:r>
      <w:r w:rsidR="00043CB1">
        <w:t>s</w:t>
      </w:r>
      <w:r w:rsidRPr="00C02970">
        <w:t xml:space="preserve">ärskild representant för </w:t>
      </w:r>
      <w:r w:rsidR="00043CB1">
        <w:t>s</w:t>
      </w:r>
      <w:r w:rsidRPr="00C02970">
        <w:t>ydöstra</w:t>
      </w:r>
      <w:r w:rsidR="00043CB1">
        <w:t xml:space="preserve"> E</w:t>
      </w:r>
      <w:r w:rsidRPr="00C02970">
        <w:t>uropa</w:t>
      </w:r>
      <w:r w:rsidR="00043CB1">
        <w:t>.</w:t>
      </w:r>
    </w:p>
    <w:p w14:paraId="27E042CE" w14:textId="77777777" w:rsidR="00C02970" w:rsidRPr="00C02970" w:rsidRDefault="00C02970" w:rsidP="00C02970">
      <w:pPr>
        <w:pStyle w:val="Normaltindrag"/>
      </w:pPr>
    </w:p>
    <w:p w14:paraId="3042074C" w14:textId="31706A91" w:rsidR="00846303" w:rsidRDefault="00846303" w:rsidP="00846303">
      <w:pPr>
        <w:pStyle w:val="Normaltindrag"/>
      </w:pPr>
    </w:p>
    <w:p w14:paraId="624B06B8" w14:textId="77777777" w:rsidR="006D3F1B" w:rsidRDefault="006D3F1B" w:rsidP="00846303">
      <w:pPr>
        <w:pStyle w:val="Normaltindrag"/>
        <w:sectPr w:rsidR="006D3F1B" w:rsidSect="00E54A84">
          <w:headerReference w:type="default" r:id="rId29"/>
          <w:pgSz w:w="9356" w:h="13721" w:code="9"/>
          <w:pgMar w:top="907" w:right="2041" w:bottom="1474" w:left="1418" w:header="397" w:footer="624" w:gutter="0"/>
          <w:cols w:space="708"/>
          <w:docGrid w:linePitch="360"/>
        </w:sectPr>
      </w:pPr>
    </w:p>
    <w:p w14:paraId="6FC0E9AC" w14:textId="77777777" w:rsidR="006D3F1B" w:rsidRPr="006D3F1B" w:rsidRDefault="006D3F1B" w:rsidP="006D3F1B">
      <w:pPr>
        <w:pStyle w:val="Rubrik1"/>
      </w:pPr>
      <w:bookmarkStart w:id="25" w:name="_Toc445455442"/>
      <w:r w:rsidRPr="006D3F1B">
        <w:lastRenderedPageBreak/>
        <w:t>8 Genus och jämställdhet</w:t>
      </w:r>
      <w:bookmarkEnd w:id="25"/>
    </w:p>
    <w:p w14:paraId="56D15163" w14:textId="2513EEE1" w:rsidR="006D3F1B" w:rsidRPr="006D3F1B" w:rsidRDefault="00DC5427" w:rsidP="006D3F1B">
      <w:r>
        <w:t xml:space="preserve">Hedy </w:t>
      </w:r>
      <w:r w:rsidR="006D3F1B" w:rsidRPr="006D3F1B">
        <w:t>Fry, församlingens särskilda representant för genusfrågor, redogjorde vid sessionen</w:t>
      </w:r>
      <w:r w:rsidR="00B2749C">
        <w:t xml:space="preserve"> i Helsingfors för sin rapport </w:t>
      </w:r>
      <w:r w:rsidR="006D3F1B" w:rsidRPr="006D3F1B">
        <w:rPr>
          <w:i/>
        </w:rPr>
        <w:t>Gender and the Future Development of the OSCE</w:t>
      </w:r>
      <w:r w:rsidR="006D3F1B" w:rsidRPr="006D3F1B">
        <w:t>, i vilken hon undersökt jämställdhetsbalansen bland OSSE</w:t>
      </w:r>
      <w:r>
        <w:t>:</w:t>
      </w:r>
      <w:r w:rsidR="006D3F1B" w:rsidRPr="006D3F1B">
        <w:t xml:space="preserve">s medlemsländer. Hon konstaterade att mycket återstår att göra </w:t>
      </w:r>
      <w:r>
        <w:t xml:space="preserve">och </w:t>
      </w:r>
      <w:r w:rsidR="006D3F1B" w:rsidRPr="006D3F1B">
        <w:t xml:space="preserve">att det krävs mer politisk vilja för att driva frågan framåt. </w:t>
      </w:r>
    </w:p>
    <w:p w14:paraId="372C1E01" w14:textId="5C1C3B47" w:rsidR="006D3F1B" w:rsidRPr="006D3F1B" w:rsidRDefault="006D3F1B" w:rsidP="006D3F1B">
      <w:pPr>
        <w:pStyle w:val="Normaltindrag"/>
      </w:pPr>
      <w:r w:rsidRPr="006D3F1B">
        <w:t xml:space="preserve">Finlands delegation stod värd för den årliga arbetslunchen om genusfrågor dit man bjudit in sin f.d. försvarsminister och tillika undergeneralsekreterare i FN Elisabeth Rehn som huvudtalare. Temat var hur kvinnor påverkas av väpnad konflikt och </w:t>
      </w:r>
      <w:r w:rsidR="00DC5427">
        <w:t xml:space="preserve">genomförandet </w:t>
      </w:r>
      <w:r w:rsidRPr="006D3F1B">
        <w:t xml:space="preserve">av säkerhetsrådsresolution 1325. Margareta Cederfelt och Katarina Köhler deltog i lunchen från svensk sida. </w:t>
      </w:r>
    </w:p>
    <w:p w14:paraId="4DA33F5A" w14:textId="6B7AD505" w:rsidR="00C02970" w:rsidRDefault="00C02970" w:rsidP="00846303">
      <w:pPr>
        <w:pStyle w:val="Normaltindrag"/>
      </w:pPr>
    </w:p>
    <w:p w14:paraId="3EC2164B" w14:textId="77777777" w:rsidR="006D3F1B" w:rsidRDefault="006D3F1B" w:rsidP="00846303">
      <w:pPr>
        <w:pStyle w:val="Normaltindrag"/>
      </w:pPr>
    </w:p>
    <w:p w14:paraId="57CF5EF2" w14:textId="77777777" w:rsidR="006D3F1B" w:rsidRDefault="006D3F1B" w:rsidP="00846303">
      <w:pPr>
        <w:pStyle w:val="Normaltindrag"/>
        <w:sectPr w:rsidR="006D3F1B" w:rsidSect="00E54A84">
          <w:headerReference w:type="even" r:id="rId30"/>
          <w:pgSz w:w="9356" w:h="13721" w:code="9"/>
          <w:pgMar w:top="907" w:right="2041" w:bottom="1474" w:left="1418" w:header="397" w:footer="624" w:gutter="0"/>
          <w:cols w:space="708"/>
          <w:docGrid w:linePitch="360"/>
        </w:sectPr>
      </w:pPr>
    </w:p>
    <w:p w14:paraId="74FF3E61" w14:textId="77777777" w:rsidR="00EC0269" w:rsidRPr="00EC0269" w:rsidRDefault="00EC0269" w:rsidP="00EC0269">
      <w:pPr>
        <w:pStyle w:val="Rubrik1"/>
      </w:pPr>
      <w:bookmarkStart w:id="26" w:name="_Toc445455443"/>
      <w:r w:rsidRPr="00EC0269">
        <w:lastRenderedPageBreak/>
        <w:t>9 Valobservation</w:t>
      </w:r>
      <w:bookmarkEnd w:id="26"/>
    </w:p>
    <w:p w14:paraId="7F09126F" w14:textId="101A2141" w:rsidR="00EC0269" w:rsidRPr="00EC0269" w:rsidRDefault="00EC0269" w:rsidP="00EC0269">
      <w:r w:rsidRPr="00EC0269">
        <w:t>Fria och rättvisa val är ett centralt instrument för att uppnå demokrati och ett mycket viktigt inslag i församlingens arbete. Sedan församlingens tillkomst har man genomfört valobservationer i samarbete med OSSE:s kontor för demokratiska institutioner och mänskliga rättigheter (ODIHR). Därutöver har valobservationer ofta gjorts i samarbete med Europarådets parlamentariska församling (PACE), Europaparlamentet (EP) och ibland även med Natos p</w:t>
      </w:r>
      <w:r w:rsidR="00740885">
        <w:t xml:space="preserve">arlamentariska församling (NATO </w:t>
      </w:r>
      <w:r w:rsidR="00B2749C">
        <w:t>PF</w:t>
      </w:r>
      <w:r w:rsidRPr="00EC0269">
        <w:t>). OSSE</w:t>
      </w:r>
      <w:r w:rsidR="00740885">
        <w:t>-o</w:t>
      </w:r>
      <w:r w:rsidRPr="00EC0269">
        <w:t>rdförandeskapet utser en parlamentariker som ledare (</w:t>
      </w:r>
      <w:r w:rsidRPr="00EC0269">
        <w:rPr>
          <w:i/>
        </w:rPr>
        <w:t>Special coordinator</w:t>
      </w:r>
      <w:r w:rsidRPr="00EC0269">
        <w:t>) för korttidsobservatörerna. Till uppgifterna hör att avge det gemensamma uttalandet vid presskonferensen efter valet. Sedan 2013 utser OSSE PF även en ledare för sin delegation (</w:t>
      </w:r>
      <w:r w:rsidR="00740885" w:rsidRPr="00740885">
        <w:rPr>
          <w:i/>
        </w:rPr>
        <w:t>h</w:t>
      </w:r>
      <w:r w:rsidRPr="00EC0269">
        <w:rPr>
          <w:i/>
        </w:rPr>
        <w:t>ead of the OSCE PA delegation</w:t>
      </w:r>
      <w:r w:rsidRPr="00EC0269">
        <w:t>).</w:t>
      </w:r>
    </w:p>
    <w:p w14:paraId="1A152EA1" w14:textId="72AB4B7C" w:rsidR="00EC0269" w:rsidRPr="00EC0269" w:rsidRDefault="00EC0269" w:rsidP="00EC0269">
      <w:pPr>
        <w:pStyle w:val="Normaltindrag"/>
      </w:pPr>
      <w:r w:rsidRPr="00EC0269">
        <w:t>Under 2015 har OSSE PF observerat sex val, varav fem parlamentsval och ett presidentval. Ledamöter från riksdagens OSSE-delegation har deltagit i samtliga observationer. På inbjudan av talmannen har dessutom riksdagsledamöter, som inte ingår i riksdagens OSSE-delegation, kunnat delta i valobservationer inom ramen för det deltagarantal som tilldelats den svenska delega</w:t>
      </w:r>
      <w:r w:rsidR="00740885">
        <w:t>-</w:t>
      </w:r>
      <w:r w:rsidRPr="00EC0269">
        <w:t>tionen (den s.k. talmanskvoten). Detta har varit fallet vid två av de valobservationer som gjorts under året.</w:t>
      </w:r>
    </w:p>
    <w:p w14:paraId="39AA852B" w14:textId="2C8647F8" w:rsidR="00EC0269" w:rsidRPr="00EC0269" w:rsidRDefault="00EC0269" w:rsidP="00EC0269">
      <w:pPr>
        <w:pStyle w:val="Normaltindrag"/>
      </w:pPr>
      <w:r w:rsidRPr="00EC0269">
        <w:t>OSSE:s parlamentariska församling observerade parlamentsvalet i Ta</w:t>
      </w:r>
      <w:r w:rsidR="00740885">
        <w:t>dzj</w:t>
      </w:r>
      <w:r w:rsidRPr="00EC0269">
        <w:t xml:space="preserve">ikistan den 1 mars. Marietta Tidei (Italien) var </w:t>
      </w:r>
      <w:r w:rsidRPr="00EC0269">
        <w:rPr>
          <w:i/>
        </w:rPr>
        <w:t>Special Coordinator</w:t>
      </w:r>
      <w:r w:rsidRPr="00EC0269">
        <w:t xml:space="preserve"> medan Geir Jörgen Bekkevold (Norge) ledde OSSE PF</w:t>
      </w:r>
      <w:r w:rsidR="00740885">
        <w:t>:</w:t>
      </w:r>
      <w:r w:rsidRPr="00EC0269">
        <w:t xml:space="preserve">s delegation. Från den svenska OSSE-delegationens sida deltog Margareta Cederfelt (M), Arhe Hamednaca (S), Jasenko Omanovic (S) samt Jan R Andersson (M) i valobservationen. </w:t>
      </w:r>
    </w:p>
    <w:p w14:paraId="5DC3A2AD" w14:textId="77777777" w:rsidR="00EC0269" w:rsidRPr="00EC0269" w:rsidRDefault="00EC0269" w:rsidP="00EC0269">
      <w:pPr>
        <w:pStyle w:val="Normaltindrag"/>
      </w:pPr>
      <w:r w:rsidRPr="00EC0269">
        <w:t xml:space="preserve">Den 7 maj hölls parlamentsval i Storbritannien. Från den parlamentariska församlingens sida leddes korttidsobservatörerna under valet av George Tsereteli (Georgien). Från riksdagens OSSE-delegation deltog Göran Petterson (M) samt Anna Wallén (S) i valobservationen. </w:t>
      </w:r>
    </w:p>
    <w:p w14:paraId="3544C1CE" w14:textId="557A7C8D" w:rsidR="00EC0269" w:rsidRPr="00EC0269" w:rsidRDefault="00EC0269" w:rsidP="00EC0269">
      <w:pPr>
        <w:pStyle w:val="Normaltindrag"/>
      </w:pPr>
      <w:r w:rsidRPr="00EC0269">
        <w:t>Vid parlamentsvalet i Turkiet den 7 juni leddes korttidsobservatörerna av Vilja Aleknaite-Abramikiene (Litauen), medan Ignacio Sanchez Amor (Spanien) ledde OSSE PF</w:t>
      </w:r>
      <w:r w:rsidR="00740885">
        <w:t>:</w:t>
      </w:r>
      <w:r w:rsidRPr="00EC0269">
        <w:t xml:space="preserve">s delegation. Den svenska OSSE-delegationen representerades av Kent Härstedt (S), Margareta Cederfelt (M) och Arhe Hamednaca (S). Under nyvalet </w:t>
      </w:r>
      <w:r w:rsidR="00D051E0">
        <w:t xml:space="preserve">till parlamentet i Turkiet den </w:t>
      </w:r>
      <w:r w:rsidRPr="00EC0269">
        <w:t>1 november leddes korttidsobservatörerna av Ignacio Sanches Amor (Spanien) medan Margareta Cederfelt ledde OSSE</w:t>
      </w:r>
      <w:r w:rsidR="00740885">
        <w:t xml:space="preserve"> </w:t>
      </w:r>
      <w:r w:rsidRPr="00EC0269">
        <w:t>PF</w:t>
      </w:r>
      <w:r w:rsidR="00740885">
        <w:t>:</w:t>
      </w:r>
      <w:r w:rsidRPr="00EC0269">
        <w:t>s delegation. Därutöver deltog Peter Jepps</w:t>
      </w:r>
      <w:r w:rsidR="00B2749C">
        <w:t>s</w:t>
      </w:r>
      <w:r w:rsidRPr="00EC0269">
        <w:t>on (S) från riksdagens OSSE-delegation och Anette Åkesson (M) på inbjudan av talmannen.</w:t>
      </w:r>
    </w:p>
    <w:p w14:paraId="29CBD873" w14:textId="3EE5BF76" w:rsidR="00EC0269" w:rsidRPr="00EC0269" w:rsidRDefault="00EC0269" w:rsidP="00EC0269">
      <w:pPr>
        <w:pStyle w:val="Normaltindrag"/>
      </w:pPr>
      <w:r w:rsidRPr="00EC0269">
        <w:t>Vid parlamentsvalet i Kirgizistan den 4 oktober leddes korttidsobservatörerna av Ignacio Sanches Amor (Spanien) medan Ivana Dobesova (Tjeckien) ledde OSSE PF</w:t>
      </w:r>
      <w:r w:rsidR="00740885">
        <w:t>:</w:t>
      </w:r>
      <w:r w:rsidRPr="00EC0269">
        <w:t xml:space="preserve">s delegation. Margareta Cederfelt från OSSE-delegationen deltog som observatör. </w:t>
      </w:r>
    </w:p>
    <w:p w14:paraId="0C3B7ABD" w14:textId="0EEEEABC" w:rsidR="00EC0269" w:rsidRPr="00EC0269" w:rsidRDefault="00EC0269" w:rsidP="00EC0269">
      <w:pPr>
        <w:pStyle w:val="Normaltindrag"/>
      </w:pPr>
      <w:r w:rsidRPr="00EC0269">
        <w:lastRenderedPageBreak/>
        <w:t xml:space="preserve">Inför presidentvalet i Vitryssland den 11 oktober utsågs Kent Härstedt till </w:t>
      </w:r>
      <w:r w:rsidRPr="00EC0269">
        <w:rPr>
          <w:i/>
        </w:rPr>
        <w:t>Special representative</w:t>
      </w:r>
      <w:r w:rsidRPr="00EC0269">
        <w:t>. Från riksdagens OSSE-delegation deltog därutöver Margareta Cederfelt (M), Arhe Hamednaca (S), Christan Holm Barenfeld (M), Kerstin Nilsson (S) och Åsa Coenraads (M) i valobservationen. Roger Hedlund (SD) och Stefan Nilsson (MP) var observatörer på talmanskvoten. Jim Walsh (Irland) var ledare för OSSE PF</w:t>
      </w:r>
      <w:r w:rsidR="00740885">
        <w:t>:</w:t>
      </w:r>
      <w:r w:rsidRPr="00EC0269">
        <w:t xml:space="preserve">s delegation. </w:t>
      </w:r>
    </w:p>
    <w:p w14:paraId="60E058A9" w14:textId="77777777" w:rsidR="00EC0269" w:rsidRDefault="00EC0269" w:rsidP="00EC0269">
      <w:pPr>
        <w:pStyle w:val="Normaltindrag"/>
      </w:pPr>
    </w:p>
    <w:p w14:paraId="43763AEE" w14:textId="77777777" w:rsidR="00EC0269" w:rsidRDefault="00EC0269" w:rsidP="00EC0269">
      <w:pPr>
        <w:pStyle w:val="Normaltindrag"/>
      </w:pPr>
    </w:p>
    <w:p w14:paraId="37793076" w14:textId="77777777" w:rsidR="00EC0269" w:rsidRDefault="00EC0269" w:rsidP="00EC0269">
      <w:pPr>
        <w:pStyle w:val="Normaltindrag"/>
        <w:sectPr w:rsidR="00EC0269" w:rsidSect="00E54A84">
          <w:headerReference w:type="even" r:id="rId31"/>
          <w:headerReference w:type="default" r:id="rId32"/>
          <w:pgSz w:w="9356" w:h="13721" w:code="9"/>
          <w:pgMar w:top="907" w:right="2041" w:bottom="1474" w:left="1418" w:header="397" w:footer="624" w:gutter="0"/>
          <w:cols w:space="708"/>
          <w:docGrid w:linePitch="360"/>
        </w:sectPr>
      </w:pPr>
    </w:p>
    <w:p w14:paraId="19B6277C" w14:textId="77777777" w:rsidR="00EC0269" w:rsidRPr="00EC0269" w:rsidRDefault="00EC0269" w:rsidP="00F81FB4">
      <w:pPr>
        <w:pStyle w:val="Rubrik1"/>
        <w:spacing w:after="360"/>
      </w:pPr>
      <w:bookmarkStart w:id="27" w:name="_Toc445455444"/>
      <w:r w:rsidRPr="00EC0269">
        <w:lastRenderedPageBreak/>
        <w:t>10 Samarbete inom och utom församlingen</w:t>
      </w:r>
      <w:bookmarkEnd w:id="27"/>
    </w:p>
    <w:p w14:paraId="7C157C96" w14:textId="77777777" w:rsidR="00EC0269" w:rsidRPr="00EC0269" w:rsidRDefault="00EC0269" w:rsidP="00EC0269">
      <w:pPr>
        <w:pStyle w:val="Rubrik2"/>
        <w:spacing w:before="0"/>
      </w:pPr>
      <w:bookmarkStart w:id="28" w:name="_Toc445455445"/>
      <w:r w:rsidRPr="00EC0269">
        <w:t>10.1 Samarbetet i Medelhavsregionen</w:t>
      </w:r>
      <w:bookmarkEnd w:id="28"/>
    </w:p>
    <w:p w14:paraId="5F597DB4" w14:textId="77777777" w:rsidR="00EC0269" w:rsidRPr="00EC0269" w:rsidRDefault="00EC0269" w:rsidP="00EC0269">
      <w:r w:rsidRPr="00EC0269">
        <w:t>Den parlamentariska församlingen har under åren antagit ett stort antal resolutioner om samarbetet i Medelhavsområdet. Den särskilda relation som OSSE har till grannländerna vid Medelhavet har då noterats, och det ömsesidiga beroendet av säkerhet har betonats. Församlingen vill bidra till ett närmare samarbete inom Medelhavsområdet för att där främja OSSE:s normer och principer. Detta ska ske genom ökad politisk dialog, ekonomiskt samarbete och kulturutbyte samt genom starkare demokratiska institutioner och respekt för de mänskliga rättigheterna.</w:t>
      </w:r>
    </w:p>
    <w:p w14:paraId="07383BEF" w14:textId="0F7ACCD5" w:rsidR="00EC0269" w:rsidRPr="00EC0269" w:rsidRDefault="00EC0269" w:rsidP="00EC0269">
      <w:pPr>
        <w:pStyle w:val="Normaltindrag"/>
      </w:pPr>
      <w:r w:rsidRPr="00EC0269">
        <w:t xml:space="preserve">Årets forum hölls i Wien den 18 februari i samband med församlingens vintermöte. Det övergripande temat var </w:t>
      </w:r>
      <w:r w:rsidRPr="00214980">
        <w:rPr>
          <w:i/>
        </w:rPr>
        <w:t>Promoting Security and Co-opera</w:t>
      </w:r>
      <w:r w:rsidR="00214980" w:rsidRPr="00214980">
        <w:rPr>
          <w:i/>
        </w:rPr>
        <w:t>-</w:t>
      </w:r>
      <w:r w:rsidRPr="00214980">
        <w:rPr>
          <w:i/>
        </w:rPr>
        <w:t>tion in the Mediterranean</w:t>
      </w:r>
      <w:r w:rsidRPr="00EC0269">
        <w:t xml:space="preserve"> och partnerländernas representanter från Algeriet, Egypten, Israel, Jordanien, Marocko och Tunisien gavs möjlighet att debattera frågor av gemensamt intresse. </w:t>
      </w:r>
    </w:p>
    <w:p w14:paraId="635EBEA2" w14:textId="77777777" w:rsidR="00EC0269" w:rsidRPr="00EC0269" w:rsidRDefault="00EC0269" w:rsidP="00EC0269">
      <w:pPr>
        <w:pStyle w:val="Rubrik2"/>
      </w:pPr>
      <w:bookmarkStart w:id="29" w:name="_Toc445455446"/>
      <w:r w:rsidRPr="00EC0269">
        <w:t>10.2 Samarbete med andra parlamentariska församlingar</w:t>
      </w:r>
      <w:bookmarkEnd w:id="29"/>
    </w:p>
    <w:p w14:paraId="44C43FF1" w14:textId="77777777" w:rsidR="00EC0269" w:rsidRPr="00EC0269" w:rsidRDefault="00EC0269" w:rsidP="00EC0269">
      <w:r w:rsidRPr="00EC0269">
        <w:t>Vid valobservationer sker ett nära samarbete inte bara mellan OSSE:s parlamentariska församling och OSSE:s kontor för demokratiska institutioner och mänskliga rättigheter, utan också med Europarådets parlamentariska församling och vid några tillfällen även med Europaparlamentet och Natos parlamentariska församling. Församlingens president deltar under sin ordförandeperiod med ett anförande i en session med Natos parlamentariska församling samt besöker Europaparlamentets talman i Bryssel.</w:t>
      </w:r>
    </w:p>
    <w:p w14:paraId="36DE1AB5" w14:textId="01B354F8" w:rsidR="006D3F1B" w:rsidRDefault="006D3F1B" w:rsidP="00846303">
      <w:pPr>
        <w:pStyle w:val="Normaltindrag"/>
      </w:pPr>
    </w:p>
    <w:p w14:paraId="57BD563B" w14:textId="77777777" w:rsidR="008B21B6" w:rsidRDefault="008B21B6" w:rsidP="00846303">
      <w:pPr>
        <w:pStyle w:val="Normaltindrag"/>
      </w:pPr>
    </w:p>
    <w:p w14:paraId="54173A84" w14:textId="77777777" w:rsidR="008B21B6" w:rsidRDefault="008B21B6" w:rsidP="00846303">
      <w:pPr>
        <w:pStyle w:val="Normaltindrag"/>
        <w:sectPr w:rsidR="008B21B6" w:rsidSect="00E54A84">
          <w:headerReference w:type="default" r:id="rId33"/>
          <w:pgSz w:w="9356" w:h="13721" w:code="9"/>
          <w:pgMar w:top="907" w:right="2041" w:bottom="1474" w:left="1418" w:header="397" w:footer="624" w:gutter="0"/>
          <w:cols w:space="708"/>
          <w:docGrid w:linePitch="360"/>
        </w:sectPr>
      </w:pPr>
    </w:p>
    <w:p w14:paraId="2FBF84B7" w14:textId="77777777" w:rsidR="008B21B6" w:rsidRPr="008B21B6" w:rsidRDefault="008B21B6" w:rsidP="008B21B6">
      <w:pPr>
        <w:pStyle w:val="R1"/>
      </w:pPr>
      <w:r w:rsidRPr="008B21B6">
        <w:lastRenderedPageBreak/>
        <w:t>Den parlamentariska församlingens och utskottens ledning i december 2015</w:t>
      </w:r>
    </w:p>
    <w:p w14:paraId="510B0C4C" w14:textId="77777777" w:rsidR="008B21B6" w:rsidRPr="008B21B6" w:rsidRDefault="008B21B6" w:rsidP="008B21B6">
      <w:pPr>
        <w:pStyle w:val="R3"/>
        <w:spacing w:before="0"/>
      </w:pPr>
      <w:r w:rsidRPr="008B21B6">
        <w:t>President</w:t>
      </w:r>
    </w:p>
    <w:p w14:paraId="2FE39A46" w14:textId="77777777" w:rsidR="008B21B6" w:rsidRPr="008B21B6" w:rsidRDefault="008B21B6" w:rsidP="008B21B6">
      <w:pPr>
        <w:rPr>
          <w:lang w:val="en-GB"/>
        </w:rPr>
      </w:pPr>
      <w:r w:rsidRPr="008B21B6">
        <w:rPr>
          <w:lang w:val="en-GB"/>
        </w:rPr>
        <w:t>Ilkka Kanerva (Finland)</w:t>
      </w:r>
    </w:p>
    <w:p w14:paraId="49A24107" w14:textId="77777777" w:rsidR="008B21B6" w:rsidRPr="008B21B6" w:rsidRDefault="008B21B6" w:rsidP="008B21B6">
      <w:pPr>
        <w:pStyle w:val="R3"/>
        <w:spacing w:before="240"/>
      </w:pPr>
      <w:r w:rsidRPr="008B21B6">
        <w:t>Vicepresidenter</w:t>
      </w:r>
    </w:p>
    <w:p w14:paraId="70A57BF6" w14:textId="77777777" w:rsidR="008B21B6" w:rsidRPr="008B21B6" w:rsidRDefault="008B21B6" w:rsidP="008B21B6">
      <w:pPr>
        <w:pStyle w:val="Punktlistabomb"/>
        <w:rPr>
          <w:lang w:val="en-GB"/>
        </w:rPr>
      </w:pPr>
      <w:r w:rsidRPr="008B21B6">
        <w:rPr>
          <w:lang w:val="en-GB"/>
        </w:rPr>
        <w:t>Vilija Aleknaite Abramikiene (Litauen)</w:t>
      </w:r>
    </w:p>
    <w:p w14:paraId="17918514" w14:textId="77777777" w:rsidR="008B21B6" w:rsidRPr="008B21B6" w:rsidRDefault="008B21B6" w:rsidP="008B21B6">
      <w:pPr>
        <w:pStyle w:val="Punktlistabomb"/>
        <w:rPr>
          <w:lang w:val="en-GB"/>
        </w:rPr>
      </w:pPr>
      <w:r w:rsidRPr="008B21B6">
        <w:rPr>
          <w:lang w:val="en-GB"/>
        </w:rPr>
        <w:t>Alain Neri (Frankrike)</w:t>
      </w:r>
    </w:p>
    <w:p w14:paraId="44AB1BB8" w14:textId="77777777" w:rsidR="008B21B6" w:rsidRPr="008B21B6" w:rsidRDefault="008B21B6" w:rsidP="008B21B6">
      <w:pPr>
        <w:pStyle w:val="Punktlistabomb"/>
        <w:rPr>
          <w:lang w:val="en-GB"/>
        </w:rPr>
      </w:pPr>
      <w:r w:rsidRPr="008B21B6">
        <w:rPr>
          <w:lang w:val="en-GB"/>
        </w:rPr>
        <w:t>Robert Aderholt (USA)</w:t>
      </w:r>
    </w:p>
    <w:p w14:paraId="7353384F" w14:textId="77777777" w:rsidR="008B21B6" w:rsidRPr="008B21B6" w:rsidRDefault="008B21B6" w:rsidP="008B21B6">
      <w:pPr>
        <w:pStyle w:val="Punktlistabomb"/>
        <w:rPr>
          <w:lang w:val="en-GB"/>
        </w:rPr>
      </w:pPr>
      <w:r w:rsidRPr="008B21B6">
        <w:rPr>
          <w:lang w:val="en-GB"/>
        </w:rPr>
        <w:t>Kent Härstedt (Sweden)</w:t>
      </w:r>
    </w:p>
    <w:p w14:paraId="5AA42010" w14:textId="77777777" w:rsidR="008B21B6" w:rsidRPr="008B21B6" w:rsidRDefault="008B21B6" w:rsidP="008B21B6">
      <w:pPr>
        <w:pStyle w:val="Punktlistabomb"/>
        <w:rPr>
          <w:lang w:val="en-GB"/>
        </w:rPr>
      </w:pPr>
      <w:r w:rsidRPr="008B21B6">
        <w:rPr>
          <w:lang w:val="en-GB"/>
        </w:rPr>
        <w:t>Christine Muttonen (Österrike)</w:t>
      </w:r>
    </w:p>
    <w:p w14:paraId="656EFF45" w14:textId="77777777" w:rsidR="008B21B6" w:rsidRPr="008B21B6" w:rsidRDefault="008B21B6" w:rsidP="008B21B6">
      <w:pPr>
        <w:pStyle w:val="Punktlistabomb"/>
        <w:rPr>
          <w:lang w:val="en-GB"/>
        </w:rPr>
      </w:pPr>
      <w:r w:rsidRPr="008B21B6">
        <w:rPr>
          <w:lang w:val="en-GB"/>
        </w:rPr>
        <w:t>George Tsereteli (Georgien)</w:t>
      </w:r>
    </w:p>
    <w:p w14:paraId="6E43E4C3" w14:textId="77777777" w:rsidR="008B21B6" w:rsidRPr="008B21B6" w:rsidRDefault="008B21B6" w:rsidP="008B21B6">
      <w:pPr>
        <w:pStyle w:val="Punktlistabomb"/>
        <w:rPr>
          <w:lang w:val="en-GB"/>
        </w:rPr>
      </w:pPr>
      <w:r w:rsidRPr="008B21B6">
        <w:rPr>
          <w:lang w:val="en-GB"/>
        </w:rPr>
        <w:t>Roberto Battelli (Slovenien)</w:t>
      </w:r>
    </w:p>
    <w:p w14:paraId="3DABFFDB" w14:textId="77777777" w:rsidR="008B21B6" w:rsidRPr="008B21B6" w:rsidRDefault="008B21B6" w:rsidP="008B21B6">
      <w:pPr>
        <w:pStyle w:val="Punktlistabomb"/>
        <w:rPr>
          <w:lang w:val="en-GB"/>
        </w:rPr>
      </w:pPr>
      <w:r w:rsidRPr="008B21B6">
        <w:rPr>
          <w:lang w:val="en-GB"/>
        </w:rPr>
        <w:t xml:space="preserve">Peter Bowness (Storbritannien) </w:t>
      </w:r>
    </w:p>
    <w:p w14:paraId="0A834782" w14:textId="77777777" w:rsidR="008B21B6" w:rsidRPr="008B21B6" w:rsidRDefault="008B21B6" w:rsidP="008B21B6">
      <w:pPr>
        <w:pStyle w:val="R3"/>
        <w:spacing w:before="240"/>
      </w:pPr>
      <w:r w:rsidRPr="008B21B6">
        <w:t>Skattmästare</w:t>
      </w:r>
    </w:p>
    <w:p w14:paraId="695AFC9F" w14:textId="77777777" w:rsidR="008B21B6" w:rsidRPr="008B21B6" w:rsidRDefault="008B21B6" w:rsidP="008B21B6">
      <w:pPr>
        <w:pStyle w:val="Punktlistabomb"/>
      </w:pPr>
      <w:r w:rsidRPr="008B21B6">
        <w:t>Doris Barnett (Tyskland)</w:t>
      </w:r>
    </w:p>
    <w:p w14:paraId="629A5B04" w14:textId="77777777" w:rsidR="008B21B6" w:rsidRPr="008B21B6" w:rsidRDefault="008B21B6" w:rsidP="008B21B6">
      <w:pPr>
        <w:pStyle w:val="R3"/>
        <w:spacing w:before="240"/>
      </w:pPr>
      <w:r w:rsidRPr="008B21B6">
        <w:t>President emeritus</w:t>
      </w:r>
    </w:p>
    <w:p w14:paraId="56A2A0F0" w14:textId="77777777" w:rsidR="008B21B6" w:rsidRPr="008B21B6" w:rsidRDefault="008B21B6" w:rsidP="008B21B6">
      <w:pPr>
        <w:pStyle w:val="Punktlistabomb"/>
      </w:pPr>
      <w:r w:rsidRPr="008B21B6">
        <w:t xml:space="preserve">Ranko Krivokapic (Montenegro) </w:t>
      </w:r>
    </w:p>
    <w:p w14:paraId="3804F406" w14:textId="77777777" w:rsidR="008B21B6" w:rsidRPr="008B21B6" w:rsidRDefault="008B21B6" w:rsidP="008B21B6">
      <w:pPr>
        <w:pStyle w:val="R3"/>
        <w:spacing w:before="240"/>
      </w:pPr>
      <w:r w:rsidRPr="008B21B6">
        <w:t>Första utskottet</w:t>
      </w:r>
    </w:p>
    <w:p w14:paraId="3112660B" w14:textId="77777777" w:rsidR="008B21B6" w:rsidRPr="008B21B6" w:rsidRDefault="008B21B6" w:rsidP="008B21B6">
      <w:pPr>
        <w:pStyle w:val="Punktlistabomb"/>
      </w:pPr>
      <w:r w:rsidRPr="008B21B6">
        <w:rPr>
          <w:lang w:val="en-GB"/>
        </w:rPr>
        <w:t>Roger Wicker (USA), ordförande</w:t>
      </w:r>
    </w:p>
    <w:p w14:paraId="29E18200" w14:textId="77777777" w:rsidR="008B21B6" w:rsidRPr="008B21B6" w:rsidRDefault="008B21B6" w:rsidP="008B21B6">
      <w:pPr>
        <w:pStyle w:val="Punktlistabomb"/>
      </w:pPr>
      <w:r w:rsidRPr="008B21B6">
        <w:t>Azay Guliyev (Azerbajdzjan), vice ordförande</w:t>
      </w:r>
    </w:p>
    <w:p w14:paraId="4B44F0D9" w14:textId="77777777" w:rsidR="008B21B6" w:rsidRPr="008B21B6" w:rsidRDefault="008B21B6" w:rsidP="008B21B6">
      <w:pPr>
        <w:pStyle w:val="Punktlistabomb"/>
      </w:pPr>
      <w:r w:rsidRPr="008B21B6">
        <w:t>Margareta Cederfelt (Sverige), rapportör</w:t>
      </w:r>
    </w:p>
    <w:p w14:paraId="2ED88D2D" w14:textId="77777777" w:rsidR="008B21B6" w:rsidRPr="008B21B6" w:rsidRDefault="008B21B6" w:rsidP="008B21B6">
      <w:pPr>
        <w:pStyle w:val="R3"/>
        <w:spacing w:before="240"/>
      </w:pPr>
      <w:r w:rsidRPr="008B21B6">
        <w:t>Andra utskottet</w:t>
      </w:r>
    </w:p>
    <w:p w14:paraId="44ACB0BE" w14:textId="77777777" w:rsidR="008B21B6" w:rsidRPr="008B21B6" w:rsidRDefault="008B21B6" w:rsidP="008B21B6">
      <w:pPr>
        <w:pStyle w:val="Punktlistabomb"/>
        <w:rPr>
          <w:lang w:val="en-GB"/>
        </w:rPr>
      </w:pPr>
      <w:r w:rsidRPr="008B21B6">
        <w:rPr>
          <w:lang w:val="en-GB"/>
        </w:rPr>
        <w:t>vakant, ordförande</w:t>
      </w:r>
    </w:p>
    <w:p w14:paraId="3005481C" w14:textId="77777777" w:rsidR="008B21B6" w:rsidRPr="008B21B6" w:rsidRDefault="008B21B6" w:rsidP="008B21B6">
      <w:pPr>
        <w:pStyle w:val="Punktlistabomb"/>
      </w:pPr>
      <w:r w:rsidRPr="008B21B6">
        <w:t>Nilza Sena (Portugal), vice ordförande</w:t>
      </w:r>
    </w:p>
    <w:p w14:paraId="55AC20E7" w14:textId="77777777" w:rsidR="008B21B6" w:rsidRPr="008B21B6" w:rsidRDefault="008B21B6" w:rsidP="008B21B6">
      <w:pPr>
        <w:pStyle w:val="Punktlistabomb"/>
        <w:rPr>
          <w:lang w:val="en-GB"/>
        </w:rPr>
      </w:pPr>
      <w:r w:rsidRPr="008B21B6">
        <w:rPr>
          <w:lang w:val="en-GB"/>
        </w:rPr>
        <w:t>Marietta Tidei (Italien), rapportör</w:t>
      </w:r>
    </w:p>
    <w:p w14:paraId="477729BD" w14:textId="77777777" w:rsidR="008B21B6" w:rsidRPr="008B21B6" w:rsidRDefault="008B21B6" w:rsidP="008B21B6">
      <w:pPr>
        <w:pStyle w:val="R3"/>
        <w:spacing w:before="240"/>
      </w:pPr>
      <w:r w:rsidRPr="008B21B6">
        <w:t>Tredje utskottet</w:t>
      </w:r>
    </w:p>
    <w:p w14:paraId="4189201C" w14:textId="77777777" w:rsidR="008B21B6" w:rsidRPr="008B21B6" w:rsidRDefault="008B21B6" w:rsidP="008B21B6">
      <w:pPr>
        <w:pStyle w:val="Punktlistabomb"/>
        <w:rPr>
          <w:lang w:val="en-GB"/>
        </w:rPr>
      </w:pPr>
      <w:r w:rsidRPr="008B21B6">
        <w:rPr>
          <w:lang w:val="en-GB"/>
        </w:rPr>
        <w:t>Isabel Santos (Portugal), ordförande</w:t>
      </w:r>
    </w:p>
    <w:p w14:paraId="44A1B3F4" w14:textId="77777777" w:rsidR="008B21B6" w:rsidRPr="008B21B6" w:rsidRDefault="008B21B6" w:rsidP="008B21B6">
      <w:pPr>
        <w:pStyle w:val="Punktlistabomb"/>
      </w:pPr>
      <w:r w:rsidRPr="008B21B6">
        <w:t>Ivana Dobesova (Tjeckien), vice ordförande</w:t>
      </w:r>
    </w:p>
    <w:p w14:paraId="0A81730F" w14:textId="77777777" w:rsidR="008B21B6" w:rsidRPr="008B21B6" w:rsidRDefault="008B21B6" w:rsidP="008B21B6">
      <w:pPr>
        <w:pStyle w:val="Punktlistabomb"/>
        <w:rPr>
          <w:lang w:val="en-GB"/>
        </w:rPr>
      </w:pPr>
      <w:r w:rsidRPr="008B21B6">
        <w:rPr>
          <w:lang w:val="en-GB"/>
        </w:rPr>
        <w:t>Gordana Comic (Serbien), rapportör</w:t>
      </w:r>
    </w:p>
    <w:p w14:paraId="15A202AF" w14:textId="034DA09C" w:rsidR="008B21B6" w:rsidRDefault="008B21B6" w:rsidP="00846303">
      <w:pPr>
        <w:pStyle w:val="Normaltindrag"/>
      </w:pPr>
    </w:p>
    <w:p w14:paraId="753D61EE" w14:textId="77777777" w:rsidR="008B21B6" w:rsidRDefault="008B21B6" w:rsidP="00846303">
      <w:pPr>
        <w:pStyle w:val="Normaltindrag"/>
        <w:sectPr w:rsidR="008B21B6" w:rsidSect="00E54A84">
          <w:headerReference w:type="even" r:id="rId34"/>
          <w:pgSz w:w="9356" w:h="13721" w:code="9"/>
          <w:pgMar w:top="907" w:right="2041" w:bottom="1474" w:left="1418" w:header="397" w:footer="624" w:gutter="0"/>
          <w:cols w:space="708"/>
          <w:docGrid w:linePitch="360"/>
        </w:sectPr>
      </w:pPr>
    </w:p>
    <w:p w14:paraId="61A8CAB5" w14:textId="77777777" w:rsidR="008B21B6" w:rsidRPr="008B21B6" w:rsidRDefault="008B21B6" w:rsidP="008B21B6">
      <w:pPr>
        <w:pStyle w:val="R1"/>
      </w:pPr>
      <w:r w:rsidRPr="008B21B6">
        <w:lastRenderedPageBreak/>
        <w:t>OSSE:s medlemsstater</w:t>
      </w:r>
    </w:p>
    <w:p w14:paraId="12E81247" w14:textId="77777777" w:rsidR="008B21B6" w:rsidRDefault="008B21B6" w:rsidP="008B21B6">
      <w:pPr>
        <w:pStyle w:val="Normaltindrag"/>
        <w:sectPr w:rsidR="008B21B6" w:rsidSect="00E54A84">
          <w:headerReference w:type="default" r:id="rId35"/>
          <w:pgSz w:w="9356" w:h="13721" w:code="9"/>
          <w:pgMar w:top="907" w:right="2041" w:bottom="1474" w:left="1418" w:header="397" w:footer="624" w:gutter="0"/>
          <w:cols w:space="708"/>
          <w:docGrid w:linePitch="360"/>
        </w:sectPr>
      </w:pPr>
    </w:p>
    <w:p w14:paraId="6844C805" w14:textId="137BE40A" w:rsidR="008B21B6" w:rsidRPr="008B21B6" w:rsidRDefault="008B21B6" w:rsidP="008B21B6">
      <w:pPr>
        <w:pStyle w:val="Normaltindrag"/>
      </w:pPr>
      <w:r w:rsidRPr="008B21B6">
        <w:t>Albanien</w:t>
      </w:r>
    </w:p>
    <w:p w14:paraId="31BA4554" w14:textId="77777777" w:rsidR="008B21B6" w:rsidRPr="008B21B6" w:rsidRDefault="008B21B6" w:rsidP="008B21B6">
      <w:pPr>
        <w:pStyle w:val="Normaltindrag"/>
      </w:pPr>
      <w:r w:rsidRPr="008B21B6">
        <w:t>Andorra</w:t>
      </w:r>
    </w:p>
    <w:p w14:paraId="5202755E" w14:textId="77777777" w:rsidR="008B21B6" w:rsidRPr="008B21B6" w:rsidRDefault="008B21B6" w:rsidP="008B21B6">
      <w:pPr>
        <w:pStyle w:val="Normaltindrag"/>
      </w:pPr>
      <w:r w:rsidRPr="008B21B6">
        <w:t>Armenien</w:t>
      </w:r>
    </w:p>
    <w:p w14:paraId="435D666C" w14:textId="77777777" w:rsidR="008B21B6" w:rsidRPr="008B21B6" w:rsidRDefault="008B21B6" w:rsidP="008B21B6">
      <w:pPr>
        <w:pStyle w:val="Normaltindrag"/>
      </w:pPr>
      <w:r w:rsidRPr="008B21B6">
        <w:t>Azerbajdzjan</w:t>
      </w:r>
    </w:p>
    <w:p w14:paraId="712F1DD0" w14:textId="77777777" w:rsidR="008B21B6" w:rsidRPr="008B21B6" w:rsidRDefault="008B21B6" w:rsidP="008B21B6">
      <w:pPr>
        <w:pStyle w:val="Normaltindrag"/>
      </w:pPr>
      <w:r w:rsidRPr="008B21B6">
        <w:t>Belgien</w:t>
      </w:r>
    </w:p>
    <w:p w14:paraId="3797B9F0" w14:textId="77777777" w:rsidR="008B21B6" w:rsidRPr="008B21B6" w:rsidRDefault="008B21B6" w:rsidP="008B21B6">
      <w:pPr>
        <w:pStyle w:val="Normaltindrag"/>
      </w:pPr>
      <w:r w:rsidRPr="008B21B6">
        <w:t>Bosnien och Hercegovina</w:t>
      </w:r>
    </w:p>
    <w:p w14:paraId="52C4EBF3" w14:textId="77777777" w:rsidR="008B21B6" w:rsidRPr="008B21B6" w:rsidRDefault="008B21B6" w:rsidP="008B21B6">
      <w:pPr>
        <w:pStyle w:val="Normaltindrag"/>
      </w:pPr>
      <w:r w:rsidRPr="008B21B6">
        <w:t>Bulgarien</w:t>
      </w:r>
    </w:p>
    <w:p w14:paraId="679CB938" w14:textId="77777777" w:rsidR="008B21B6" w:rsidRPr="008B21B6" w:rsidRDefault="008B21B6" w:rsidP="008B21B6">
      <w:pPr>
        <w:pStyle w:val="Normaltindrag"/>
      </w:pPr>
      <w:r w:rsidRPr="008B21B6">
        <w:t>Cypern</w:t>
      </w:r>
    </w:p>
    <w:p w14:paraId="027A816C" w14:textId="77777777" w:rsidR="008B21B6" w:rsidRPr="008B21B6" w:rsidRDefault="008B21B6" w:rsidP="008B21B6">
      <w:pPr>
        <w:pStyle w:val="Normaltindrag"/>
      </w:pPr>
      <w:r w:rsidRPr="008B21B6">
        <w:t>Danmark</w:t>
      </w:r>
    </w:p>
    <w:p w14:paraId="30C3CB2D" w14:textId="77777777" w:rsidR="008B21B6" w:rsidRPr="008B21B6" w:rsidRDefault="008B21B6" w:rsidP="008B21B6">
      <w:pPr>
        <w:pStyle w:val="Normaltindrag"/>
      </w:pPr>
      <w:r w:rsidRPr="008B21B6">
        <w:t>Estland</w:t>
      </w:r>
    </w:p>
    <w:p w14:paraId="62564701" w14:textId="77777777" w:rsidR="008B21B6" w:rsidRPr="008B21B6" w:rsidRDefault="008B21B6" w:rsidP="008B21B6">
      <w:pPr>
        <w:pStyle w:val="Normaltindrag"/>
      </w:pPr>
      <w:r w:rsidRPr="008B21B6">
        <w:t>f.d. jugoslaviska republiken Makedonien</w:t>
      </w:r>
    </w:p>
    <w:p w14:paraId="22EED10C" w14:textId="77777777" w:rsidR="008B21B6" w:rsidRPr="008B21B6" w:rsidRDefault="008B21B6" w:rsidP="008B21B6">
      <w:pPr>
        <w:pStyle w:val="Normaltindrag"/>
      </w:pPr>
      <w:r w:rsidRPr="008B21B6">
        <w:t>Finland</w:t>
      </w:r>
    </w:p>
    <w:p w14:paraId="3ED6917A" w14:textId="77777777" w:rsidR="008B21B6" w:rsidRPr="008B21B6" w:rsidRDefault="008B21B6" w:rsidP="008B21B6">
      <w:pPr>
        <w:pStyle w:val="Normaltindrag"/>
      </w:pPr>
      <w:r w:rsidRPr="008B21B6">
        <w:t>Frankrike</w:t>
      </w:r>
    </w:p>
    <w:p w14:paraId="4897C02C" w14:textId="77777777" w:rsidR="008B21B6" w:rsidRPr="008B21B6" w:rsidRDefault="008B21B6" w:rsidP="008B21B6">
      <w:pPr>
        <w:pStyle w:val="Normaltindrag"/>
      </w:pPr>
      <w:r w:rsidRPr="008B21B6">
        <w:t>Förenta staterna</w:t>
      </w:r>
    </w:p>
    <w:p w14:paraId="00B44370" w14:textId="77777777" w:rsidR="008B21B6" w:rsidRPr="008B21B6" w:rsidRDefault="008B21B6" w:rsidP="008B21B6">
      <w:pPr>
        <w:pStyle w:val="Normaltindrag"/>
      </w:pPr>
      <w:r w:rsidRPr="008B21B6">
        <w:t>Georgien</w:t>
      </w:r>
    </w:p>
    <w:p w14:paraId="1E8BBEEF" w14:textId="77777777" w:rsidR="008B21B6" w:rsidRPr="008B21B6" w:rsidRDefault="008B21B6" w:rsidP="008B21B6">
      <w:pPr>
        <w:pStyle w:val="Normaltindrag"/>
      </w:pPr>
      <w:r w:rsidRPr="008B21B6">
        <w:t>Grekland</w:t>
      </w:r>
    </w:p>
    <w:p w14:paraId="7228A6D9" w14:textId="77777777" w:rsidR="008B21B6" w:rsidRPr="008B21B6" w:rsidRDefault="008B21B6" w:rsidP="008B21B6">
      <w:pPr>
        <w:pStyle w:val="Normaltindrag"/>
      </w:pPr>
      <w:r w:rsidRPr="008B21B6">
        <w:t>Irland</w:t>
      </w:r>
    </w:p>
    <w:p w14:paraId="1C95B7E0" w14:textId="77777777" w:rsidR="008B21B6" w:rsidRPr="008B21B6" w:rsidRDefault="008B21B6" w:rsidP="008B21B6">
      <w:pPr>
        <w:pStyle w:val="Normaltindrag"/>
      </w:pPr>
      <w:r w:rsidRPr="008B21B6">
        <w:t>Island</w:t>
      </w:r>
    </w:p>
    <w:p w14:paraId="36BBD0EF" w14:textId="77777777" w:rsidR="008B21B6" w:rsidRPr="008B21B6" w:rsidRDefault="008B21B6" w:rsidP="008B21B6">
      <w:pPr>
        <w:pStyle w:val="Normaltindrag"/>
      </w:pPr>
      <w:r w:rsidRPr="008B21B6">
        <w:t>Italien</w:t>
      </w:r>
    </w:p>
    <w:p w14:paraId="5E4B4261" w14:textId="77777777" w:rsidR="008B21B6" w:rsidRPr="008B21B6" w:rsidRDefault="008B21B6" w:rsidP="008B21B6">
      <w:pPr>
        <w:pStyle w:val="Normaltindrag"/>
      </w:pPr>
      <w:r w:rsidRPr="008B21B6">
        <w:t>Kanada</w:t>
      </w:r>
    </w:p>
    <w:p w14:paraId="083E701D" w14:textId="77777777" w:rsidR="008B21B6" w:rsidRPr="008B21B6" w:rsidRDefault="008B21B6" w:rsidP="008B21B6">
      <w:pPr>
        <w:pStyle w:val="Normaltindrag"/>
      </w:pPr>
      <w:r w:rsidRPr="008B21B6">
        <w:t>Kazakstan</w:t>
      </w:r>
    </w:p>
    <w:p w14:paraId="5E5FB916" w14:textId="77777777" w:rsidR="008B21B6" w:rsidRPr="008B21B6" w:rsidRDefault="008B21B6" w:rsidP="008B21B6">
      <w:pPr>
        <w:pStyle w:val="Normaltindrag"/>
      </w:pPr>
      <w:r w:rsidRPr="008B21B6">
        <w:t>Kirgizistan</w:t>
      </w:r>
    </w:p>
    <w:p w14:paraId="194C75CF" w14:textId="77777777" w:rsidR="008B21B6" w:rsidRPr="008B21B6" w:rsidRDefault="008B21B6" w:rsidP="008B21B6">
      <w:pPr>
        <w:pStyle w:val="Normaltindrag"/>
      </w:pPr>
      <w:r w:rsidRPr="008B21B6">
        <w:t>Kroatien</w:t>
      </w:r>
    </w:p>
    <w:p w14:paraId="2550407F" w14:textId="77777777" w:rsidR="008B21B6" w:rsidRPr="008B21B6" w:rsidRDefault="008B21B6" w:rsidP="008B21B6">
      <w:pPr>
        <w:pStyle w:val="Normaltindrag"/>
      </w:pPr>
      <w:r w:rsidRPr="008B21B6">
        <w:t>Lettland</w:t>
      </w:r>
    </w:p>
    <w:p w14:paraId="12C707C1" w14:textId="77777777" w:rsidR="008B21B6" w:rsidRPr="008B21B6" w:rsidRDefault="008B21B6" w:rsidP="008B21B6">
      <w:pPr>
        <w:pStyle w:val="Normaltindrag"/>
      </w:pPr>
      <w:r w:rsidRPr="008B21B6">
        <w:t>Liechtenstein</w:t>
      </w:r>
    </w:p>
    <w:p w14:paraId="788132C1" w14:textId="77777777" w:rsidR="008B21B6" w:rsidRPr="008B21B6" w:rsidRDefault="008B21B6" w:rsidP="008B21B6">
      <w:pPr>
        <w:pStyle w:val="Normaltindrag"/>
      </w:pPr>
      <w:r w:rsidRPr="008B21B6">
        <w:t>Litauen</w:t>
      </w:r>
    </w:p>
    <w:p w14:paraId="0F85066F" w14:textId="77777777" w:rsidR="008B21B6" w:rsidRPr="008B21B6" w:rsidRDefault="008B21B6" w:rsidP="008B21B6">
      <w:pPr>
        <w:pStyle w:val="Normaltindrag"/>
      </w:pPr>
      <w:r w:rsidRPr="008B21B6">
        <w:t>Luxemburg</w:t>
      </w:r>
    </w:p>
    <w:p w14:paraId="7D548E96" w14:textId="77777777" w:rsidR="008B21B6" w:rsidRPr="008B21B6" w:rsidRDefault="008B21B6" w:rsidP="008B21B6">
      <w:pPr>
        <w:pStyle w:val="Normaltindrag"/>
      </w:pPr>
      <w:r w:rsidRPr="008B21B6">
        <w:t>Malta</w:t>
      </w:r>
    </w:p>
    <w:p w14:paraId="2FEF0E86" w14:textId="77777777" w:rsidR="008B21B6" w:rsidRPr="008B21B6" w:rsidRDefault="008B21B6" w:rsidP="008B21B6">
      <w:pPr>
        <w:pStyle w:val="Normaltindrag"/>
      </w:pPr>
      <w:r w:rsidRPr="008B21B6">
        <w:t>Moldavien</w:t>
      </w:r>
    </w:p>
    <w:p w14:paraId="010CF23E" w14:textId="77777777" w:rsidR="008B21B6" w:rsidRPr="008B21B6" w:rsidRDefault="008B21B6" w:rsidP="008B21B6">
      <w:pPr>
        <w:pStyle w:val="Normaltindrag"/>
      </w:pPr>
      <w:r w:rsidRPr="008B21B6">
        <w:t>Monaco</w:t>
      </w:r>
    </w:p>
    <w:p w14:paraId="68B5D38B" w14:textId="77777777" w:rsidR="008B21B6" w:rsidRPr="008B21B6" w:rsidRDefault="008B21B6" w:rsidP="008B21B6">
      <w:pPr>
        <w:pStyle w:val="Normaltindrag"/>
      </w:pPr>
      <w:r w:rsidRPr="008B21B6">
        <w:t>Mongoliet</w:t>
      </w:r>
    </w:p>
    <w:p w14:paraId="22815CFB" w14:textId="77777777" w:rsidR="008B21B6" w:rsidRPr="008B21B6" w:rsidRDefault="008B21B6" w:rsidP="008B21B6">
      <w:pPr>
        <w:pStyle w:val="Normaltindrag"/>
      </w:pPr>
      <w:r w:rsidRPr="008B21B6">
        <w:t>Montenegro</w:t>
      </w:r>
    </w:p>
    <w:p w14:paraId="57D8D430" w14:textId="77777777" w:rsidR="008B21B6" w:rsidRPr="008B21B6" w:rsidRDefault="008B21B6" w:rsidP="008B21B6">
      <w:pPr>
        <w:pStyle w:val="Normaltindrag"/>
      </w:pPr>
      <w:r w:rsidRPr="008B21B6">
        <w:t>Nederländerna</w:t>
      </w:r>
    </w:p>
    <w:p w14:paraId="34510876" w14:textId="77777777" w:rsidR="008B21B6" w:rsidRPr="008B21B6" w:rsidRDefault="008B21B6" w:rsidP="008B21B6">
      <w:pPr>
        <w:pStyle w:val="Normaltindrag"/>
      </w:pPr>
      <w:r w:rsidRPr="008B21B6">
        <w:t>Norge</w:t>
      </w:r>
    </w:p>
    <w:p w14:paraId="23BE543C" w14:textId="77777777" w:rsidR="008B21B6" w:rsidRPr="008B21B6" w:rsidRDefault="008B21B6" w:rsidP="008B21B6">
      <w:pPr>
        <w:pStyle w:val="Normaltindrag"/>
      </w:pPr>
      <w:r w:rsidRPr="008B21B6">
        <w:t>Polen</w:t>
      </w:r>
    </w:p>
    <w:p w14:paraId="57B25292" w14:textId="77777777" w:rsidR="008B21B6" w:rsidRPr="008B21B6" w:rsidRDefault="008B21B6" w:rsidP="008B21B6">
      <w:pPr>
        <w:pStyle w:val="Normaltindrag"/>
      </w:pPr>
      <w:r w:rsidRPr="008B21B6">
        <w:t>Portugal</w:t>
      </w:r>
    </w:p>
    <w:p w14:paraId="6F167D88" w14:textId="77777777" w:rsidR="008B21B6" w:rsidRPr="008B21B6" w:rsidRDefault="008B21B6" w:rsidP="008B21B6">
      <w:pPr>
        <w:pStyle w:val="Normaltindrag"/>
      </w:pPr>
      <w:r w:rsidRPr="008B21B6">
        <w:t>Rumänien</w:t>
      </w:r>
    </w:p>
    <w:p w14:paraId="4CDACA15" w14:textId="77777777" w:rsidR="008B21B6" w:rsidRPr="008B21B6" w:rsidRDefault="008B21B6" w:rsidP="008B21B6">
      <w:pPr>
        <w:pStyle w:val="Normaltindrag"/>
      </w:pPr>
      <w:r w:rsidRPr="008B21B6">
        <w:t>Ryssland</w:t>
      </w:r>
    </w:p>
    <w:p w14:paraId="00877541" w14:textId="77777777" w:rsidR="008B21B6" w:rsidRPr="008B21B6" w:rsidRDefault="008B21B6" w:rsidP="008B21B6">
      <w:pPr>
        <w:pStyle w:val="Normaltindrag"/>
      </w:pPr>
      <w:r w:rsidRPr="008B21B6">
        <w:t>San Marino</w:t>
      </w:r>
    </w:p>
    <w:p w14:paraId="67A9E81F" w14:textId="77777777" w:rsidR="008B21B6" w:rsidRPr="008B21B6" w:rsidRDefault="008B21B6" w:rsidP="008B21B6">
      <w:pPr>
        <w:pStyle w:val="Normaltindrag"/>
      </w:pPr>
      <w:r w:rsidRPr="008B21B6">
        <w:t>Schweiz</w:t>
      </w:r>
    </w:p>
    <w:p w14:paraId="7C3ADF3A" w14:textId="77777777" w:rsidR="008B21B6" w:rsidRPr="008B21B6" w:rsidRDefault="008B21B6" w:rsidP="008B21B6">
      <w:pPr>
        <w:pStyle w:val="Normaltindrag"/>
      </w:pPr>
      <w:r w:rsidRPr="008B21B6">
        <w:t>Serbien</w:t>
      </w:r>
    </w:p>
    <w:p w14:paraId="7992A3EF" w14:textId="77777777" w:rsidR="008B21B6" w:rsidRPr="008B21B6" w:rsidRDefault="008B21B6" w:rsidP="008B21B6">
      <w:pPr>
        <w:pStyle w:val="Normaltindrag"/>
      </w:pPr>
      <w:r w:rsidRPr="008B21B6">
        <w:t>Slovakien</w:t>
      </w:r>
    </w:p>
    <w:p w14:paraId="09A80F60" w14:textId="77777777" w:rsidR="008B21B6" w:rsidRPr="008B21B6" w:rsidRDefault="008B21B6" w:rsidP="008B21B6">
      <w:pPr>
        <w:pStyle w:val="Normaltindrag"/>
      </w:pPr>
      <w:r w:rsidRPr="008B21B6">
        <w:t>Slovenien</w:t>
      </w:r>
    </w:p>
    <w:p w14:paraId="0F62799E" w14:textId="77777777" w:rsidR="008B21B6" w:rsidRPr="008B21B6" w:rsidRDefault="008B21B6" w:rsidP="008B21B6">
      <w:pPr>
        <w:pStyle w:val="Normaltindrag"/>
      </w:pPr>
      <w:r w:rsidRPr="008B21B6">
        <w:t>Spanien</w:t>
      </w:r>
    </w:p>
    <w:p w14:paraId="4FE06E86" w14:textId="77777777" w:rsidR="008B21B6" w:rsidRPr="008B21B6" w:rsidRDefault="008B21B6" w:rsidP="008B21B6">
      <w:pPr>
        <w:pStyle w:val="Normaltindrag"/>
      </w:pPr>
      <w:r w:rsidRPr="008B21B6">
        <w:t>Storbritannien</w:t>
      </w:r>
    </w:p>
    <w:p w14:paraId="6FFCF97F" w14:textId="77777777" w:rsidR="008B21B6" w:rsidRPr="008B21B6" w:rsidRDefault="008B21B6" w:rsidP="008B21B6">
      <w:pPr>
        <w:pStyle w:val="Normaltindrag"/>
      </w:pPr>
      <w:r w:rsidRPr="008B21B6">
        <w:t>Sverige</w:t>
      </w:r>
    </w:p>
    <w:p w14:paraId="56FC6FC7" w14:textId="77777777" w:rsidR="008B21B6" w:rsidRPr="008B21B6" w:rsidRDefault="008B21B6" w:rsidP="008B21B6">
      <w:pPr>
        <w:pStyle w:val="Normaltindrag"/>
      </w:pPr>
      <w:r w:rsidRPr="008B21B6">
        <w:t>Tadzjikistan</w:t>
      </w:r>
    </w:p>
    <w:p w14:paraId="2D58FBD6" w14:textId="77777777" w:rsidR="008B21B6" w:rsidRPr="008B21B6" w:rsidRDefault="008B21B6" w:rsidP="008B21B6">
      <w:pPr>
        <w:pStyle w:val="Normaltindrag"/>
      </w:pPr>
      <w:r w:rsidRPr="008B21B6">
        <w:t>Tjeckien</w:t>
      </w:r>
    </w:p>
    <w:p w14:paraId="49C212B7" w14:textId="77777777" w:rsidR="008B21B6" w:rsidRPr="008B21B6" w:rsidRDefault="008B21B6" w:rsidP="008B21B6">
      <w:pPr>
        <w:pStyle w:val="Normaltindrag"/>
      </w:pPr>
      <w:r w:rsidRPr="008B21B6">
        <w:t>Turkiet</w:t>
      </w:r>
    </w:p>
    <w:p w14:paraId="3554C562" w14:textId="77777777" w:rsidR="008B21B6" w:rsidRPr="008B21B6" w:rsidRDefault="008B21B6" w:rsidP="008B21B6">
      <w:pPr>
        <w:pStyle w:val="Normaltindrag"/>
      </w:pPr>
      <w:r w:rsidRPr="008B21B6">
        <w:t>Turkmenistan</w:t>
      </w:r>
    </w:p>
    <w:p w14:paraId="1024FE59" w14:textId="77777777" w:rsidR="008B21B6" w:rsidRPr="008B21B6" w:rsidRDefault="008B21B6" w:rsidP="008B21B6">
      <w:pPr>
        <w:pStyle w:val="Normaltindrag"/>
      </w:pPr>
      <w:r w:rsidRPr="008B21B6">
        <w:t>Tyskland</w:t>
      </w:r>
    </w:p>
    <w:p w14:paraId="763E4338" w14:textId="77777777" w:rsidR="008B21B6" w:rsidRPr="008B21B6" w:rsidRDefault="008B21B6" w:rsidP="008B21B6">
      <w:pPr>
        <w:pStyle w:val="Normaltindrag"/>
      </w:pPr>
      <w:r w:rsidRPr="008B21B6">
        <w:t>Ukraina</w:t>
      </w:r>
    </w:p>
    <w:p w14:paraId="4DA59F99" w14:textId="77777777" w:rsidR="008B21B6" w:rsidRPr="008B21B6" w:rsidRDefault="008B21B6" w:rsidP="008B21B6">
      <w:pPr>
        <w:pStyle w:val="Normaltindrag"/>
      </w:pPr>
      <w:r w:rsidRPr="008B21B6">
        <w:t>Ungern</w:t>
      </w:r>
    </w:p>
    <w:p w14:paraId="65E88BEB" w14:textId="77777777" w:rsidR="008B21B6" w:rsidRPr="008B21B6" w:rsidRDefault="008B21B6" w:rsidP="008B21B6">
      <w:pPr>
        <w:pStyle w:val="Normaltindrag"/>
      </w:pPr>
      <w:r w:rsidRPr="008B21B6">
        <w:t>Uzbekistan</w:t>
      </w:r>
    </w:p>
    <w:p w14:paraId="254CA052" w14:textId="77777777" w:rsidR="008B21B6" w:rsidRPr="008B21B6" w:rsidRDefault="008B21B6" w:rsidP="008B21B6">
      <w:pPr>
        <w:pStyle w:val="Normaltindrag"/>
      </w:pPr>
      <w:r w:rsidRPr="008B21B6">
        <w:t>Vitryssland</w:t>
      </w:r>
    </w:p>
    <w:p w14:paraId="07AF3D7D" w14:textId="77777777" w:rsidR="008B21B6" w:rsidRPr="008B21B6" w:rsidRDefault="008B21B6" w:rsidP="008B21B6">
      <w:pPr>
        <w:pStyle w:val="Normaltindrag"/>
      </w:pPr>
      <w:r w:rsidRPr="008B21B6">
        <w:t>Österrike</w:t>
      </w:r>
    </w:p>
    <w:p w14:paraId="050053D1" w14:textId="33ACC97C" w:rsidR="00123142" w:rsidRDefault="00123142" w:rsidP="00123142">
      <w:pPr>
        <w:pStyle w:val="Normaltindrag"/>
      </w:pPr>
    </w:p>
    <w:p w14:paraId="789C1EE9" w14:textId="4F2CECDB" w:rsidR="00123142" w:rsidRDefault="00123142" w:rsidP="00846303">
      <w:pPr>
        <w:pStyle w:val="Normaltindrag"/>
      </w:pPr>
    </w:p>
    <w:p w14:paraId="185AD45F" w14:textId="77777777" w:rsidR="00123142" w:rsidRDefault="00123142" w:rsidP="00846303">
      <w:pPr>
        <w:pStyle w:val="Normaltindrag"/>
        <w:sectPr w:rsidR="00123142" w:rsidSect="00123142">
          <w:type w:val="continuous"/>
          <w:pgSz w:w="9356" w:h="13721" w:code="9"/>
          <w:pgMar w:top="907" w:right="284" w:bottom="1474" w:left="1276" w:header="397" w:footer="624" w:gutter="0"/>
          <w:cols w:num="2" w:space="907"/>
          <w:docGrid w:linePitch="360"/>
        </w:sectPr>
      </w:pPr>
    </w:p>
    <w:p w14:paraId="2FBF263A" w14:textId="77777777" w:rsidR="007A52DD" w:rsidRPr="007A52DD" w:rsidRDefault="007A52DD" w:rsidP="00C82F99">
      <w:pPr>
        <w:pStyle w:val="R3"/>
        <w:spacing w:before="600"/>
      </w:pPr>
      <w:r w:rsidRPr="007A52DD">
        <w:t>Partnerstater</w:t>
      </w:r>
    </w:p>
    <w:p w14:paraId="6351D42B" w14:textId="77777777" w:rsidR="007A52DD" w:rsidRDefault="007A52DD" w:rsidP="007A52DD">
      <w:pPr>
        <w:pStyle w:val="Normaltindrag"/>
        <w:ind w:left="-142"/>
        <w:sectPr w:rsidR="007A52DD" w:rsidSect="008B21B6">
          <w:type w:val="continuous"/>
          <w:pgSz w:w="9356" w:h="13721" w:code="9"/>
          <w:pgMar w:top="907" w:right="2041" w:bottom="1474" w:left="1418" w:header="397" w:footer="624" w:gutter="0"/>
          <w:cols w:space="708"/>
          <w:docGrid w:linePitch="360"/>
        </w:sectPr>
      </w:pPr>
    </w:p>
    <w:p w14:paraId="532A395D" w14:textId="35218E03" w:rsidR="007A52DD" w:rsidRPr="007A52DD" w:rsidRDefault="007A52DD" w:rsidP="007A52DD">
      <w:pPr>
        <w:pStyle w:val="Normaltindrag"/>
        <w:ind w:left="-142" w:firstLine="142"/>
      </w:pPr>
      <w:r w:rsidRPr="007A52DD">
        <w:t>Afghanistan</w:t>
      </w:r>
    </w:p>
    <w:p w14:paraId="15E78AC4" w14:textId="77777777" w:rsidR="007A52DD" w:rsidRPr="007A52DD" w:rsidRDefault="007A52DD" w:rsidP="007A52DD">
      <w:pPr>
        <w:pStyle w:val="Normaltindrag"/>
        <w:ind w:left="-142" w:firstLine="142"/>
      </w:pPr>
      <w:r w:rsidRPr="007A52DD">
        <w:t>Algeriet</w:t>
      </w:r>
    </w:p>
    <w:p w14:paraId="6EC33CD8" w14:textId="77777777" w:rsidR="007A52DD" w:rsidRPr="007A52DD" w:rsidRDefault="007A52DD" w:rsidP="007A52DD">
      <w:pPr>
        <w:pStyle w:val="Normaltindrag"/>
        <w:ind w:left="-142" w:firstLine="142"/>
      </w:pPr>
      <w:r w:rsidRPr="007A52DD">
        <w:t>Australien</w:t>
      </w:r>
    </w:p>
    <w:p w14:paraId="53021AC9" w14:textId="77777777" w:rsidR="007A52DD" w:rsidRPr="007A52DD" w:rsidRDefault="007A52DD" w:rsidP="007A52DD">
      <w:pPr>
        <w:pStyle w:val="Normaltindrag"/>
        <w:ind w:left="-142" w:firstLine="142"/>
      </w:pPr>
      <w:r w:rsidRPr="007A52DD">
        <w:t>Egypten</w:t>
      </w:r>
    </w:p>
    <w:p w14:paraId="12CA75A7" w14:textId="77777777" w:rsidR="007A52DD" w:rsidRPr="007A52DD" w:rsidRDefault="007A52DD" w:rsidP="007A52DD">
      <w:pPr>
        <w:pStyle w:val="Normaltindrag"/>
        <w:ind w:left="-142" w:firstLine="142"/>
      </w:pPr>
      <w:r w:rsidRPr="007A52DD">
        <w:t>Israel</w:t>
      </w:r>
    </w:p>
    <w:p w14:paraId="7C1038F8" w14:textId="77777777" w:rsidR="007A52DD" w:rsidRPr="007A52DD" w:rsidRDefault="007A52DD" w:rsidP="007A52DD">
      <w:pPr>
        <w:pStyle w:val="Normaltindrag"/>
        <w:ind w:left="-142" w:firstLine="142"/>
      </w:pPr>
      <w:r w:rsidRPr="007A52DD">
        <w:t>Japan</w:t>
      </w:r>
    </w:p>
    <w:p w14:paraId="15666FDE" w14:textId="77777777" w:rsidR="007A52DD" w:rsidRPr="007A52DD" w:rsidRDefault="007A52DD" w:rsidP="007A52DD">
      <w:pPr>
        <w:pStyle w:val="Normaltindrag"/>
        <w:ind w:left="-142" w:firstLine="142"/>
      </w:pPr>
      <w:r w:rsidRPr="007A52DD">
        <w:t>Jordanien</w:t>
      </w:r>
    </w:p>
    <w:p w14:paraId="15DE4F2C" w14:textId="77777777" w:rsidR="007A52DD" w:rsidRPr="007A52DD" w:rsidRDefault="007A52DD" w:rsidP="007A52DD">
      <w:pPr>
        <w:pStyle w:val="Normaltindrag"/>
        <w:ind w:left="-142" w:firstLine="142"/>
      </w:pPr>
      <w:r w:rsidRPr="007A52DD">
        <w:t xml:space="preserve">Marocko </w:t>
      </w:r>
    </w:p>
    <w:p w14:paraId="0C901551" w14:textId="77777777" w:rsidR="007A52DD" w:rsidRPr="007A52DD" w:rsidRDefault="007A52DD" w:rsidP="007A52DD">
      <w:pPr>
        <w:pStyle w:val="Normaltindrag"/>
        <w:ind w:left="-142" w:firstLine="142"/>
      </w:pPr>
      <w:r w:rsidRPr="007A52DD">
        <w:t>Sydkorea</w:t>
      </w:r>
    </w:p>
    <w:p w14:paraId="0E8E7F19" w14:textId="77777777" w:rsidR="007A52DD" w:rsidRPr="007A52DD" w:rsidRDefault="007A52DD" w:rsidP="007A52DD">
      <w:pPr>
        <w:pStyle w:val="Normaltindrag"/>
        <w:ind w:left="-142" w:firstLine="142"/>
      </w:pPr>
      <w:r w:rsidRPr="007A52DD">
        <w:t>Thailand</w:t>
      </w:r>
    </w:p>
    <w:p w14:paraId="5F0BF347" w14:textId="77777777" w:rsidR="007A52DD" w:rsidRDefault="007A52DD" w:rsidP="007A52DD">
      <w:pPr>
        <w:pStyle w:val="Normaltindrag"/>
        <w:ind w:firstLine="142"/>
        <w:sectPr w:rsidR="007A52DD" w:rsidSect="007A52DD">
          <w:type w:val="continuous"/>
          <w:pgSz w:w="9356" w:h="13721" w:code="9"/>
          <w:pgMar w:top="907" w:right="0" w:bottom="1474" w:left="1418" w:header="397" w:footer="624" w:gutter="0"/>
          <w:cols w:num="2" w:space="708"/>
          <w:docGrid w:linePitch="360"/>
        </w:sectPr>
      </w:pPr>
    </w:p>
    <w:p w14:paraId="06BA7371" w14:textId="55454F9C" w:rsidR="007A52DD" w:rsidRDefault="007A52DD" w:rsidP="007A52DD">
      <w:pPr>
        <w:pStyle w:val="Normaltindrag"/>
        <w:ind w:left="-142" w:firstLine="142"/>
      </w:pPr>
      <w:r w:rsidRPr="007A52DD">
        <w:t>Tunisien</w:t>
      </w:r>
    </w:p>
    <w:p w14:paraId="39EB5DEA" w14:textId="77777777" w:rsidR="007A52DD" w:rsidRDefault="007A52DD" w:rsidP="00846303">
      <w:pPr>
        <w:pStyle w:val="Normaltindrag"/>
      </w:pPr>
    </w:p>
    <w:p w14:paraId="157EA5C3" w14:textId="77777777" w:rsidR="007A52DD" w:rsidRDefault="007A52DD" w:rsidP="00846303">
      <w:pPr>
        <w:pStyle w:val="Normaltindrag"/>
        <w:sectPr w:rsidR="007A52DD" w:rsidSect="008B21B6">
          <w:type w:val="continuous"/>
          <w:pgSz w:w="9356" w:h="13721" w:code="9"/>
          <w:pgMar w:top="907" w:right="2041" w:bottom="1474" w:left="1418" w:header="397" w:footer="624" w:gutter="0"/>
          <w:cols w:space="708"/>
          <w:docGrid w:linePitch="360"/>
        </w:sectPr>
      </w:pPr>
    </w:p>
    <w:p w14:paraId="640658C8" w14:textId="7AA9575C" w:rsidR="00743812" w:rsidRPr="008035A9" w:rsidRDefault="00743812" w:rsidP="000A7108">
      <w:pPr>
        <w:pStyle w:val="Bilaga"/>
      </w:pPr>
      <w:r w:rsidRPr="0047189C">
        <w:rPr>
          <w:rStyle w:val="Bilagerubrik"/>
        </w:rPr>
        <w:lastRenderedPageBreak/>
        <w:t>Bilaga</w:t>
      </w:r>
      <w:r w:rsidR="0077584F">
        <w:rPr>
          <w:noProof/>
          <w:lang w:eastAsia="sv-SE"/>
        </w:rPr>
        <w:drawing>
          <wp:inline distT="0" distB="0" distL="0" distR="0" wp14:anchorId="4D8964C6" wp14:editId="2989D444">
            <wp:extent cx="3744595" cy="4952365"/>
            <wp:effectExtent l="0" t="0" r="8255" b="635"/>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elsinki dekl_s01.tif"/>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744595" cy="4952365"/>
                    </a:xfrm>
                    <a:prstGeom prst="rect">
                      <a:avLst/>
                    </a:prstGeom>
                  </pic:spPr>
                </pic:pic>
              </a:graphicData>
            </a:graphic>
          </wp:inline>
        </w:drawing>
      </w:r>
    </w:p>
    <w:p w14:paraId="27A0FA50" w14:textId="77777777" w:rsidR="0077584F" w:rsidRDefault="0077584F" w:rsidP="008F38F4">
      <w:r>
        <w:rPr>
          <w:noProof/>
          <w:lang w:eastAsia="sv-SE"/>
        </w:rPr>
        <w:lastRenderedPageBreak/>
        <w:drawing>
          <wp:inline distT="0" distB="0" distL="0" distR="0" wp14:anchorId="566749DF" wp14:editId="08167C53">
            <wp:extent cx="3744595" cy="4396105"/>
            <wp:effectExtent l="0" t="0" r="8255" b="4445"/>
            <wp:docPr id="25" name="Bildobjek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Helsinki dekl_s02.t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744595" cy="4396105"/>
                    </a:xfrm>
                    <a:prstGeom prst="rect">
                      <a:avLst/>
                    </a:prstGeom>
                  </pic:spPr>
                </pic:pic>
              </a:graphicData>
            </a:graphic>
          </wp:inline>
        </w:drawing>
      </w:r>
    </w:p>
    <w:p w14:paraId="1D76E889" w14:textId="77777777" w:rsidR="0077584F" w:rsidRDefault="0077584F" w:rsidP="008F38F4">
      <w:r>
        <w:rPr>
          <w:noProof/>
          <w:lang w:eastAsia="sv-SE"/>
        </w:rPr>
        <w:lastRenderedPageBreak/>
        <w:drawing>
          <wp:inline distT="0" distB="0" distL="0" distR="0" wp14:anchorId="08074FEA" wp14:editId="2552E92C">
            <wp:extent cx="3744595" cy="5379720"/>
            <wp:effectExtent l="0" t="0" r="8255" b="0"/>
            <wp:docPr id="26" name="Bildobjek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Helsinki dekl_s03.tif"/>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744595" cy="5379720"/>
                    </a:xfrm>
                    <a:prstGeom prst="rect">
                      <a:avLst/>
                    </a:prstGeom>
                  </pic:spPr>
                </pic:pic>
              </a:graphicData>
            </a:graphic>
          </wp:inline>
        </w:drawing>
      </w:r>
    </w:p>
    <w:p w14:paraId="68E7F58C" w14:textId="77777777" w:rsidR="0077584F" w:rsidRDefault="0077584F" w:rsidP="008F38F4">
      <w:r>
        <w:rPr>
          <w:noProof/>
          <w:lang w:eastAsia="sv-SE"/>
        </w:rPr>
        <w:lastRenderedPageBreak/>
        <w:drawing>
          <wp:inline distT="0" distB="0" distL="0" distR="0" wp14:anchorId="215D1C7B" wp14:editId="2B353B76">
            <wp:extent cx="3744595" cy="5197475"/>
            <wp:effectExtent l="0" t="0" r="8255" b="3175"/>
            <wp:docPr id="27" name="Bildobjek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Helsinki dekl_s04.tif"/>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744595" cy="5197475"/>
                    </a:xfrm>
                    <a:prstGeom prst="rect">
                      <a:avLst/>
                    </a:prstGeom>
                  </pic:spPr>
                </pic:pic>
              </a:graphicData>
            </a:graphic>
          </wp:inline>
        </w:drawing>
      </w:r>
    </w:p>
    <w:p w14:paraId="68B599FC" w14:textId="77777777" w:rsidR="0077584F" w:rsidRDefault="0077584F" w:rsidP="008F38F4">
      <w:r>
        <w:rPr>
          <w:noProof/>
          <w:lang w:eastAsia="sv-SE"/>
        </w:rPr>
        <w:lastRenderedPageBreak/>
        <w:drawing>
          <wp:inline distT="0" distB="0" distL="0" distR="0" wp14:anchorId="22C0A345" wp14:editId="38CD0ED4">
            <wp:extent cx="3744595" cy="5328285"/>
            <wp:effectExtent l="0" t="0" r="8255" b="5715"/>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Helsinki dekl_s05.tif"/>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744595" cy="5328285"/>
                    </a:xfrm>
                    <a:prstGeom prst="rect">
                      <a:avLst/>
                    </a:prstGeom>
                  </pic:spPr>
                </pic:pic>
              </a:graphicData>
            </a:graphic>
          </wp:inline>
        </w:drawing>
      </w:r>
    </w:p>
    <w:p w14:paraId="7AAEC03D" w14:textId="77777777" w:rsidR="006C3100" w:rsidRDefault="0077584F" w:rsidP="008F38F4">
      <w:r>
        <w:rPr>
          <w:noProof/>
          <w:lang w:eastAsia="sv-SE"/>
        </w:rPr>
        <w:lastRenderedPageBreak/>
        <w:drawing>
          <wp:inline distT="0" distB="0" distL="0" distR="0" wp14:anchorId="4F958CFD" wp14:editId="05A92434">
            <wp:extent cx="3744595" cy="5203190"/>
            <wp:effectExtent l="0" t="0" r="8255" b="0"/>
            <wp:docPr id="29" name="Bildobjek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Helsinki dekl_s06.tif"/>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744595" cy="5203190"/>
                    </a:xfrm>
                    <a:prstGeom prst="rect">
                      <a:avLst/>
                    </a:prstGeom>
                  </pic:spPr>
                </pic:pic>
              </a:graphicData>
            </a:graphic>
          </wp:inline>
        </w:drawing>
      </w:r>
    </w:p>
    <w:p w14:paraId="4EBB2043" w14:textId="77777777" w:rsidR="006C3100" w:rsidRDefault="0077584F" w:rsidP="008F38F4">
      <w:r>
        <w:rPr>
          <w:noProof/>
          <w:lang w:eastAsia="sv-SE"/>
        </w:rPr>
        <w:lastRenderedPageBreak/>
        <w:drawing>
          <wp:inline distT="0" distB="0" distL="0" distR="0" wp14:anchorId="42120E53" wp14:editId="29ECAE76">
            <wp:extent cx="3744595" cy="5393690"/>
            <wp:effectExtent l="0" t="0" r="8255" b="0"/>
            <wp:docPr id="30" name="Bildobjekt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Helsinki dekl_s07.tif"/>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44595" cy="5393690"/>
                    </a:xfrm>
                    <a:prstGeom prst="rect">
                      <a:avLst/>
                    </a:prstGeom>
                  </pic:spPr>
                </pic:pic>
              </a:graphicData>
            </a:graphic>
          </wp:inline>
        </w:drawing>
      </w:r>
    </w:p>
    <w:p w14:paraId="32EAA64D" w14:textId="77777777" w:rsidR="006C3100" w:rsidRDefault="0077584F" w:rsidP="008F38F4">
      <w:r>
        <w:rPr>
          <w:noProof/>
          <w:lang w:eastAsia="sv-SE"/>
        </w:rPr>
        <w:lastRenderedPageBreak/>
        <w:drawing>
          <wp:inline distT="0" distB="0" distL="0" distR="0" wp14:anchorId="07959EB2" wp14:editId="7219ACB5">
            <wp:extent cx="3744595" cy="5085715"/>
            <wp:effectExtent l="0" t="0" r="8255" b="635"/>
            <wp:docPr id="31" name="Bildobjekt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Helsinki dekl_s08.tif"/>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744595" cy="5085715"/>
                    </a:xfrm>
                    <a:prstGeom prst="rect">
                      <a:avLst/>
                    </a:prstGeom>
                  </pic:spPr>
                </pic:pic>
              </a:graphicData>
            </a:graphic>
          </wp:inline>
        </w:drawing>
      </w:r>
    </w:p>
    <w:p w14:paraId="22A108F1" w14:textId="77777777" w:rsidR="006C3100" w:rsidRDefault="0077584F" w:rsidP="008F38F4">
      <w:r>
        <w:rPr>
          <w:noProof/>
          <w:lang w:eastAsia="sv-SE"/>
        </w:rPr>
        <w:lastRenderedPageBreak/>
        <w:drawing>
          <wp:inline distT="0" distB="0" distL="0" distR="0" wp14:anchorId="6F81410D" wp14:editId="47330969">
            <wp:extent cx="3744595" cy="5651500"/>
            <wp:effectExtent l="0" t="0" r="8255" b="6350"/>
            <wp:docPr id="32" name="Bildobjek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Helsinki dekl_s09.tif"/>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744595" cy="5651500"/>
                    </a:xfrm>
                    <a:prstGeom prst="rect">
                      <a:avLst/>
                    </a:prstGeom>
                  </pic:spPr>
                </pic:pic>
              </a:graphicData>
            </a:graphic>
          </wp:inline>
        </w:drawing>
      </w:r>
    </w:p>
    <w:p w14:paraId="4B6856B1" w14:textId="77777777" w:rsidR="006C3100" w:rsidRDefault="0077584F" w:rsidP="008F38F4">
      <w:r>
        <w:rPr>
          <w:noProof/>
          <w:lang w:eastAsia="sv-SE"/>
        </w:rPr>
        <w:lastRenderedPageBreak/>
        <w:drawing>
          <wp:inline distT="0" distB="0" distL="0" distR="0" wp14:anchorId="6C955F2C" wp14:editId="00D3CB6B">
            <wp:extent cx="3744595" cy="4909185"/>
            <wp:effectExtent l="0" t="0" r="8255" b="5715"/>
            <wp:docPr id="33" name="Bildobjekt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Helsinki dekl_s10.tif"/>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744595" cy="4909185"/>
                    </a:xfrm>
                    <a:prstGeom prst="rect">
                      <a:avLst/>
                    </a:prstGeom>
                  </pic:spPr>
                </pic:pic>
              </a:graphicData>
            </a:graphic>
          </wp:inline>
        </w:drawing>
      </w:r>
    </w:p>
    <w:p w14:paraId="3565EFA2" w14:textId="77777777" w:rsidR="006C3100" w:rsidRDefault="0077584F" w:rsidP="008F38F4">
      <w:r>
        <w:rPr>
          <w:noProof/>
          <w:lang w:eastAsia="sv-SE"/>
        </w:rPr>
        <w:lastRenderedPageBreak/>
        <w:drawing>
          <wp:inline distT="0" distB="0" distL="0" distR="0" wp14:anchorId="1DE0A2D6" wp14:editId="2FFDBE1F">
            <wp:extent cx="3744595" cy="5111750"/>
            <wp:effectExtent l="0" t="0" r="8255" b="0"/>
            <wp:docPr id="34" name="Bildobjekt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Helsinki dekl_s11.tif"/>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744595" cy="5111750"/>
                    </a:xfrm>
                    <a:prstGeom prst="rect">
                      <a:avLst/>
                    </a:prstGeom>
                  </pic:spPr>
                </pic:pic>
              </a:graphicData>
            </a:graphic>
          </wp:inline>
        </w:drawing>
      </w:r>
    </w:p>
    <w:p w14:paraId="77FCB4B2" w14:textId="77777777" w:rsidR="006C3100" w:rsidRDefault="0077584F" w:rsidP="008F38F4">
      <w:r>
        <w:rPr>
          <w:noProof/>
          <w:lang w:eastAsia="sv-SE"/>
        </w:rPr>
        <w:lastRenderedPageBreak/>
        <w:drawing>
          <wp:inline distT="0" distB="0" distL="0" distR="0" wp14:anchorId="79EFBDDB" wp14:editId="4A25BD66">
            <wp:extent cx="3744595" cy="5528945"/>
            <wp:effectExtent l="0" t="0" r="8255" b="0"/>
            <wp:docPr id="35" name="Bildobjekt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Helsinki dekl_s12.tif"/>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744595" cy="5528945"/>
                    </a:xfrm>
                    <a:prstGeom prst="rect">
                      <a:avLst/>
                    </a:prstGeom>
                  </pic:spPr>
                </pic:pic>
              </a:graphicData>
            </a:graphic>
          </wp:inline>
        </w:drawing>
      </w:r>
    </w:p>
    <w:p w14:paraId="6EA0A411" w14:textId="77777777" w:rsidR="006C3100" w:rsidRDefault="0077584F" w:rsidP="008F38F4">
      <w:r>
        <w:rPr>
          <w:noProof/>
          <w:lang w:eastAsia="sv-SE"/>
        </w:rPr>
        <w:lastRenderedPageBreak/>
        <w:drawing>
          <wp:inline distT="0" distB="0" distL="0" distR="0" wp14:anchorId="5CA7D7FF" wp14:editId="3A081192">
            <wp:extent cx="3744595" cy="5303520"/>
            <wp:effectExtent l="0" t="0" r="8255" b="0"/>
            <wp:docPr id="36" name="Bildobjekt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Helsinki dekl_s13.tif"/>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744595" cy="5303520"/>
                    </a:xfrm>
                    <a:prstGeom prst="rect">
                      <a:avLst/>
                    </a:prstGeom>
                  </pic:spPr>
                </pic:pic>
              </a:graphicData>
            </a:graphic>
          </wp:inline>
        </w:drawing>
      </w:r>
    </w:p>
    <w:p w14:paraId="0B5A0D7B" w14:textId="77777777" w:rsidR="006C3100" w:rsidRDefault="0077584F" w:rsidP="008F38F4">
      <w:r>
        <w:rPr>
          <w:noProof/>
          <w:lang w:eastAsia="sv-SE"/>
        </w:rPr>
        <w:lastRenderedPageBreak/>
        <w:drawing>
          <wp:inline distT="0" distB="0" distL="0" distR="0" wp14:anchorId="1F962937" wp14:editId="4F25989F">
            <wp:extent cx="3744595" cy="5521325"/>
            <wp:effectExtent l="0" t="0" r="8255" b="3175"/>
            <wp:docPr id="37" name="Bildobjekt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Helsinki dekl_s14.tif"/>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744595" cy="5521325"/>
                    </a:xfrm>
                    <a:prstGeom prst="rect">
                      <a:avLst/>
                    </a:prstGeom>
                  </pic:spPr>
                </pic:pic>
              </a:graphicData>
            </a:graphic>
          </wp:inline>
        </w:drawing>
      </w:r>
    </w:p>
    <w:p w14:paraId="2CAD2637" w14:textId="77777777" w:rsidR="006C3100" w:rsidRDefault="0077584F" w:rsidP="008F38F4">
      <w:r>
        <w:rPr>
          <w:noProof/>
          <w:lang w:eastAsia="sv-SE"/>
        </w:rPr>
        <w:lastRenderedPageBreak/>
        <w:drawing>
          <wp:inline distT="0" distB="0" distL="0" distR="0" wp14:anchorId="064D386F" wp14:editId="3742D239">
            <wp:extent cx="3744595" cy="5485765"/>
            <wp:effectExtent l="0" t="0" r="8255" b="635"/>
            <wp:docPr id="38" name="Bildobjekt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Helsinki dekl_s15.tif"/>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744595" cy="5485765"/>
                    </a:xfrm>
                    <a:prstGeom prst="rect">
                      <a:avLst/>
                    </a:prstGeom>
                  </pic:spPr>
                </pic:pic>
              </a:graphicData>
            </a:graphic>
          </wp:inline>
        </w:drawing>
      </w:r>
    </w:p>
    <w:p w14:paraId="5385FA63" w14:textId="77777777" w:rsidR="006C3100" w:rsidRDefault="0077584F" w:rsidP="008F38F4">
      <w:r>
        <w:rPr>
          <w:noProof/>
          <w:lang w:eastAsia="sv-SE"/>
        </w:rPr>
        <w:lastRenderedPageBreak/>
        <w:drawing>
          <wp:inline distT="0" distB="0" distL="0" distR="0" wp14:anchorId="1F7E023A" wp14:editId="016EAE82">
            <wp:extent cx="3744595" cy="5643245"/>
            <wp:effectExtent l="0" t="0" r="8255" b="0"/>
            <wp:docPr id="39" name="Bildobjekt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Helsinki dekl_s16.tif"/>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744595" cy="5643245"/>
                    </a:xfrm>
                    <a:prstGeom prst="rect">
                      <a:avLst/>
                    </a:prstGeom>
                  </pic:spPr>
                </pic:pic>
              </a:graphicData>
            </a:graphic>
          </wp:inline>
        </w:drawing>
      </w:r>
    </w:p>
    <w:p w14:paraId="147EA76F" w14:textId="77777777" w:rsidR="006C3100" w:rsidRDefault="0077584F" w:rsidP="008F38F4">
      <w:r>
        <w:rPr>
          <w:noProof/>
          <w:lang w:eastAsia="sv-SE"/>
        </w:rPr>
        <w:lastRenderedPageBreak/>
        <w:drawing>
          <wp:inline distT="0" distB="0" distL="0" distR="0" wp14:anchorId="291607B4" wp14:editId="623A7F65">
            <wp:extent cx="3744595" cy="5564505"/>
            <wp:effectExtent l="0" t="0" r="8255" b="0"/>
            <wp:docPr id="40" name="Bildobjekt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Helsinki dekl_s17.tif"/>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744595" cy="5564505"/>
                    </a:xfrm>
                    <a:prstGeom prst="rect">
                      <a:avLst/>
                    </a:prstGeom>
                  </pic:spPr>
                </pic:pic>
              </a:graphicData>
            </a:graphic>
          </wp:inline>
        </w:drawing>
      </w:r>
    </w:p>
    <w:p w14:paraId="00D46E28" w14:textId="77777777" w:rsidR="006C3100" w:rsidRDefault="0077584F" w:rsidP="008F38F4">
      <w:r>
        <w:rPr>
          <w:noProof/>
          <w:lang w:eastAsia="sv-SE"/>
        </w:rPr>
        <w:lastRenderedPageBreak/>
        <w:drawing>
          <wp:inline distT="0" distB="0" distL="0" distR="0" wp14:anchorId="5C15A9AD" wp14:editId="2D37BC9D">
            <wp:extent cx="3744595" cy="4921250"/>
            <wp:effectExtent l="0" t="0" r="8255" b="0"/>
            <wp:docPr id="41" name="Bildobjekt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Helsinki dekl_s18.tif"/>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44595" cy="4921250"/>
                    </a:xfrm>
                    <a:prstGeom prst="rect">
                      <a:avLst/>
                    </a:prstGeom>
                  </pic:spPr>
                </pic:pic>
              </a:graphicData>
            </a:graphic>
          </wp:inline>
        </w:drawing>
      </w:r>
    </w:p>
    <w:p w14:paraId="4718B152" w14:textId="77777777" w:rsidR="006C3100" w:rsidRDefault="0077584F" w:rsidP="008F38F4">
      <w:r>
        <w:rPr>
          <w:noProof/>
          <w:lang w:eastAsia="sv-SE"/>
        </w:rPr>
        <w:lastRenderedPageBreak/>
        <w:drawing>
          <wp:inline distT="0" distB="0" distL="0" distR="0" wp14:anchorId="27591474" wp14:editId="438814D9">
            <wp:extent cx="3744595" cy="5264785"/>
            <wp:effectExtent l="0" t="0" r="8255" b="0"/>
            <wp:docPr id="42" name="Bildobjekt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Helsinki dekl_s19.tif"/>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744595" cy="5264785"/>
                    </a:xfrm>
                    <a:prstGeom prst="rect">
                      <a:avLst/>
                    </a:prstGeom>
                  </pic:spPr>
                </pic:pic>
              </a:graphicData>
            </a:graphic>
          </wp:inline>
        </w:drawing>
      </w:r>
    </w:p>
    <w:p w14:paraId="4946B0A5" w14:textId="77777777" w:rsidR="006C3100" w:rsidRDefault="0077584F" w:rsidP="008F38F4">
      <w:r>
        <w:rPr>
          <w:noProof/>
          <w:lang w:eastAsia="sv-SE"/>
        </w:rPr>
        <w:lastRenderedPageBreak/>
        <w:drawing>
          <wp:inline distT="0" distB="0" distL="0" distR="0" wp14:anchorId="63A28EC2" wp14:editId="1D5447A0">
            <wp:extent cx="3744595" cy="5203190"/>
            <wp:effectExtent l="0" t="0" r="8255" b="0"/>
            <wp:docPr id="43" name="Bildobjekt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Helsinki dekl_s20.tif"/>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744595" cy="5203190"/>
                    </a:xfrm>
                    <a:prstGeom prst="rect">
                      <a:avLst/>
                    </a:prstGeom>
                  </pic:spPr>
                </pic:pic>
              </a:graphicData>
            </a:graphic>
          </wp:inline>
        </w:drawing>
      </w:r>
    </w:p>
    <w:p w14:paraId="1430200A" w14:textId="77777777" w:rsidR="006C3100" w:rsidRDefault="0077584F" w:rsidP="008F38F4">
      <w:r>
        <w:rPr>
          <w:noProof/>
          <w:lang w:eastAsia="sv-SE"/>
        </w:rPr>
        <w:lastRenderedPageBreak/>
        <w:drawing>
          <wp:inline distT="0" distB="0" distL="0" distR="0" wp14:anchorId="30BA54DB" wp14:editId="2672C74D">
            <wp:extent cx="3744595" cy="5001260"/>
            <wp:effectExtent l="0" t="0" r="8255" b="8890"/>
            <wp:docPr id="44" name="Bildobjekt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Helsinki dekl_s21.tif"/>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744595" cy="5001260"/>
                    </a:xfrm>
                    <a:prstGeom prst="rect">
                      <a:avLst/>
                    </a:prstGeom>
                  </pic:spPr>
                </pic:pic>
              </a:graphicData>
            </a:graphic>
          </wp:inline>
        </w:drawing>
      </w:r>
    </w:p>
    <w:p w14:paraId="4BB63089" w14:textId="77777777" w:rsidR="006C3100" w:rsidRDefault="0077584F" w:rsidP="008F38F4">
      <w:r>
        <w:rPr>
          <w:noProof/>
          <w:lang w:eastAsia="sv-SE"/>
        </w:rPr>
        <w:lastRenderedPageBreak/>
        <w:drawing>
          <wp:inline distT="0" distB="0" distL="0" distR="0" wp14:anchorId="367380AA" wp14:editId="77057BC4">
            <wp:extent cx="3744595" cy="5314950"/>
            <wp:effectExtent l="0" t="0" r="8255" b="0"/>
            <wp:docPr id="45" name="Bildobjekt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Helsinki dekl_s22.tif"/>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744595" cy="5314950"/>
                    </a:xfrm>
                    <a:prstGeom prst="rect">
                      <a:avLst/>
                    </a:prstGeom>
                  </pic:spPr>
                </pic:pic>
              </a:graphicData>
            </a:graphic>
          </wp:inline>
        </w:drawing>
      </w:r>
    </w:p>
    <w:p w14:paraId="2C82723A" w14:textId="77777777" w:rsidR="006C3100" w:rsidRDefault="0077584F" w:rsidP="008F38F4">
      <w:r>
        <w:rPr>
          <w:noProof/>
          <w:lang w:eastAsia="sv-SE"/>
        </w:rPr>
        <w:lastRenderedPageBreak/>
        <w:drawing>
          <wp:inline distT="0" distB="0" distL="0" distR="0" wp14:anchorId="05C380FC" wp14:editId="082A785C">
            <wp:extent cx="3744595" cy="5203190"/>
            <wp:effectExtent l="0" t="0" r="8255" b="0"/>
            <wp:docPr id="46" name="Bildobjekt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Helsinki dekl_s23.tif"/>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744595" cy="5203190"/>
                    </a:xfrm>
                    <a:prstGeom prst="rect">
                      <a:avLst/>
                    </a:prstGeom>
                  </pic:spPr>
                </pic:pic>
              </a:graphicData>
            </a:graphic>
          </wp:inline>
        </w:drawing>
      </w:r>
    </w:p>
    <w:p w14:paraId="7131760A" w14:textId="77777777" w:rsidR="006C3100" w:rsidRDefault="0077584F" w:rsidP="008F38F4">
      <w:r>
        <w:rPr>
          <w:noProof/>
          <w:lang w:eastAsia="sv-SE"/>
        </w:rPr>
        <w:lastRenderedPageBreak/>
        <w:drawing>
          <wp:inline distT="0" distB="0" distL="0" distR="0" wp14:anchorId="2136AD75" wp14:editId="2D6BB5A2">
            <wp:extent cx="3744595" cy="5570855"/>
            <wp:effectExtent l="0" t="0" r="8255" b="0"/>
            <wp:docPr id="47" name="Bildobjekt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Helsinki dekl_s24.tif"/>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744595" cy="5570855"/>
                    </a:xfrm>
                    <a:prstGeom prst="rect">
                      <a:avLst/>
                    </a:prstGeom>
                  </pic:spPr>
                </pic:pic>
              </a:graphicData>
            </a:graphic>
          </wp:inline>
        </w:drawing>
      </w:r>
    </w:p>
    <w:p w14:paraId="04726A2A" w14:textId="77777777" w:rsidR="006C3100" w:rsidRDefault="0077584F" w:rsidP="008F38F4">
      <w:r>
        <w:rPr>
          <w:noProof/>
          <w:lang w:eastAsia="sv-SE"/>
        </w:rPr>
        <w:lastRenderedPageBreak/>
        <w:drawing>
          <wp:inline distT="0" distB="0" distL="0" distR="0" wp14:anchorId="78548248" wp14:editId="336AF6EA">
            <wp:extent cx="3744595" cy="5704205"/>
            <wp:effectExtent l="0" t="0" r="8255" b="0"/>
            <wp:docPr id="48" name="Bildobjekt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Helsinki dekl_s25.tif"/>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744595" cy="5704205"/>
                    </a:xfrm>
                    <a:prstGeom prst="rect">
                      <a:avLst/>
                    </a:prstGeom>
                  </pic:spPr>
                </pic:pic>
              </a:graphicData>
            </a:graphic>
          </wp:inline>
        </w:drawing>
      </w:r>
    </w:p>
    <w:p w14:paraId="50364E52" w14:textId="77777777" w:rsidR="006C3100" w:rsidRDefault="0077584F" w:rsidP="008F38F4">
      <w:r>
        <w:rPr>
          <w:noProof/>
          <w:lang w:eastAsia="sv-SE"/>
        </w:rPr>
        <w:lastRenderedPageBreak/>
        <w:drawing>
          <wp:inline distT="0" distB="0" distL="0" distR="0" wp14:anchorId="07F5CE59" wp14:editId="769D3903">
            <wp:extent cx="3744595" cy="4735195"/>
            <wp:effectExtent l="0" t="0" r="8255" b="8255"/>
            <wp:docPr id="49" name="Bildobjekt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Helsinki dekl_s26.tif"/>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744595" cy="4735195"/>
                    </a:xfrm>
                    <a:prstGeom prst="rect">
                      <a:avLst/>
                    </a:prstGeom>
                  </pic:spPr>
                </pic:pic>
              </a:graphicData>
            </a:graphic>
          </wp:inline>
        </w:drawing>
      </w:r>
    </w:p>
    <w:p w14:paraId="72A387CE" w14:textId="77777777" w:rsidR="006C3100" w:rsidRDefault="0077584F" w:rsidP="008F38F4">
      <w:r>
        <w:rPr>
          <w:noProof/>
          <w:lang w:eastAsia="sv-SE"/>
        </w:rPr>
        <w:lastRenderedPageBreak/>
        <w:drawing>
          <wp:inline distT="0" distB="0" distL="0" distR="0" wp14:anchorId="2F5AC341" wp14:editId="29A1F646">
            <wp:extent cx="3744595" cy="5300980"/>
            <wp:effectExtent l="0" t="0" r="8255" b="0"/>
            <wp:docPr id="50" name="Bildobjekt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Helsinki dekl_s27.tif"/>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744595" cy="5300980"/>
                    </a:xfrm>
                    <a:prstGeom prst="rect">
                      <a:avLst/>
                    </a:prstGeom>
                  </pic:spPr>
                </pic:pic>
              </a:graphicData>
            </a:graphic>
          </wp:inline>
        </w:drawing>
      </w:r>
    </w:p>
    <w:p w14:paraId="706DD2BA" w14:textId="77777777" w:rsidR="006C3100" w:rsidRDefault="0077584F" w:rsidP="008F38F4">
      <w:r>
        <w:rPr>
          <w:noProof/>
          <w:lang w:eastAsia="sv-SE"/>
        </w:rPr>
        <w:lastRenderedPageBreak/>
        <w:drawing>
          <wp:inline distT="0" distB="0" distL="0" distR="0" wp14:anchorId="440D8E1C" wp14:editId="331C2E14">
            <wp:extent cx="3744595" cy="4940300"/>
            <wp:effectExtent l="0" t="0" r="8255" b="0"/>
            <wp:docPr id="51" name="Bildobjekt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Helsinki dekl_s28.tif"/>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744595" cy="4940300"/>
                    </a:xfrm>
                    <a:prstGeom prst="rect">
                      <a:avLst/>
                    </a:prstGeom>
                  </pic:spPr>
                </pic:pic>
              </a:graphicData>
            </a:graphic>
          </wp:inline>
        </w:drawing>
      </w:r>
    </w:p>
    <w:p w14:paraId="12E87CAD" w14:textId="77777777" w:rsidR="006C3100" w:rsidRDefault="0077584F" w:rsidP="008F38F4">
      <w:r>
        <w:rPr>
          <w:noProof/>
          <w:lang w:eastAsia="sv-SE"/>
        </w:rPr>
        <w:lastRenderedPageBreak/>
        <w:drawing>
          <wp:inline distT="0" distB="0" distL="0" distR="0" wp14:anchorId="673B300C" wp14:editId="0C1EA4F9">
            <wp:extent cx="3744595" cy="4743450"/>
            <wp:effectExtent l="0" t="0" r="8255" b="0"/>
            <wp:docPr id="52" name="Bildobjekt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Helsinki dekl_s29.tif"/>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744595" cy="4743450"/>
                    </a:xfrm>
                    <a:prstGeom prst="rect">
                      <a:avLst/>
                    </a:prstGeom>
                  </pic:spPr>
                </pic:pic>
              </a:graphicData>
            </a:graphic>
          </wp:inline>
        </w:drawing>
      </w:r>
    </w:p>
    <w:p w14:paraId="35B449C8" w14:textId="77777777" w:rsidR="006C3100" w:rsidRDefault="0077584F" w:rsidP="008F38F4">
      <w:r>
        <w:rPr>
          <w:noProof/>
          <w:lang w:eastAsia="sv-SE"/>
        </w:rPr>
        <w:lastRenderedPageBreak/>
        <w:drawing>
          <wp:inline distT="0" distB="0" distL="0" distR="0" wp14:anchorId="27D1D3F0" wp14:editId="6A66012C">
            <wp:extent cx="3744595" cy="5560695"/>
            <wp:effectExtent l="0" t="0" r="8255" b="1905"/>
            <wp:docPr id="53" name="Bildobjekt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Helsinki dekl_s30.tif"/>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744595" cy="5560695"/>
                    </a:xfrm>
                    <a:prstGeom prst="rect">
                      <a:avLst/>
                    </a:prstGeom>
                  </pic:spPr>
                </pic:pic>
              </a:graphicData>
            </a:graphic>
          </wp:inline>
        </w:drawing>
      </w:r>
    </w:p>
    <w:p w14:paraId="0C80E086" w14:textId="77777777" w:rsidR="006C3100" w:rsidRDefault="0077584F" w:rsidP="008F38F4">
      <w:r>
        <w:rPr>
          <w:noProof/>
          <w:lang w:eastAsia="sv-SE"/>
        </w:rPr>
        <w:lastRenderedPageBreak/>
        <w:drawing>
          <wp:inline distT="0" distB="0" distL="0" distR="0" wp14:anchorId="56940A63" wp14:editId="6E7F87AC">
            <wp:extent cx="3744595" cy="4956175"/>
            <wp:effectExtent l="0" t="0" r="8255" b="0"/>
            <wp:docPr id="54" name="Bildobjekt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Helsinki dekl_s31.tif"/>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744595" cy="4956175"/>
                    </a:xfrm>
                    <a:prstGeom prst="rect">
                      <a:avLst/>
                    </a:prstGeom>
                  </pic:spPr>
                </pic:pic>
              </a:graphicData>
            </a:graphic>
          </wp:inline>
        </w:drawing>
      </w:r>
    </w:p>
    <w:p w14:paraId="6BF0448B" w14:textId="77777777" w:rsidR="006C3100" w:rsidRDefault="0077584F" w:rsidP="008F38F4">
      <w:r>
        <w:rPr>
          <w:noProof/>
          <w:lang w:eastAsia="sv-SE"/>
        </w:rPr>
        <w:lastRenderedPageBreak/>
        <w:drawing>
          <wp:inline distT="0" distB="0" distL="0" distR="0" wp14:anchorId="521B49BD" wp14:editId="58B85DED">
            <wp:extent cx="3744595" cy="5531485"/>
            <wp:effectExtent l="0" t="0" r="8255" b="0"/>
            <wp:docPr id="55" name="Bildobjekt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Helsinki dekl_s32.tif"/>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744595" cy="5531485"/>
                    </a:xfrm>
                    <a:prstGeom prst="rect">
                      <a:avLst/>
                    </a:prstGeom>
                  </pic:spPr>
                </pic:pic>
              </a:graphicData>
            </a:graphic>
          </wp:inline>
        </w:drawing>
      </w:r>
    </w:p>
    <w:p w14:paraId="57CEE347" w14:textId="77777777" w:rsidR="006C3100" w:rsidRDefault="0077584F" w:rsidP="008F38F4">
      <w:r>
        <w:rPr>
          <w:noProof/>
          <w:lang w:eastAsia="sv-SE"/>
        </w:rPr>
        <w:lastRenderedPageBreak/>
        <w:drawing>
          <wp:inline distT="0" distB="0" distL="0" distR="0" wp14:anchorId="56B01208" wp14:editId="535C26F4">
            <wp:extent cx="3744595" cy="5440045"/>
            <wp:effectExtent l="0" t="0" r="8255" b="8255"/>
            <wp:docPr id="56" name="Bildobjekt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Helsinki dekl_s33.tif"/>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744595" cy="5440045"/>
                    </a:xfrm>
                    <a:prstGeom prst="rect">
                      <a:avLst/>
                    </a:prstGeom>
                  </pic:spPr>
                </pic:pic>
              </a:graphicData>
            </a:graphic>
          </wp:inline>
        </w:drawing>
      </w:r>
    </w:p>
    <w:p w14:paraId="7A798593" w14:textId="77777777" w:rsidR="006C3100" w:rsidRDefault="0077584F" w:rsidP="008F38F4">
      <w:r>
        <w:rPr>
          <w:noProof/>
          <w:lang w:eastAsia="sv-SE"/>
        </w:rPr>
        <w:lastRenderedPageBreak/>
        <w:drawing>
          <wp:inline distT="0" distB="0" distL="0" distR="0" wp14:anchorId="7B3573F3" wp14:editId="25EC073B">
            <wp:extent cx="3744595" cy="4709795"/>
            <wp:effectExtent l="0" t="0" r="8255" b="0"/>
            <wp:docPr id="57" name="Bildobjekt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Helsinki dekl_s34.tif"/>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744595" cy="4709795"/>
                    </a:xfrm>
                    <a:prstGeom prst="rect">
                      <a:avLst/>
                    </a:prstGeom>
                  </pic:spPr>
                </pic:pic>
              </a:graphicData>
            </a:graphic>
          </wp:inline>
        </w:drawing>
      </w:r>
    </w:p>
    <w:p w14:paraId="42ADA4A5" w14:textId="77777777" w:rsidR="006C3100" w:rsidRDefault="0077584F" w:rsidP="008F38F4">
      <w:r>
        <w:rPr>
          <w:noProof/>
          <w:lang w:eastAsia="sv-SE"/>
        </w:rPr>
        <w:lastRenderedPageBreak/>
        <w:drawing>
          <wp:inline distT="0" distB="0" distL="0" distR="0" wp14:anchorId="318B713F" wp14:editId="66F266AF">
            <wp:extent cx="3744595" cy="5657850"/>
            <wp:effectExtent l="0" t="0" r="8255" b="0"/>
            <wp:docPr id="58" name="Bildobjekt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Helsinki dekl_s35.tif"/>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744595" cy="5657850"/>
                    </a:xfrm>
                    <a:prstGeom prst="rect">
                      <a:avLst/>
                    </a:prstGeom>
                  </pic:spPr>
                </pic:pic>
              </a:graphicData>
            </a:graphic>
          </wp:inline>
        </w:drawing>
      </w:r>
    </w:p>
    <w:p w14:paraId="756E856B" w14:textId="77777777" w:rsidR="006C3100" w:rsidRDefault="0077584F" w:rsidP="008F38F4">
      <w:r>
        <w:rPr>
          <w:noProof/>
          <w:lang w:eastAsia="sv-SE"/>
        </w:rPr>
        <w:lastRenderedPageBreak/>
        <w:drawing>
          <wp:inline distT="0" distB="0" distL="0" distR="0" wp14:anchorId="09AA0128" wp14:editId="29DA6482">
            <wp:extent cx="3744595" cy="5360035"/>
            <wp:effectExtent l="0" t="0" r="8255" b="0"/>
            <wp:docPr id="59" name="Bildobjekt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Helsinki dekl_s36.tif"/>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744595" cy="5360035"/>
                    </a:xfrm>
                    <a:prstGeom prst="rect">
                      <a:avLst/>
                    </a:prstGeom>
                  </pic:spPr>
                </pic:pic>
              </a:graphicData>
            </a:graphic>
          </wp:inline>
        </w:drawing>
      </w:r>
    </w:p>
    <w:p w14:paraId="499ECB72" w14:textId="77777777" w:rsidR="006C3100" w:rsidRDefault="0077584F" w:rsidP="008F38F4">
      <w:r>
        <w:rPr>
          <w:noProof/>
          <w:lang w:eastAsia="sv-SE"/>
        </w:rPr>
        <w:lastRenderedPageBreak/>
        <w:drawing>
          <wp:inline distT="0" distB="0" distL="0" distR="0" wp14:anchorId="324A50A5" wp14:editId="739F668A">
            <wp:extent cx="3744595" cy="5656580"/>
            <wp:effectExtent l="0" t="0" r="8255" b="1270"/>
            <wp:docPr id="60" name="Bildobjekt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Helsinki dekl_s37.tif"/>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744595" cy="5656580"/>
                    </a:xfrm>
                    <a:prstGeom prst="rect">
                      <a:avLst/>
                    </a:prstGeom>
                  </pic:spPr>
                </pic:pic>
              </a:graphicData>
            </a:graphic>
          </wp:inline>
        </w:drawing>
      </w:r>
    </w:p>
    <w:p w14:paraId="66F3CEA7" w14:textId="77777777" w:rsidR="006C3100" w:rsidRDefault="0077584F" w:rsidP="008F38F4">
      <w:r>
        <w:rPr>
          <w:noProof/>
          <w:lang w:eastAsia="sv-SE"/>
        </w:rPr>
        <w:lastRenderedPageBreak/>
        <w:drawing>
          <wp:inline distT="0" distB="0" distL="0" distR="0" wp14:anchorId="6FA3FDDC" wp14:editId="0488590C">
            <wp:extent cx="3744595" cy="4556760"/>
            <wp:effectExtent l="0" t="0" r="8255" b="0"/>
            <wp:docPr id="61" name="Bildobjekt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Helsinki dekl_s38.tif"/>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744595" cy="4556760"/>
                    </a:xfrm>
                    <a:prstGeom prst="rect">
                      <a:avLst/>
                    </a:prstGeom>
                  </pic:spPr>
                </pic:pic>
              </a:graphicData>
            </a:graphic>
          </wp:inline>
        </w:drawing>
      </w:r>
    </w:p>
    <w:p w14:paraId="1EBF1E3A" w14:textId="77777777" w:rsidR="006C3100" w:rsidRDefault="0077584F" w:rsidP="008F38F4">
      <w:r>
        <w:rPr>
          <w:noProof/>
          <w:lang w:eastAsia="sv-SE"/>
        </w:rPr>
        <w:lastRenderedPageBreak/>
        <w:drawing>
          <wp:inline distT="0" distB="0" distL="0" distR="0" wp14:anchorId="14DFDE88" wp14:editId="36EB3D75">
            <wp:extent cx="3744595" cy="5384165"/>
            <wp:effectExtent l="0" t="0" r="8255" b="6985"/>
            <wp:docPr id="62" name="Bildobjekt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Helsinki dekl_s39.tif"/>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744595" cy="5384165"/>
                    </a:xfrm>
                    <a:prstGeom prst="rect">
                      <a:avLst/>
                    </a:prstGeom>
                  </pic:spPr>
                </pic:pic>
              </a:graphicData>
            </a:graphic>
          </wp:inline>
        </w:drawing>
      </w:r>
    </w:p>
    <w:p w14:paraId="409A1003" w14:textId="77777777" w:rsidR="006C3100" w:rsidRDefault="0077584F" w:rsidP="008F38F4">
      <w:r>
        <w:rPr>
          <w:noProof/>
          <w:lang w:eastAsia="sv-SE"/>
        </w:rPr>
        <w:lastRenderedPageBreak/>
        <w:drawing>
          <wp:inline distT="0" distB="0" distL="0" distR="0" wp14:anchorId="365E15A0" wp14:editId="43CD9343">
            <wp:extent cx="3744595" cy="5538470"/>
            <wp:effectExtent l="0" t="0" r="8255" b="5080"/>
            <wp:docPr id="63" name="Bildobjekt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Helsinki dekl_s40.tif"/>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744595" cy="5538470"/>
                    </a:xfrm>
                    <a:prstGeom prst="rect">
                      <a:avLst/>
                    </a:prstGeom>
                  </pic:spPr>
                </pic:pic>
              </a:graphicData>
            </a:graphic>
          </wp:inline>
        </w:drawing>
      </w:r>
    </w:p>
    <w:p w14:paraId="4CFD0030" w14:textId="77777777" w:rsidR="006C3100" w:rsidRDefault="0077584F" w:rsidP="008F38F4">
      <w:r>
        <w:rPr>
          <w:noProof/>
          <w:lang w:eastAsia="sv-SE"/>
        </w:rPr>
        <w:lastRenderedPageBreak/>
        <w:drawing>
          <wp:inline distT="0" distB="0" distL="0" distR="0" wp14:anchorId="6921A0C1" wp14:editId="09D256DE">
            <wp:extent cx="3744595" cy="4821555"/>
            <wp:effectExtent l="0" t="0" r="8255" b="0"/>
            <wp:docPr id="64" name="Bildobjekt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Helsinki dekl_s41.tif"/>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744595" cy="4821555"/>
                    </a:xfrm>
                    <a:prstGeom prst="rect">
                      <a:avLst/>
                    </a:prstGeom>
                  </pic:spPr>
                </pic:pic>
              </a:graphicData>
            </a:graphic>
          </wp:inline>
        </w:drawing>
      </w:r>
    </w:p>
    <w:p w14:paraId="6DCA3E26" w14:textId="77777777" w:rsidR="009A6870" w:rsidRDefault="0077584F" w:rsidP="008F38F4">
      <w:r>
        <w:rPr>
          <w:noProof/>
          <w:lang w:eastAsia="sv-SE"/>
        </w:rPr>
        <w:lastRenderedPageBreak/>
        <w:drawing>
          <wp:inline distT="0" distB="0" distL="0" distR="0" wp14:anchorId="26551F2D" wp14:editId="75219359">
            <wp:extent cx="3744595" cy="5527675"/>
            <wp:effectExtent l="0" t="0" r="8255" b="0"/>
            <wp:docPr id="65" name="Bildobjekt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Helsinki dekl_s42.tif"/>
                    <pic:cNvPicPr/>
                  </pic:nvPicPr>
                  <pic:blipFill>
                    <a:blip r:embed="rId77" cstate="print">
                      <a:extLst>
                        <a:ext uri="{28A0092B-C50C-407E-A947-70E740481C1C}">
                          <a14:useLocalDpi xmlns:a14="http://schemas.microsoft.com/office/drawing/2010/main" val="0"/>
                        </a:ext>
                      </a:extLst>
                    </a:blip>
                    <a:stretch>
                      <a:fillRect/>
                    </a:stretch>
                  </pic:blipFill>
                  <pic:spPr>
                    <a:xfrm>
                      <a:off x="0" y="0"/>
                      <a:ext cx="3744595" cy="5527675"/>
                    </a:xfrm>
                    <a:prstGeom prst="rect">
                      <a:avLst/>
                    </a:prstGeom>
                  </pic:spPr>
                </pic:pic>
              </a:graphicData>
            </a:graphic>
          </wp:inline>
        </w:drawing>
      </w:r>
    </w:p>
    <w:p w14:paraId="77DB0FB0" w14:textId="77777777" w:rsidR="009A6870" w:rsidRDefault="0077584F" w:rsidP="008F38F4">
      <w:r>
        <w:rPr>
          <w:noProof/>
          <w:lang w:eastAsia="sv-SE"/>
        </w:rPr>
        <w:lastRenderedPageBreak/>
        <w:drawing>
          <wp:inline distT="0" distB="0" distL="0" distR="0" wp14:anchorId="6A5B02FD" wp14:editId="4A2C0496">
            <wp:extent cx="3744595" cy="5677535"/>
            <wp:effectExtent l="0" t="0" r="8255" b="0"/>
            <wp:docPr id="66" name="Bildobjekt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Helsinki dekl_s43.tif"/>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744595" cy="5677535"/>
                    </a:xfrm>
                    <a:prstGeom prst="rect">
                      <a:avLst/>
                    </a:prstGeom>
                  </pic:spPr>
                </pic:pic>
              </a:graphicData>
            </a:graphic>
          </wp:inline>
        </w:drawing>
      </w:r>
    </w:p>
    <w:p w14:paraId="544230E4" w14:textId="77777777" w:rsidR="009A6870" w:rsidRDefault="0077584F" w:rsidP="008F38F4">
      <w:r>
        <w:rPr>
          <w:noProof/>
          <w:lang w:eastAsia="sv-SE"/>
        </w:rPr>
        <w:lastRenderedPageBreak/>
        <w:drawing>
          <wp:inline distT="0" distB="0" distL="0" distR="0" wp14:anchorId="0717E6C9" wp14:editId="6C465DEC">
            <wp:extent cx="3744595" cy="5290185"/>
            <wp:effectExtent l="0" t="0" r="8255" b="5715"/>
            <wp:docPr id="67" name="Bildobjekt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Helsinki dekl_s44.tif"/>
                    <pic:cNvPicPr/>
                  </pic:nvPicPr>
                  <pic:blipFill>
                    <a:blip r:embed="rId79" cstate="print">
                      <a:extLst>
                        <a:ext uri="{28A0092B-C50C-407E-A947-70E740481C1C}">
                          <a14:useLocalDpi xmlns:a14="http://schemas.microsoft.com/office/drawing/2010/main" val="0"/>
                        </a:ext>
                      </a:extLst>
                    </a:blip>
                    <a:stretch>
                      <a:fillRect/>
                    </a:stretch>
                  </pic:blipFill>
                  <pic:spPr>
                    <a:xfrm>
                      <a:off x="0" y="0"/>
                      <a:ext cx="3744595" cy="5290185"/>
                    </a:xfrm>
                    <a:prstGeom prst="rect">
                      <a:avLst/>
                    </a:prstGeom>
                  </pic:spPr>
                </pic:pic>
              </a:graphicData>
            </a:graphic>
          </wp:inline>
        </w:drawing>
      </w:r>
    </w:p>
    <w:p w14:paraId="4CA1E5A0" w14:textId="77777777" w:rsidR="009A6870" w:rsidRDefault="0077584F" w:rsidP="008F38F4">
      <w:r>
        <w:rPr>
          <w:noProof/>
          <w:lang w:eastAsia="sv-SE"/>
        </w:rPr>
        <w:lastRenderedPageBreak/>
        <w:drawing>
          <wp:inline distT="0" distB="0" distL="0" distR="0" wp14:anchorId="664E2D3C" wp14:editId="7D5CB1B3">
            <wp:extent cx="3744595" cy="4565015"/>
            <wp:effectExtent l="0" t="0" r="8255" b="6985"/>
            <wp:docPr id="68" name="Bildobjekt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Helsinki dekl_s45.tif"/>
                    <pic:cNvPicPr/>
                  </pic:nvPicPr>
                  <pic:blipFill>
                    <a:blip r:embed="rId80" cstate="print">
                      <a:extLst>
                        <a:ext uri="{28A0092B-C50C-407E-A947-70E740481C1C}">
                          <a14:useLocalDpi xmlns:a14="http://schemas.microsoft.com/office/drawing/2010/main" val="0"/>
                        </a:ext>
                      </a:extLst>
                    </a:blip>
                    <a:stretch>
                      <a:fillRect/>
                    </a:stretch>
                  </pic:blipFill>
                  <pic:spPr>
                    <a:xfrm>
                      <a:off x="0" y="0"/>
                      <a:ext cx="3744595" cy="4565015"/>
                    </a:xfrm>
                    <a:prstGeom prst="rect">
                      <a:avLst/>
                    </a:prstGeom>
                  </pic:spPr>
                </pic:pic>
              </a:graphicData>
            </a:graphic>
          </wp:inline>
        </w:drawing>
      </w:r>
    </w:p>
    <w:p w14:paraId="7E4B4448" w14:textId="77777777" w:rsidR="009A6870" w:rsidRDefault="0077584F" w:rsidP="008F38F4">
      <w:r>
        <w:rPr>
          <w:noProof/>
          <w:lang w:eastAsia="sv-SE"/>
        </w:rPr>
        <w:lastRenderedPageBreak/>
        <w:drawing>
          <wp:inline distT="0" distB="0" distL="0" distR="0" wp14:anchorId="6305CF1A" wp14:editId="4C8CF22E">
            <wp:extent cx="3744595" cy="5400040"/>
            <wp:effectExtent l="0" t="0" r="8255" b="0"/>
            <wp:docPr id="69" name="Bildobjekt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Helsinki dekl_s46.tif"/>
                    <pic:cNvPicPr/>
                  </pic:nvPicPr>
                  <pic:blipFill>
                    <a:blip r:embed="rId81" cstate="print">
                      <a:extLst>
                        <a:ext uri="{28A0092B-C50C-407E-A947-70E740481C1C}">
                          <a14:useLocalDpi xmlns:a14="http://schemas.microsoft.com/office/drawing/2010/main" val="0"/>
                        </a:ext>
                      </a:extLst>
                    </a:blip>
                    <a:stretch>
                      <a:fillRect/>
                    </a:stretch>
                  </pic:blipFill>
                  <pic:spPr>
                    <a:xfrm>
                      <a:off x="0" y="0"/>
                      <a:ext cx="3744595" cy="5400040"/>
                    </a:xfrm>
                    <a:prstGeom prst="rect">
                      <a:avLst/>
                    </a:prstGeom>
                  </pic:spPr>
                </pic:pic>
              </a:graphicData>
            </a:graphic>
          </wp:inline>
        </w:drawing>
      </w:r>
    </w:p>
    <w:p w14:paraId="71F31690" w14:textId="77777777" w:rsidR="009A6870" w:rsidRDefault="0077584F" w:rsidP="008F38F4">
      <w:r>
        <w:rPr>
          <w:noProof/>
          <w:lang w:eastAsia="sv-SE"/>
        </w:rPr>
        <w:lastRenderedPageBreak/>
        <w:drawing>
          <wp:inline distT="0" distB="0" distL="0" distR="0" wp14:anchorId="661CE079" wp14:editId="157A2A8C">
            <wp:extent cx="3744595" cy="5546725"/>
            <wp:effectExtent l="0" t="0" r="8255" b="0"/>
            <wp:docPr id="70" name="Bildobjekt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Helsinki dekl_s47.tif"/>
                    <pic:cNvPicPr/>
                  </pic:nvPicPr>
                  <pic:blipFill>
                    <a:blip r:embed="rId82" cstate="print">
                      <a:extLst>
                        <a:ext uri="{28A0092B-C50C-407E-A947-70E740481C1C}">
                          <a14:useLocalDpi xmlns:a14="http://schemas.microsoft.com/office/drawing/2010/main" val="0"/>
                        </a:ext>
                      </a:extLst>
                    </a:blip>
                    <a:stretch>
                      <a:fillRect/>
                    </a:stretch>
                  </pic:blipFill>
                  <pic:spPr>
                    <a:xfrm>
                      <a:off x="0" y="0"/>
                      <a:ext cx="3744595" cy="5546725"/>
                    </a:xfrm>
                    <a:prstGeom prst="rect">
                      <a:avLst/>
                    </a:prstGeom>
                  </pic:spPr>
                </pic:pic>
              </a:graphicData>
            </a:graphic>
          </wp:inline>
        </w:drawing>
      </w:r>
    </w:p>
    <w:p w14:paraId="6E16ADE9" w14:textId="77777777" w:rsidR="009A6870" w:rsidRDefault="0077584F" w:rsidP="008F38F4">
      <w:r>
        <w:rPr>
          <w:noProof/>
          <w:lang w:eastAsia="sv-SE"/>
        </w:rPr>
        <w:lastRenderedPageBreak/>
        <w:drawing>
          <wp:inline distT="0" distB="0" distL="0" distR="0" wp14:anchorId="63C37E5E" wp14:editId="5A02C5D1">
            <wp:extent cx="3744595" cy="5336540"/>
            <wp:effectExtent l="0" t="0" r="8255" b="0"/>
            <wp:docPr id="71" name="Bildobjekt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lsinki dekl_s48.tif"/>
                    <pic:cNvPicPr/>
                  </pic:nvPicPr>
                  <pic:blipFill>
                    <a:blip r:embed="rId83" cstate="print">
                      <a:extLst>
                        <a:ext uri="{28A0092B-C50C-407E-A947-70E740481C1C}">
                          <a14:useLocalDpi xmlns:a14="http://schemas.microsoft.com/office/drawing/2010/main" val="0"/>
                        </a:ext>
                      </a:extLst>
                    </a:blip>
                    <a:stretch>
                      <a:fillRect/>
                    </a:stretch>
                  </pic:blipFill>
                  <pic:spPr>
                    <a:xfrm>
                      <a:off x="0" y="0"/>
                      <a:ext cx="3744595" cy="5336540"/>
                    </a:xfrm>
                    <a:prstGeom prst="rect">
                      <a:avLst/>
                    </a:prstGeom>
                  </pic:spPr>
                </pic:pic>
              </a:graphicData>
            </a:graphic>
          </wp:inline>
        </w:drawing>
      </w:r>
    </w:p>
    <w:p w14:paraId="5981C606" w14:textId="77777777" w:rsidR="009A6870" w:rsidRDefault="0077584F" w:rsidP="008F38F4">
      <w:r>
        <w:rPr>
          <w:noProof/>
          <w:lang w:eastAsia="sv-SE"/>
        </w:rPr>
        <w:lastRenderedPageBreak/>
        <w:drawing>
          <wp:inline distT="0" distB="0" distL="0" distR="0" wp14:anchorId="775A8778" wp14:editId="3F76EBDC">
            <wp:extent cx="3744595" cy="5265420"/>
            <wp:effectExtent l="0" t="0" r="8255" b="0"/>
            <wp:docPr id="72" name="Bildobjekt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Helsinki dekl_s49.tif"/>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744595" cy="5265420"/>
                    </a:xfrm>
                    <a:prstGeom prst="rect">
                      <a:avLst/>
                    </a:prstGeom>
                  </pic:spPr>
                </pic:pic>
              </a:graphicData>
            </a:graphic>
          </wp:inline>
        </w:drawing>
      </w:r>
    </w:p>
    <w:p w14:paraId="49B5C674" w14:textId="77777777" w:rsidR="009A6870" w:rsidRDefault="0077584F" w:rsidP="008F38F4">
      <w:r>
        <w:rPr>
          <w:noProof/>
          <w:lang w:eastAsia="sv-SE"/>
        </w:rPr>
        <w:lastRenderedPageBreak/>
        <w:drawing>
          <wp:inline distT="0" distB="0" distL="0" distR="0" wp14:anchorId="19C1C7A4" wp14:editId="3E47C847">
            <wp:extent cx="3744595" cy="4966335"/>
            <wp:effectExtent l="0" t="0" r="8255" b="5715"/>
            <wp:docPr id="73" name="Bildobjekt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Helsinki dekl_s50.tif"/>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744595" cy="4966335"/>
                    </a:xfrm>
                    <a:prstGeom prst="rect">
                      <a:avLst/>
                    </a:prstGeom>
                  </pic:spPr>
                </pic:pic>
              </a:graphicData>
            </a:graphic>
          </wp:inline>
        </w:drawing>
      </w:r>
    </w:p>
    <w:p w14:paraId="3F940B52" w14:textId="77777777" w:rsidR="009A6870" w:rsidRDefault="0077584F" w:rsidP="008F38F4">
      <w:r>
        <w:rPr>
          <w:noProof/>
          <w:lang w:eastAsia="sv-SE"/>
        </w:rPr>
        <w:lastRenderedPageBreak/>
        <w:drawing>
          <wp:inline distT="0" distB="0" distL="0" distR="0" wp14:anchorId="05C0BE6E" wp14:editId="0B56B401">
            <wp:extent cx="3744595" cy="5186045"/>
            <wp:effectExtent l="0" t="0" r="8255" b="0"/>
            <wp:docPr id="74" name="Bildobjekt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Helsinki dekl_s51.tif"/>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744595" cy="5186045"/>
                    </a:xfrm>
                    <a:prstGeom prst="rect">
                      <a:avLst/>
                    </a:prstGeom>
                  </pic:spPr>
                </pic:pic>
              </a:graphicData>
            </a:graphic>
          </wp:inline>
        </w:drawing>
      </w:r>
    </w:p>
    <w:p w14:paraId="1A3ED2E3" w14:textId="77777777" w:rsidR="009A6870" w:rsidRDefault="0077584F" w:rsidP="008F38F4">
      <w:r>
        <w:rPr>
          <w:noProof/>
          <w:lang w:eastAsia="sv-SE"/>
        </w:rPr>
        <w:lastRenderedPageBreak/>
        <w:drawing>
          <wp:inline distT="0" distB="0" distL="0" distR="0" wp14:anchorId="1935C595" wp14:editId="0B3C2758">
            <wp:extent cx="3744595" cy="5006975"/>
            <wp:effectExtent l="0" t="0" r="8255" b="3175"/>
            <wp:docPr id="75" name="Bildobjekt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Helsinki dekl_s52.tif"/>
                    <pic:cNvPicPr/>
                  </pic:nvPicPr>
                  <pic:blipFill>
                    <a:blip r:embed="rId87" cstate="print">
                      <a:extLst>
                        <a:ext uri="{28A0092B-C50C-407E-A947-70E740481C1C}">
                          <a14:useLocalDpi xmlns:a14="http://schemas.microsoft.com/office/drawing/2010/main" val="0"/>
                        </a:ext>
                      </a:extLst>
                    </a:blip>
                    <a:stretch>
                      <a:fillRect/>
                    </a:stretch>
                  </pic:blipFill>
                  <pic:spPr>
                    <a:xfrm>
                      <a:off x="0" y="0"/>
                      <a:ext cx="3744595" cy="5006975"/>
                    </a:xfrm>
                    <a:prstGeom prst="rect">
                      <a:avLst/>
                    </a:prstGeom>
                  </pic:spPr>
                </pic:pic>
              </a:graphicData>
            </a:graphic>
          </wp:inline>
        </w:drawing>
      </w:r>
    </w:p>
    <w:p w14:paraId="17FD6634" w14:textId="77777777" w:rsidR="009A6870" w:rsidRDefault="0077584F" w:rsidP="008F38F4">
      <w:r>
        <w:rPr>
          <w:noProof/>
          <w:lang w:eastAsia="sv-SE"/>
        </w:rPr>
        <w:lastRenderedPageBreak/>
        <w:drawing>
          <wp:inline distT="0" distB="0" distL="0" distR="0" wp14:anchorId="134E935D" wp14:editId="1FA19890">
            <wp:extent cx="3744595" cy="5178425"/>
            <wp:effectExtent l="0" t="0" r="8255" b="3175"/>
            <wp:docPr id="76" name="Bildobjekt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Helsinki dekl_s53.tif"/>
                    <pic:cNvPicPr/>
                  </pic:nvPicPr>
                  <pic:blipFill>
                    <a:blip r:embed="rId88" cstate="print">
                      <a:extLst>
                        <a:ext uri="{28A0092B-C50C-407E-A947-70E740481C1C}">
                          <a14:useLocalDpi xmlns:a14="http://schemas.microsoft.com/office/drawing/2010/main" val="0"/>
                        </a:ext>
                      </a:extLst>
                    </a:blip>
                    <a:stretch>
                      <a:fillRect/>
                    </a:stretch>
                  </pic:blipFill>
                  <pic:spPr>
                    <a:xfrm>
                      <a:off x="0" y="0"/>
                      <a:ext cx="3744595" cy="5178425"/>
                    </a:xfrm>
                    <a:prstGeom prst="rect">
                      <a:avLst/>
                    </a:prstGeom>
                  </pic:spPr>
                </pic:pic>
              </a:graphicData>
            </a:graphic>
          </wp:inline>
        </w:drawing>
      </w:r>
    </w:p>
    <w:p w14:paraId="02D9A8ED" w14:textId="77777777" w:rsidR="009A6870" w:rsidRDefault="0077584F" w:rsidP="008F38F4">
      <w:r>
        <w:rPr>
          <w:noProof/>
          <w:lang w:eastAsia="sv-SE"/>
        </w:rPr>
        <w:lastRenderedPageBreak/>
        <w:drawing>
          <wp:inline distT="0" distB="0" distL="0" distR="0" wp14:anchorId="7FF80A56" wp14:editId="19918AED">
            <wp:extent cx="3744595" cy="5534025"/>
            <wp:effectExtent l="0" t="0" r="8255" b="9525"/>
            <wp:docPr id="77" name="Bildobjekt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Helsinki dekl_s54.tif"/>
                    <pic:cNvPicPr/>
                  </pic:nvPicPr>
                  <pic:blipFill>
                    <a:blip r:embed="rId89" cstate="print">
                      <a:extLst>
                        <a:ext uri="{28A0092B-C50C-407E-A947-70E740481C1C}">
                          <a14:useLocalDpi xmlns:a14="http://schemas.microsoft.com/office/drawing/2010/main" val="0"/>
                        </a:ext>
                      </a:extLst>
                    </a:blip>
                    <a:stretch>
                      <a:fillRect/>
                    </a:stretch>
                  </pic:blipFill>
                  <pic:spPr>
                    <a:xfrm>
                      <a:off x="0" y="0"/>
                      <a:ext cx="3744595" cy="5534025"/>
                    </a:xfrm>
                    <a:prstGeom prst="rect">
                      <a:avLst/>
                    </a:prstGeom>
                  </pic:spPr>
                </pic:pic>
              </a:graphicData>
            </a:graphic>
          </wp:inline>
        </w:drawing>
      </w:r>
    </w:p>
    <w:p w14:paraId="385F52AF" w14:textId="73323215" w:rsidR="00B864B5" w:rsidRDefault="0077584F" w:rsidP="008F38F4">
      <w:r>
        <w:rPr>
          <w:noProof/>
          <w:lang w:eastAsia="sv-SE"/>
        </w:rPr>
        <w:lastRenderedPageBreak/>
        <w:drawing>
          <wp:inline distT="0" distB="0" distL="0" distR="0" wp14:anchorId="49C9177E" wp14:editId="22623245">
            <wp:extent cx="3744595" cy="4832350"/>
            <wp:effectExtent l="0" t="0" r="8255" b="6350"/>
            <wp:docPr id="78" name="Bildobjekt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Helsinki dekl_s55.tif"/>
                    <pic:cNvPicPr/>
                  </pic:nvPicPr>
                  <pic:blipFill>
                    <a:blip r:embed="rId90" cstate="print">
                      <a:extLst>
                        <a:ext uri="{28A0092B-C50C-407E-A947-70E740481C1C}">
                          <a14:useLocalDpi xmlns:a14="http://schemas.microsoft.com/office/drawing/2010/main" val="0"/>
                        </a:ext>
                      </a:extLst>
                    </a:blip>
                    <a:stretch>
                      <a:fillRect/>
                    </a:stretch>
                  </pic:blipFill>
                  <pic:spPr>
                    <a:xfrm>
                      <a:off x="0" y="0"/>
                      <a:ext cx="3744595" cy="4832350"/>
                    </a:xfrm>
                    <a:prstGeom prst="rect">
                      <a:avLst/>
                    </a:prstGeom>
                  </pic:spPr>
                </pic:pic>
              </a:graphicData>
            </a:graphic>
          </wp:inline>
        </w:drawing>
      </w:r>
    </w:p>
    <w:p w14:paraId="3BF3D6D2" w14:textId="6213D272" w:rsidR="001B3535" w:rsidRDefault="00BD1258" w:rsidP="008F38F4">
      <w:r>
        <w:rPr>
          <w:noProof/>
          <w:lang w:eastAsia="sv-SE"/>
        </w:rPr>
        <mc:AlternateContent>
          <mc:Choice Requires="wps">
            <w:drawing>
              <wp:anchor distT="0" distB="0" distL="114300" distR="114300" simplePos="0" relativeHeight="251659264" behindDoc="0" locked="0" layoutInCell="1" allowOverlap="1" wp14:anchorId="2D7D4851" wp14:editId="19FB6E7F">
                <wp:simplePos x="0" y="0"/>
                <wp:positionH relativeFrom="page">
                  <wp:posOffset>3240405</wp:posOffset>
                </wp:positionH>
                <wp:positionV relativeFrom="page">
                  <wp:posOffset>8204200</wp:posOffset>
                </wp:positionV>
                <wp:extent cx="1799590" cy="179705"/>
                <wp:effectExtent l="0" t="0" r="10160" b="10795"/>
                <wp:wrapNone/>
                <wp:docPr id="80"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A824CEF" w14:textId="5DCAC7B7" w:rsidR="006740B8" w:rsidRDefault="006740B8" w:rsidP="00BD1258">
                            <w:pPr>
                              <w:pStyle w:val="Fotnotstext"/>
                              <w:jc w:val="right"/>
                            </w:pPr>
                            <w:r>
                              <w:t>Tryck: Elanders, Vällingby 2016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2D7D4851" id="_x0000_t202" coordsize="21600,21600" o:spt="202" path="m,l,21600r21600,l21600,xe">
                <v:stroke joinstyle="miter"/>
                <v:path gradientshapeok="t" o:connecttype="rect"/>
              </v:shapetype>
              <v:shape id="Tryckfot" o:spid="_x0000_s1026" type="#_x0000_t202" style="position:absolute;left:0;text-align:left;margin-left:255.15pt;margin-top:646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hTf3QIAAEEGAAAOAAAAZHJzL2Uyb0RvYy54bWysVEtv2zAMvg/YfzB0T+1kSRobdYq0RYYB&#10;wVqsHXpWZKkRKouapCTOhv33UbKdPrbDOuxiU3yJ/D6KZ+dNrZIdt06CLsnwJCMJ1wwqqR9K8vVu&#10;OZiRxHmqK6pA85IcuCPn8/fvzvam4CPYgKq4TTCJdsXelGTjvSnS1LENr6k7AcM1GgXYmno82oe0&#10;snSP2WuVjrJsmu7BVsYC486h9qo1knnMLwRn/loIx32iSoK1+fi18bsO33R+RosHS81Gsq4M+g9V&#10;1FRqvPSY6op6mmyt/C1VLZkFB8KfMKhTEEIyHnvAbobZq25uN9Tw2AuC48wRJvf/0rLPuxubyKok&#10;M4RH0xo5urMH9ijAB3D2xhXoc2vQyzcX0CDJvd6hMvTcCFuHP3aToB3zHI7Q8sYnLASd5vkkRxND&#10;Gx5Os0lIkz5FG+v8Rw51EoSSWKQuIkp3K+db194lXKZhKZWK9Cmd7Esy/TDJYsDRgsmVDr48DkKb&#10;Bk+NRzHqsbhI0o98OBpnF6N8sJzOTgfj5XgywBJng2yYX+TTbJyPr5Y/Q/bhuNjIquJ6JTXvB2Y4&#10;/jtCutFtqY4j86JwB0pWoatQW+j1UtlkR3Fy14qyxw6vZ17py3IinNhd/49dpoHBlqko+YPiIb/S&#10;X7hA4iNhQRGfHD9eSRnj2keuI47oHbwElveWwM4/hLYsvCX4GBFvBu2PwbXUYCPbr8quHvuSReuP&#10;YDzrO4i+WTfdZK+hOuBgW8CBw9l0hi0l4r6izt9Qi4sAlbjc/DV+hAKcMugkkmzAfv+TPvjjOKCV&#10;JHtcLCVx37bUcpKoTxpfLqb0vWB7Yd0LeltfAjI+jNVEEQOsV70oLNT3uPMW4RY0Uc3wrpL4Xrz0&#10;7XrDncn4YhGdcNcY6lf61rCQOsAZ5uuuuafWdA/O4+R8hn7l0OLVu2t9Q6SGxdaDkPFRBkBbFDug&#10;cU/F+et2aliEz8/R62nzz38BAAD//wMAUEsDBBQABgAIAAAAIQC+7t+p4AAAAA0BAAAPAAAAZHJz&#10;L2Rvd25yZXYueG1sTI87T8QwEIR7JP6DtUh0nJ1EcFyIc0I8Op4HSNA5sUki7HVkO7nw71kqKHdm&#10;NPtNtV2cZbMJcfAoIVsJYAZbrwfsJLy+3J6cA4tJoVbWo5HwbSJs68ODSpXa7/HZzLvUMSrBWCoJ&#10;fUpjyXlse+NUXPnRIHmfPjiV6Awd10HtqdxZngtxxp0akD70ajRXvWm/dpOTYN9juGtE+pivu/v0&#10;9Mint5vsQcrjo+XyAlgyS/oLwy8+oUNNTI2fUEdmJZxmoqAoGfkmp1UUWW+KNbCGpCInk9cV/7+i&#10;/gEAAP//AwBQSwECLQAUAAYACAAAACEAtoM4kv4AAADhAQAAEwAAAAAAAAAAAAAAAAAAAAAAW0Nv&#10;bnRlbnRfVHlwZXNdLnhtbFBLAQItABQABgAIAAAAIQA4/SH/1gAAAJQBAAALAAAAAAAAAAAAAAAA&#10;AC8BAABfcmVscy8ucmVsc1BLAQItABQABgAIAAAAIQAN7hTf3QIAAEEGAAAOAAAAAAAAAAAAAAAA&#10;AC4CAABkcnMvZTJvRG9jLnhtbFBLAQItABQABgAIAAAAIQC+7t+p4AAAAA0BAAAPAAAAAAAAAAAA&#10;AAAAADcFAABkcnMvZG93bnJldi54bWxQSwUGAAAAAAQABADzAAAARAYAAAAA&#10;" filled="f" stroked="f" strokeweight=".5pt">
                <v:textbox inset="0,0,0,0">
                  <w:txbxContent>
                    <w:p w14:paraId="3A824CEF" w14:textId="5DCAC7B7" w:rsidR="006740B8" w:rsidRDefault="006740B8" w:rsidP="00BD1258">
                      <w:pPr>
                        <w:pStyle w:val="Fotnotstext"/>
                        <w:jc w:val="right"/>
                      </w:pPr>
                      <w:r>
                        <w:t>Tryck: Elanders, Vällingby 2016</w:t>
                      </w:r>
                    </w:p>
                  </w:txbxContent>
                </v:textbox>
                <w10:wrap anchorx="page" anchory="page"/>
              </v:shape>
            </w:pict>
          </mc:Fallback>
        </mc:AlternateContent>
      </w:r>
    </w:p>
    <w:sectPr w:rsidR="001B3535" w:rsidSect="007A52DD">
      <w:headerReference w:type="even" r:id="rId91"/>
      <w:headerReference w:type="default" r:id="rId92"/>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78BC67" w14:textId="77777777" w:rsidR="006740B8" w:rsidRDefault="006740B8" w:rsidP="00A82541">
      <w:pPr>
        <w:spacing w:line="240" w:lineRule="auto"/>
      </w:pPr>
      <w:r>
        <w:separator/>
      </w:r>
    </w:p>
  </w:endnote>
  <w:endnote w:type="continuationSeparator" w:id="0">
    <w:p w14:paraId="64CBDBB5" w14:textId="77777777" w:rsidR="006740B8" w:rsidRDefault="006740B8"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EndPr/>
    <w:sdtContent>
      <w:p w14:paraId="1228BF2C" w14:textId="77777777" w:rsidR="006740B8" w:rsidRDefault="006740B8" w:rsidP="00542624">
        <w:pPr>
          <w:pStyle w:val="Sidfot"/>
          <w:ind w:left="-1588"/>
          <w:jc w:val="left"/>
        </w:pPr>
        <w:r>
          <w:fldChar w:fldCharType="begin"/>
        </w:r>
        <w:r>
          <w:instrText>PAGE \* MERGEFORMAT</w:instrText>
        </w:r>
        <w:r>
          <w:fldChar w:fldCharType="separate"/>
        </w:r>
        <w:r w:rsidR="00A62875">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EndPr/>
    <w:sdtContent>
      <w:p w14:paraId="28ECF7E4" w14:textId="77777777" w:rsidR="006740B8" w:rsidRDefault="006740B8" w:rsidP="00542624">
        <w:pPr>
          <w:pStyle w:val="Sidfot"/>
          <w:tabs>
            <w:tab w:val="clear" w:pos="4536"/>
            <w:tab w:val="clear" w:pos="9072"/>
          </w:tabs>
          <w:ind w:right="-1559"/>
          <w:jc w:val="right"/>
        </w:pPr>
        <w:r>
          <w:fldChar w:fldCharType="begin"/>
        </w:r>
        <w:r>
          <w:instrText>PAGE \* MERGEFORMAT</w:instrText>
        </w:r>
        <w:r>
          <w:fldChar w:fldCharType="separate"/>
        </w:r>
        <w:r w:rsidR="00A62875">
          <w:rPr>
            <w:noProof/>
          </w:rPr>
          <w:t>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713F6" w14:textId="77777777" w:rsidR="006740B8" w:rsidRDefault="006740B8" w:rsidP="00542624">
    <w:pPr>
      <w:pStyle w:val="Sidfot"/>
      <w:tabs>
        <w:tab w:val="clear" w:pos="4536"/>
        <w:tab w:val="clear" w:pos="9072"/>
      </w:tabs>
      <w:ind w:right="-1559"/>
      <w:jc w:val="right"/>
    </w:pPr>
    <w:r>
      <w:fldChar w:fldCharType="begin"/>
    </w:r>
    <w:r>
      <w:instrText xml:space="preserve"> PAGE \* MERGEFORMAT </w:instrText>
    </w:r>
    <w:r>
      <w:fldChar w:fldCharType="separate"/>
    </w:r>
    <w:r w:rsidR="00486AA1">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805114"/>
      <w:docPartObj>
        <w:docPartGallery w:val="Page Numbers (Bottom of Page)"/>
        <w:docPartUnique/>
      </w:docPartObj>
    </w:sdtPr>
    <w:sdtEndPr/>
    <w:sdtContent>
      <w:p w14:paraId="506EA356" w14:textId="77777777" w:rsidR="006740B8" w:rsidRDefault="006740B8" w:rsidP="00CA12D9">
        <w:pPr>
          <w:pStyle w:val="Sidfot"/>
          <w:tabs>
            <w:tab w:val="clear" w:pos="4536"/>
            <w:tab w:val="clear" w:pos="9072"/>
          </w:tabs>
          <w:ind w:right="86"/>
          <w:jc w:val="left"/>
        </w:pPr>
        <w:r>
          <w:fldChar w:fldCharType="begin"/>
        </w:r>
        <w:r>
          <w:instrText>PAGE   \* MERGEFORMAT</w:instrText>
        </w:r>
        <w:r>
          <w:fldChar w:fldCharType="separate"/>
        </w:r>
        <w:r>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9A309C" w14:textId="77777777" w:rsidR="006740B8" w:rsidRDefault="006740B8" w:rsidP="00A82541">
      <w:pPr>
        <w:spacing w:line="240" w:lineRule="auto"/>
      </w:pPr>
      <w:r>
        <w:separator/>
      </w:r>
    </w:p>
  </w:footnote>
  <w:footnote w:type="continuationSeparator" w:id="0">
    <w:p w14:paraId="4ABE7CC3" w14:textId="77777777" w:rsidR="006740B8" w:rsidRDefault="006740B8" w:rsidP="00A82541">
      <w:pPr>
        <w:spacing w:line="240" w:lineRule="auto"/>
      </w:pPr>
      <w:r>
        <w:continuationSeparator/>
      </w:r>
    </w:p>
  </w:footnote>
  <w:footnote w:id="1">
    <w:p w14:paraId="5E613672" w14:textId="77777777" w:rsidR="006740B8" w:rsidRPr="00354EE8" w:rsidRDefault="006740B8" w:rsidP="003F221E">
      <w:pPr>
        <w:pStyle w:val="Fotnotstext"/>
        <w:rPr>
          <w:lang w:val="en-GB"/>
        </w:rPr>
      </w:pPr>
      <w:r w:rsidRPr="00354EE8">
        <w:rPr>
          <w:rStyle w:val="Fotnotsreferens"/>
        </w:rPr>
        <w:footnoteRef/>
      </w:r>
      <w:r w:rsidRPr="00354EE8">
        <w:rPr>
          <w:lang w:val="en-GB"/>
        </w:rPr>
        <w:t xml:space="preserve"> </w:t>
      </w:r>
      <w:r w:rsidRPr="00D34D9C">
        <w:rPr>
          <w:i/>
          <w:lang w:val="en"/>
        </w:rPr>
        <w:t>OSCE Office for Democratic Institutions and Human Rights</w:t>
      </w:r>
      <w:r>
        <w:rPr>
          <w:lang w:val="en"/>
        </w:rPr>
        <w:t>.</w:t>
      </w:r>
    </w:p>
  </w:footnote>
  <w:footnote w:id="2">
    <w:p w14:paraId="5272924F" w14:textId="0E3F42BC" w:rsidR="006740B8" w:rsidRPr="00947835" w:rsidRDefault="006740B8" w:rsidP="00F66A0B">
      <w:pPr>
        <w:spacing w:before="0" w:line="200" w:lineRule="atLeast"/>
        <w:rPr>
          <w:sz w:val="16"/>
          <w:szCs w:val="16"/>
        </w:rPr>
      </w:pPr>
      <w:r w:rsidRPr="00F66A0B">
        <w:rPr>
          <w:rStyle w:val="Fotnotsreferens"/>
          <w:sz w:val="16"/>
          <w:szCs w:val="16"/>
        </w:rPr>
        <w:footnoteRef/>
      </w:r>
      <w:r w:rsidRPr="00F66A0B">
        <w:rPr>
          <w:sz w:val="16"/>
          <w:szCs w:val="16"/>
        </w:rPr>
        <w:t xml:space="preserve"> </w:t>
      </w:r>
      <w:r w:rsidRPr="00947835">
        <w:rPr>
          <w:i/>
          <w:sz w:val="16"/>
          <w:szCs w:val="16"/>
        </w:rPr>
        <w:t>OSCE High Commissioner on National Minorities</w:t>
      </w:r>
      <w:r w:rsidRPr="00947835">
        <w:rPr>
          <w:sz w:val="16"/>
          <w:szCs w:val="16"/>
        </w:rPr>
        <w:t xml:space="preserve"> (på svenska: OSSE:s </w:t>
      </w:r>
      <w:r>
        <w:rPr>
          <w:sz w:val="16"/>
          <w:szCs w:val="16"/>
        </w:rPr>
        <w:t>h</w:t>
      </w:r>
      <w:r w:rsidRPr="00947835">
        <w:rPr>
          <w:sz w:val="16"/>
          <w:szCs w:val="16"/>
        </w:rPr>
        <w:t>ögkommissionär angående nationella minoriteter).</w:t>
      </w:r>
    </w:p>
    <w:p w14:paraId="1063CF99" w14:textId="77777777" w:rsidR="006740B8" w:rsidRPr="00947835" w:rsidRDefault="006740B8" w:rsidP="003F221E">
      <w:pPr>
        <w:pStyle w:val="Fotnotstext"/>
        <w:rPr>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D3AE4" w14:textId="77777777" w:rsidR="006740B8" w:rsidRPr="00FA0C03" w:rsidRDefault="006740B8"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1471AEDC" wp14:editId="684DFB52">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F800CA" w14:textId="77777777" w:rsidR="006740B8" w:rsidRPr="00766722" w:rsidRDefault="00A62875" w:rsidP="00766722">
                          <w:pPr>
                            <w:pStyle w:val="Kantrubrik"/>
                            <w:jc w:val="left"/>
                          </w:pPr>
                          <w:r>
                            <w:fldChar w:fldCharType="begin"/>
                          </w:r>
                          <w:r>
                            <w:instrText xml:space="preserve"> DOCPROPERTY  Dokbeteckning  \* MERGEFORMAT </w:instrText>
                          </w:r>
                          <w:r>
                            <w:fldChar w:fldCharType="separate"/>
                          </w:r>
                          <w:r w:rsidR="006740B8" w:rsidRPr="006740B8">
                            <w:rPr>
                              <w:bCs/>
                            </w:rPr>
                            <w:t>2015/16:OSSE1</w:t>
                          </w:r>
                          <w:r>
                            <w:rPr>
                              <w:bCs/>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71AEDC" id="_x0000_t202" coordsize="21600,21600" o:spt="202" path="m,l,21600r21600,l21600,xe">
              <v:stroke joinstyle="miter"/>
              <v:path gradientshapeok="t" o:connecttype="rect"/>
            </v:shapetype>
            <v:shape id="Textruta 1" o:spid="_x0000_s1027"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14:paraId="61F800CA" w14:textId="77777777" w:rsidR="006740B8" w:rsidRPr="00766722" w:rsidRDefault="006740B8" w:rsidP="00766722">
                    <w:pPr>
                      <w:pStyle w:val="Kantrubrik"/>
                      <w:jc w:val="left"/>
                    </w:pPr>
                    <w:fldSimple w:instr=" DOCPROPERTY  Dokbeteckning  \* MERGEFORMAT ">
                      <w:r w:rsidRPr="006740B8">
                        <w:rPr>
                          <w:bCs/>
                        </w:rPr>
                        <w:t>2015/16:OSSE1</w:t>
                      </w:r>
                    </w:fldSimple>
                  </w:p>
                </w:txbxContent>
              </v:textbox>
            </v:shape>
          </w:pict>
        </mc:Fallback>
      </mc:AlternateContent>
    </w:r>
    <w:r>
      <w:fldChar w:fldCharType="begin"/>
    </w:r>
    <w:r>
      <w:instrText xml:space="preserve"> STYLEREF  "\1"  </w:instrText>
    </w:r>
    <w:r>
      <w:rPr>
        <w:noProof/>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25C7F" w14:textId="527F2C1A" w:rsidR="006740B8" w:rsidRPr="00F21109" w:rsidRDefault="006740B8" w:rsidP="00602213">
    <w:pPr>
      <w:pStyle w:val="Sidhuvudvnsterstlld"/>
    </w:pPr>
    <w:r w:rsidRPr="00F21109">
      <w:rPr>
        <w:noProof/>
        <w:lang w:eastAsia="sv-SE"/>
      </w:rPr>
      <mc:AlternateContent>
        <mc:Choice Requires="wps">
          <w:drawing>
            <wp:anchor distT="0" distB="0" distL="114300" distR="114300" simplePos="0" relativeHeight="251694080" behindDoc="0" locked="0" layoutInCell="1" allowOverlap="1" wp14:anchorId="016378EA" wp14:editId="60225763">
              <wp:simplePos x="0" y="0"/>
              <wp:positionH relativeFrom="column">
                <wp:posOffset>-989560</wp:posOffset>
              </wp:positionH>
              <wp:positionV relativeFrom="paragraph">
                <wp:posOffset>-46104</wp:posOffset>
              </wp:positionV>
              <wp:extent cx="949763" cy="226088"/>
              <wp:effectExtent l="0" t="0" r="3175" b="2540"/>
              <wp:wrapNone/>
              <wp:docPr id="18" name="Textruta 18"/>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E40D73" w14:textId="77777777" w:rsidR="006740B8" w:rsidRPr="00F21109" w:rsidRDefault="006740B8"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Pr>
                              <w:szCs w:val="24"/>
                            </w:rPr>
                            <w:t>2015/16:OSSE1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6378EA" id="_x0000_t202" coordsize="21600,21600" o:spt="202" path="m,l,21600r21600,l21600,xe">
              <v:stroke joinstyle="miter"/>
              <v:path gradientshapeok="t" o:connecttype="rect"/>
            </v:shapetype>
            <v:shape id="Textruta 18" o:spid="_x0000_s1035" type="#_x0000_t202" style="position:absolute;margin-left:-77.9pt;margin-top:-3.65pt;width:74.8pt;height:17.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D0iQIAAIYFAAAOAAAAZHJzL2Uyb0RvYy54bWysVE1vEzEQvSPxHyzf6W5TCG3UTRVaFSFV&#10;bUWLODteO1nh9RjbSTb8ep692aSUXoq47I7Hbz79Zs4vutawtfKhIVvx46OSM2Ul1Y1dVPzb4/W7&#10;U85CFLYWhqyq+FYFfjF9++Z84yZqREsytfIMTmyYbFzFlzG6SVEEuVStCEfklMWlJt+KiKNfFLUX&#10;G3hvTTEqy3GxIV87T1KFAO1Vf8mn2b/WSsY7rYOKzFQcucX89fk7T99iei4mCy/cspG7NMQ/ZNGK&#10;xiLo3tWViIKtfPOXq7aRngLpeCSpLUjrRqpcA6o5Lp9V87AUTuVa0Jzg9m0K/8+tvF3fe9bUeDu8&#10;lBUt3uhRddGvUABU6M/GhQlgDw7A2H2iDthBH6BMZXfat+mPghju0entvrvwxiSUZ+/PPo5POJO4&#10;Go3G5Wn2XhyMnQ/xs6KWJaHiHo+XeyrWNyEiEUAHSIoVyDT1dWNMPiTCqEvj2VrgqeeLnCIs/kAZ&#10;yzYVH598KLNjS8m892xscqMyZXbhUuF9gVmKW6MSxtivSqNluc4XYgsplY1D/IxOKI1QrzHc4Q9Z&#10;vca4rwMWOTLZuDduG0s+V59n7NCy+seQsu7xaPiTupMYu3mXubLnxZzqLWjhqR+s4OR1g8e7ESHe&#10;C49JAhOwHeIdPtoQmk87ibMl+V8v6RMeBMctZxtMZsXDz5XwijPzxYL6aYyzcDIuSxz8oJ0Pgl21&#10;lwQWHGP3OJnFhItmELWn9jsWxyxFwpWwEvEqHgfxMvY7AotHqtksgzCwTsQb++Bkcp06m+j42H0X&#10;3u04G0H2WxrmVkyeUbfHJktLs1Uk3WRep972ndz1HMOe6b5bTGmbPD1n1GF9Tn8D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C/73D0iQIAAIYFAAAOAAAAAAAAAAAAAAAAAC4CAABkcnMvZTJvRG9jLnhtbFBLAQItABQABgAI&#10;AAAAIQDJpN073QAAAAkBAAAPAAAAAAAAAAAAAAAAAOMEAABkcnMvZG93bnJldi54bWxQSwUGAAAA&#10;AAQABADzAAAA7QUAAAAA&#10;" fillcolor="white [3212]" stroked="f" strokeweight=".5pt">
              <v:textbox inset="0,1mm,0,0">
                <w:txbxContent>
                  <w:p w14:paraId="7AE40D73" w14:textId="77777777" w:rsidR="006740B8" w:rsidRPr="00F21109" w:rsidRDefault="006740B8"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Pr>
                        <w:szCs w:val="24"/>
                      </w:rPr>
                      <w:t>2015/16:OSSE1</w:t>
                    </w:r>
                    <w:r w:rsidRPr="00F21109">
                      <w:rPr>
                        <w:szCs w:val="24"/>
                      </w:rPr>
                      <w:fldChar w:fldCharType="end"/>
                    </w:r>
                  </w:p>
                </w:txbxContent>
              </v:textbox>
            </v:shape>
          </w:pict>
        </mc:Fallback>
      </mc:AlternateContent>
    </w:r>
    <w:r w:rsidRPr="00602213">
      <w:t>4 Verksamheten under 2015</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8ACE99" w14:textId="3E64458D" w:rsidR="006740B8" w:rsidRDefault="006740B8" w:rsidP="00602213">
    <w:pPr>
      <w:pStyle w:val="Sidhuvudhgerstlld"/>
    </w:pPr>
    <w:r>
      <w:rPr>
        <w:smallCaps w:val="0"/>
        <w:lang w:eastAsia="sv-SE"/>
      </w:rPr>
      <mc:AlternateContent>
        <mc:Choice Requires="wps">
          <w:drawing>
            <wp:anchor distT="0" distB="0" distL="114300" distR="114300" simplePos="0" relativeHeight="251696128" behindDoc="0" locked="0" layoutInCell="1" allowOverlap="1" wp14:anchorId="382486B8" wp14:editId="6C511117">
              <wp:simplePos x="0" y="0"/>
              <wp:positionH relativeFrom="column">
                <wp:posOffset>3778297</wp:posOffset>
              </wp:positionH>
              <wp:positionV relativeFrom="paragraph">
                <wp:posOffset>-50018</wp:posOffset>
              </wp:positionV>
              <wp:extent cx="1008650" cy="272955"/>
              <wp:effectExtent l="0" t="0" r="1270" b="0"/>
              <wp:wrapNone/>
              <wp:docPr id="19" name="Textruta 19"/>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F7D416" w14:textId="77777777" w:rsidR="006740B8" w:rsidRPr="00F21109" w:rsidRDefault="006740B8"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Pr>
                              <w:szCs w:val="24"/>
                            </w:rPr>
                            <w:t>2015/16:OSSE1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2486B8" id="_x0000_t202" coordsize="21600,21600" o:spt="202" path="m,l,21600r21600,l21600,xe">
              <v:stroke joinstyle="miter"/>
              <v:path gradientshapeok="t" o:connecttype="rect"/>
            </v:shapetype>
            <v:shape id="Textruta 19" o:spid="_x0000_s1036" type="#_x0000_t202" style="position:absolute;left:0;text-align:left;margin-left:297.5pt;margin-top:-3.95pt;width:79.4pt;height:2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YvXiAIAAIsFAAAOAAAAZHJzL2Uyb0RvYy54bWysVEtPGzEQvlfqf7B8LxvShkfEBqUgqkoI&#10;UEPF2fHayapej2s7yaa/vp+92YRSLlS97I5nvnk/Li7bxrC18qEmW/LjowFnykqqarso+ffHmw9n&#10;nIUobCUMWVXyrQr8cvL+3cXGjdWQlmQq5RmM2DDeuJIvY3TjoghyqRoRjsgpC6Em34iIp18UlRcb&#10;WG9MMRwMTooN+cp5kioEcK87IZ9k+1orGe+1DioyU3LEFvPX5+88fYvJhRgvvHDLWu7CEP8QRSNq&#10;C6d7U9ciCrby9V+mmlp6CqTjkaSmIK1rqXIOyOZ48CKb2VI4lXNBcYLblyn8P7Pybv3gWV2hd+ec&#10;WdGgR4+qjX6FBMBCfTYujAGbOQBj+5laYHt+ADOl3WrfpD8SYpCj0tt9dWGNyaQ0GJydjCCSkA1P&#10;h+ejUTJTHLSdD/GLooYlouQe3ctFFevbEDtoD0nOApm6uqmNyY80MerKeLYW6PV8kWOE8T9QxrJN&#10;yU8+IoykZCmpd5aNTRyVZ2bnLmXeZZipuDUqYYz9pjRqlhN9xbeQUtnY+8/ohNJw9RbFHf4Q1VuU&#10;uzygkT2TjXvlprbkc/Z5yQ4lq370IesOj948yzuRsZ23eVj2gzGnaou58NRtVnDypkbzbkWID8Jj&#10;ldBvnId4j482hOLTjuJsSf7Xa/yEx4RDytkGq1ny8HMlvOLMfLWY/bTHmfg0Oh3i4Xvu/DnXrpor&#10;wiQc4wA5mcmEjaYntafmCddjmrxBJKyEz5LHnryK3aHA9ZFqOs0gbK0T8dbOnEymU3XTSD62T8K7&#10;3dxGTPwd9csrxi/Gt8MmTUvTVSRd59lO9e2quas7Nj5vx+46pZPy/J1Rhxs6+Q0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PSli9eIAgAAiwUAAA4AAAAAAAAAAAAAAAAALgIAAGRycy9lMm9Eb2MueG1sUEsBAi0A&#10;FAAGAAgAAAAhAOwUzQLjAAAACQEAAA8AAAAAAAAAAAAAAAAA4gQAAGRycy9kb3ducmV2LnhtbFBL&#10;BQYAAAAABAAEAPMAAADyBQAAAAA=&#10;" fillcolor="white [3212]" stroked="f" strokeweight=".5pt">
              <v:textbox inset="0,,0">
                <w:txbxContent>
                  <w:p w14:paraId="26F7D416" w14:textId="77777777" w:rsidR="006740B8" w:rsidRPr="00F21109" w:rsidRDefault="006740B8"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Pr>
                        <w:szCs w:val="24"/>
                      </w:rPr>
                      <w:t>2015/16:OSSE1</w:t>
                    </w:r>
                    <w:r w:rsidRPr="00F21109">
                      <w:rPr>
                        <w:szCs w:val="24"/>
                      </w:rPr>
                      <w:fldChar w:fldCharType="end"/>
                    </w:r>
                  </w:p>
                </w:txbxContent>
              </v:textbox>
            </v:shape>
          </w:pict>
        </mc:Fallback>
      </mc:AlternateContent>
    </w:r>
    <w:r w:rsidRPr="00602213">
      <w:t>4 Verksamheten under 2015</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B53AEA" w14:textId="77777777" w:rsidR="006740B8" w:rsidRPr="00FA0C03" w:rsidRDefault="00A62875" w:rsidP="00D561D4">
    <w:pPr>
      <w:pStyle w:val="Sidhuvudvnsterstlld"/>
    </w:pPr>
    <w:r>
      <w:fldChar w:fldCharType="begin"/>
    </w:r>
    <w:r>
      <w:instrText xml:space="preserve"> STYLEREF "bilagerubrik" </w:instrText>
    </w:r>
    <w:r>
      <w:fldChar w:fldCharType="separate"/>
    </w:r>
    <w:r w:rsidR="006740B8">
      <w:rPr>
        <w:noProof/>
      </w:rPr>
      <w:t>Bilaga</w:t>
    </w:r>
    <w:r>
      <w:rPr>
        <w:noProof/>
      </w:rPr>
      <w:fldChar w:fldCharType="end"/>
    </w:r>
    <w:r w:rsidR="006740B8">
      <w:fldChar w:fldCharType="begin"/>
    </w:r>
    <w:r w:rsidR="006740B8">
      <w:instrText xml:space="preserve"> IF </w:instrText>
    </w:r>
    <w:r>
      <w:fldChar w:fldCharType="begin"/>
    </w:r>
    <w:r>
      <w:instrText xml:space="preserve"> STYLEREF "bilagerubrik" </w:instrText>
    </w:r>
    <w:r>
      <w:fldChar w:fldCharType="separate"/>
    </w:r>
    <w:r w:rsidR="006740B8">
      <w:rPr>
        <w:noProof/>
      </w:rPr>
      <w:instrText>Bilaga</w:instrText>
    </w:r>
    <w:r>
      <w:rPr>
        <w:noProof/>
      </w:rPr>
      <w:fldChar w:fldCharType="end"/>
    </w:r>
    <w:r w:rsidR="006740B8" w:rsidRPr="001406B6">
      <w:instrText xml:space="preserve"> = "Bil*" ": " "" </w:instrText>
    </w:r>
    <w:r w:rsidR="006740B8">
      <w:fldChar w:fldCharType="separate"/>
    </w:r>
    <w:r w:rsidR="006740B8" w:rsidRPr="001406B6">
      <w:rPr>
        <w:noProof/>
      </w:rPr>
      <w:t xml:space="preserve">: </w:t>
    </w:r>
    <w:r w:rsidR="006740B8">
      <w:fldChar w:fldCharType="end"/>
    </w:r>
    <w:r w:rsidR="006740B8" w:rsidRPr="00FA0C03">
      <w:rPr>
        <w:noProof/>
        <w:lang w:eastAsia="sv-SE"/>
      </w:rPr>
      <mc:AlternateContent>
        <mc:Choice Requires="wps">
          <w:drawing>
            <wp:anchor distT="0" distB="0" distL="114300" distR="114300" simplePos="0" relativeHeight="251669504" behindDoc="0" locked="0" layoutInCell="1" allowOverlap="1" wp14:anchorId="00F8844A" wp14:editId="58F7B2F8">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3D4A5D" w14:textId="77777777" w:rsidR="006740B8" w:rsidRPr="00F21109" w:rsidRDefault="006740B8"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2015/16:OSSE1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F8844A" id="_x0000_t202" coordsize="21600,21600" o:spt="202" path="m,l,21600r21600,l21600,xe">
              <v:stroke joinstyle="miter"/>
              <v:path gradientshapeok="t" o:connecttype="rect"/>
            </v:shapetype>
            <v:shape id="Textruta 7" o:spid="_x0000_s1037"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2OgigIAAIkFAAAOAAAAZHJzL2Uyb0RvYy54bWysVMFu2zAMvQ/YPwi6r3ZSJF2DOkWWosOA&#10;oi3aDj0rspQIk0RNUmJnXz9KtpOu66XDLjJNPZIi+ciLy9ZoshM+KLAVHZ2UlAjLoVZ2XdHvT9ef&#10;PlMSIrM102BFRfci0Mv5xw8XjZuJMWxA18ITdGLDrHEV3cToZkUR+EYYFk7ACYuXErxhEX/9uqg9&#10;a9C70cW4LKdFA752HrgIAbVX3SWdZ/9SCh7vpAwiEl1RfFvMp8/nKp3F/ILN1p65jeL9M9g/vMIw&#10;ZTHowdUVi4xsvfrLlVHcQwAZTziYAqRUXOQcMJtR+Sqbxw1zIueCxQnuUKbw/9zy2929J6qu6Bkl&#10;lhls0ZNoo9/i+89SdRoXZgh6dAiL7RdoscuDPqAyJd1Kb9IX0yF4j3XeH2qLzghH5fl0XI4nlHC8&#10;Gk/OsXfJS3E0dj7ErwIMSUJFPbYuV5TtbkLsoAMkxQqgVX2ttM4/iS5iqT3ZMWz0ap2fiM7/QGlL&#10;mopOTydldmwhmXeetU1uRCZMHy4l3iWYpbjXImG0fRASC5bzfCM241zYOMTP6ISSGOo9hj3++Kr3&#10;GHd5oEWODDYejI2y4HP2ecKOJat/DE+WHR578yLvJMZ21WamjHLrkmoF9R554aGbq+D4tcLu3bAQ&#10;75nHQUIq4HKId3hIDVh96CVKNuB/vaVPeOQ33lLS4GBWNPzcMi8o0d8sMj9NcRZOpyWSiPhBu3qp&#10;tVuzBKTCCNeP41lM2KgHUXowz7g7FikaXjHLMWZF4yAuY7cmcPdwsVhkEM6sY/HGPjqeXKfyJk4+&#10;tc/Mu564ERl/C8Postkr/nbYZGlhsY0gVSb3sZp94XHe83j0uyktlJf/GXXcoPPfAAAA//8DAFBL&#10;AwQUAAYACAAAACEAfFvlseEAAAAJAQAADwAAAGRycy9kb3ducmV2LnhtbEyPwU7DMAyG70i8Q2Qk&#10;bl1aGN1Umk5oYiAQAm0gcU0br61InJJkW/v2hBPcbPnT7+8vV6PR7IjO95YEZLMUGFJjVU+tgI/3&#10;TbIE5oMkJbUlFDChh1V1flbKQtkTbfG4Cy2LIeQLKaALYSg4902HRvqZHZDibW+dkSGuruXKyVMM&#10;N5pfpWnOjewpfujkgOsOm6/dwQh4uddP9X7z9rr+Dnp6XqjPh8k9CnF5Md7dAgs4hj8YfvWjOlTR&#10;qbYHUp5pAUl2k2eRjVO+ABaJZJ4DqwVczzPgVcn/N6h+AAAA//8DAFBLAQItABQABgAIAAAAIQC2&#10;gziS/gAAAOEBAAATAAAAAAAAAAAAAAAAAAAAAABbQ29udGVudF9UeXBlc10ueG1sUEsBAi0AFAAG&#10;AAgAAAAhADj9If/WAAAAlAEAAAsAAAAAAAAAAAAAAAAALwEAAF9yZWxzLy5yZWxzUEsBAi0AFAAG&#10;AAgAAAAhAKi7Y6CKAgAAiQUAAA4AAAAAAAAAAAAAAAAALgIAAGRycy9lMm9Eb2MueG1sUEsBAi0A&#10;FAAGAAgAAAAhAHxb5bHhAAAACQEAAA8AAAAAAAAAAAAAAAAA5AQAAGRycy9kb3ducmV2LnhtbFBL&#10;BQYAAAAABAAEAPMAAADyBQAAAAA=&#10;" fillcolor="white [3212]" stroked="f" strokeweight=".5pt">
              <v:textbox inset="0,1mm,0,1mm">
                <w:txbxContent>
                  <w:p w14:paraId="4F3D4A5D" w14:textId="77777777" w:rsidR="006740B8" w:rsidRPr="00F21109" w:rsidRDefault="006740B8"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2015/16:OSSE1</w:t>
                    </w:r>
                    <w:r w:rsidRPr="00F21109">
                      <w:rPr>
                        <w:szCs w:val="24"/>
                      </w:rPr>
                      <w:fldChar w:fldCharType="end"/>
                    </w:r>
                  </w:p>
                </w:txbxContent>
              </v:textbox>
            </v:shape>
          </w:pict>
        </mc:Fallback>
      </mc:AlternateContent>
    </w:r>
    <w:r>
      <w:fldChar w:fldCharType="begin"/>
    </w:r>
    <w:r>
      <w:instrText xml:space="preserve"> STYLEREF "Kapitelrubrik" </w:instrText>
    </w:r>
    <w:r>
      <w:fldChar w:fldCharType="separate"/>
    </w:r>
    <w:r w:rsidR="006740B8">
      <w:rPr>
        <w:noProof/>
      </w:rPr>
      <w:t>Innehållsförteckning</w:t>
    </w:r>
    <w:r>
      <w:rPr>
        <w:noProof/>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2589E" w14:textId="77777777" w:rsidR="006740B8" w:rsidRDefault="006740B8" w:rsidP="00155F98">
    <w:pPr>
      <w:pStyle w:val="Sidhuvudhgerstlld"/>
    </w:pPr>
    <w:r w:rsidRPr="001406B6">
      <w:fldChar w:fldCharType="begin"/>
    </w:r>
    <w:r>
      <w:instrText xml:space="preserve"> STYLEREF "bilagerubrik" </w:instrText>
    </w:r>
    <w:r w:rsidRPr="001406B6">
      <w:fldChar w:fldCharType="separate"/>
    </w:r>
    <w:r>
      <w:t>Bilaga</w:t>
    </w:r>
    <w:r w:rsidRPr="001406B6">
      <w:fldChar w:fldCharType="end"/>
    </w:r>
    <w:r w:rsidRPr="001406B6">
      <w:fldChar w:fldCharType="begin"/>
    </w:r>
    <w:r w:rsidRPr="001406B6">
      <w:instrText xml:space="preserve"> IF </w:instrText>
    </w:r>
    <w:r w:rsidRPr="001406B6">
      <w:fldChar w:fldCharType="begin"/>
    </w:r>
    <w:r w:rsidRPr="001406B6">
      <w:instrText xml:space="preserve"> ST</w:instrText>
    </w:r>
    <w:r>
      <w:instrText xml:space="preserve">YLEREF "bilagerubrik" </w:instrText>
    </w:r>
    <w:r w:rsidRPr="001406B6">
      <w:fldChar w:fldCharType="separate"/>
    </w:r>
    <w:r>
      <w:instrText>Bilaga</w:instrText>
    </w:r>
    <w:r w:rsidRPr="001406B6">
      <w:fldChar w:fldCharType="end"/>
    </w:r>
    <w:r>
      <w:instrText xml:space="preserve"> = "Bil*" ": " ""</w:instrText>
    </w:r>
    <w:r w:rsidRPr="001406B6">
      <w:instrText xml:space="preserve"> </w:instrText>
    </w:r>
    <w:r w:rsidRPr="001406B6">
      <w:fldChar w:fldCharType="separate"/>
    </w:r>
    <w:r>
      <w:t xml:space="preserve">: </w:t>
    </w:r>
    <w:r w:rsidRPr="001406B6">
      <w:fldChar w:fldCharType="end"/>
    </w:r>
    <w:r>
      <w:rPr>
        <w:smallCaps w:val="0"/>
        <w:lang w:eastAsia="sv-SE"/>
      </w:rPr>
      <mc:AlternateContent>
        <mc:Choice Requires="wps">
          <w:drawing>
            <wp:anchor distT="0" distB="0" distL="114300" distR="114300" simplePos="0" relativeHeight="251667456" behindDoc="0" locked="0" layoutInCell="1" allowOverlap="1" wp14:anchorId="3199B4C1" wp14:editId="70B81B30">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7C2803" w14:textId="77777777" w:rsidR="006740B8" w:rsidRPr="00F21109" w:rsidRDefault="006740B8"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2015/16:OSSE1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99B4C1" id="_x0000_t202" coordsize="21600,21600" o:spt="202" path="m,l,21600r21600,l21600,xe">
              <v:stroke joinstyle="miter"/>
              <v:path gradientshapeok="t" o:connecttype="rect"/>
            </v:shapetype>
            <v:shape id="Textruta 5" o:spid="_x0000_s1038"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bTiwIAAIoFAAAOAAAAZHJzL2Uyb0RvYy54bWysVN9P2zAQfp+0/8Hy+5q0rMAqUtQVMU1C&#10;gAYTz65jt9Zsn2e7Tbq/fmcnaRnjhWkvyfn83U9/dxeXrdFkJ3xQYCs6HpWUCMuhVnZd0e+P1x/O&#10;KQmR2ZppsKKiexHo5fz9u4vGzcQENqBr4Qk6sWHWuIpuYnSzogh8IwwLI3DC4qUEb1jEo18XtWcN&#10;eje6mJTladGAr50HLkJA7VV3SefZv5SCxzspg4hEVxRzi/nr83eVvsX8gs3WnrmN4n0a7B+yMExZ&#10;DHpwdcUiI1uv/nJlFPcQQMYRB1OAlIqLXANWMy5fVPOwYU7kWrA5wR3aFP6fW367u/dE1RWdUmKZ&#10;wSd6FG30W8x/mrrTuDBD0INDWGw/Q4uvPOgDKlPRrfQm/bEcgvfY5/2ht+iM8GRUTk7Oy1NKON5N&#10;ziafptl9cbR2PsQvAgxJQkU9vl1uKdvdhIiZIHSApGABtKqvldb5kPgiltqTHcOXXq1zjmjxB0pb&#10;0lT09GRaZscWknnnWdvkRmTG9OFS5V2FWYp7LRJG229CYsdyoa/EZpwLG4f4GZ1QEkO9xbDHH7N6&#10;i3FXB1rkyGDjwdgoCz5Xn0fs2LL6x5Cy7PDY8Gd1JzG2qzZTZXxgwArqPRLDQzdYwfFrha93w0K8&#10;Zx4nCbmA2yHe4UdqwO5DL1GyAf/rNX3CI8HxlpIGJ7Oi4eeWeUGJ/mqR+mmMs/BxejbBgx+0q+da&#10;uzVLQCqMcf84nsWEjXoQpQfzhMtjkaLhFbMcY1Y0DuIydnsClw8Xi0UG4dA6Fm/sg+PJdWpv4uRj&#10;+8S864kbkfK3MMwum73gb4dNlhYW2whSZXKnBnfd7BuPA5853y+ntFGenzPquELnvwEAAP//AwBQ&#10;SwMEFAAGAAgAAAAhAMZQPSLkAAAACQEAAA8AAABkcnMvZG93bnJldi54bWxMj0FLw0AQhe8F/8My&#10;gpfSbtqQ1sZMilhaEA/VWhBv22SahGRnQ3bTRn+960mPw3y8971kPehGXKizlWGE2TQAQZyZvOIC&#10;4fi+ndyDsE5xrhrDhPBFFtbpzShRcW6u/EaXgyuED2EbK4TSuTaW0mYlaWWnpiX2v7PptHL+7AqZ&#10;d+rqw3Uj50GwkFpV7BtK1dJTSVl96DVC/bnZvW7leLffvzxv+o+i/j6HR8S72+HxAYSjwf3B8Kvv&#10;1SH1TifTc25FgxCt5guPIkyWKxAeWEah33JCCKMZyDSR/xekPwAAAP//AwBQSwECLQAUAAYACAAA&#10;ACEAtoM4kv4AAADhAQAAEwAAAAAAAAAAAAAAAAAAAAAAW0NvbnRlbnRfVHlwZXNdLnhtbFBLAQIt&#10;ABQABgAIAAAAIQA4/SH/1gAAAJQBAAALAAAAAAAAAAAAAAAAAC8BAABfcmVscy8ucmVsc1BLAQIt&#10;ABQABgAIAAAAIQB4B+bTiwIAAIoFAAAOAAAAAAAAAAAAAAAAAC4CAABkcnMvZTJvRG9jLnhtbFBL&#10;AQItABQABgAIAAAAIQDGUD0i5AAAAAkBAAAPAAAAAAAAAAAAAAAAAOUEAABkcnMvZG93bnJldi54&#10;bWxQSwUGAAAAAAQABADzAAAA9gUAAAAA&#10;" fillcolor="white [3212]" stroked="f" strokeweight=".5pt">
              <v:textbox inset="0,,0">
                <w:txbxContent>
                  <w:p w14:paraId="1D7C2803" w14:textId="77777777" w:rsidR="006740B8" w:rsidRPr="00F21109" w:rsidRDefault="006740B8"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2015/16:OSSE1</w:t>
                    </w:r>
                    <w:r w:rsidRPr="00F21109">
                      <w:rPr>
                        <w:szCs w:val="24"/>
                      </w:rPr>
                      <w:fldChar w:fldCharType="end"/>
                    </w:r>
                  </w:p>
                </w:txbxContent>
              </v:textbox>
            </v:shape>
          </w:pict>
        </mc:Fallback>
      </mc:AlternateContent>
    </w:r>
    <w:r w:rsidRPr="0003697B">
      <w:fldChar w:fldCharType="begin"/>
    </w:r>
    <w:r>
      <w:instrText xml:space="preserve"> STYLEREF "Kapitelrubrik" </w:instrText>
    </w:r>
    <w:r w:rsidRPr="0003697B">
      <w:fldChar w:fldCharType="separate"/>
    </w:r>
    <w:r>
      <w:t>Innehållsförteckning</w:t>
    </w:r>
    <w:r w:rsidRPr="0003697B">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22129" w14:textId="77777777" w:rsidR="006740B8" w:rsidRDefault="006740B8">
    <w:pPr>
      <w:pStyle w:val="Sidhuvud"/>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98A5A" w14:textId="45CD03A6" w:rsidR="006740B8" w:rsidRPr="00602213" w:rsidRDefault="006740B8" w:rsidP="00F07820">
    <w:pPr>
      <w:pStyle w:val="Sidhuvudhgerstlld"/>
    </w:pPr>
    <w:r>
      <w:rPr>
        <w:smallCaps w:val="0"/>
        <w:lang w:eastAsia="sv-SE"/>
      </w:rPr>
      <mc:AlternateContent>
        <mc:Choice Requires="wps">
          <w:drawing>
            <wp:anchor distT="0" distB="0" distL="114300" distR="114300" simplePos="0" relativeHeight="251692032" behindDoc="0" locked="0" layoutInCell="1" allowOverlap="1" wp14:anchorId="6D7C9EF5" wp14:editId="60EB17E2">
              <wp:simplePos x="0" y="0"/>
              <wp:positionH relativeFrom="column">
                <wp:posOffset>3763141</wp:posOffset>
              </wp:positionH>
              <wp:positionV relativeFrom="paragraph">
                <wp:posOffset>-50018</wp:posOffset>
              </wp:positionV>
              <wp:extent cx="1023806" cy="272955"/>
              <wp:effectExtent l="0" t="0" r="5080" b="0"/>
              <wp:wrapNone/>
              <wp:docPr id="17" name="Textruta 17"/>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2BEF78" w14:textId="77777777" w:rsidR="006740B8" w:rsidRPr="00F21109" w:rsidRDefault="006740B8"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2015/16:OSSE1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7C9EF5" id="_x0000_t202" coordsize="21600,21600" o:spt="202" path="m,l,21600r21600,l21600,xe">
              <v:stroke joinstyle="miter"/>
              <v:path gradientshapeok="t" o:connecttype="rect"/>
            </v:shapetype>
            <v:shape id="Textruta 17" o:spid="_x0000_s1039" type="#_x0000_t202" style="position:absolute;left:0;text-align:left;margin-left:296.3pt;margin-top:-3.95pt;width:80.6pt;height:2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jqoiwIAAIwFAAAOAAAAZHJzL2Uyb0RvYy54bWysVN9P2zAQfp+0/8Hy+0gIK7CKFHUgpkkI&#10;0GDi2XXs1prt82y3SffX7+wkbcd4YdpLcj5/99Pf3cVlZzTZCB8U2JoeH5WUCMuhUXZZ0+9PNx/O&#10;KQmR2YZpsKKmWxHo5ez9u4vWTUUFK9CN8ASd2DBtXU1XMbppUQS+EoaFI3DC4qUEb1jEo18WjWct&#10;eje6qMrytGjBN84DFyGg9rq/pLPsX0rB472UQUSia4q5xfz1+btI32J2waZLz9xK8SEN9g9ZGKYs&#10;Bt25umaRkbVXf7kyinsIIOMRB1OAlIqLXANWc1y+qOZxxZzItWBzgtu1Kfw/t/xu8+CJavDtziix&#10;zOAbPYku+jUWgCrsT+vCFGGPDoGx+wwdYkd9QGUqu5PepD8WRPAeO73ddRe9EZ6MyurkvDylhONd&#10;dVZ9mkySm2Jv7XyIXwQYkoSaeny93FS2uQ2xh46QFCyAVs2N0jofEmPElfZkw/CtF8ucIzr/A6Ut&#10;aWt6ejIps2MLybz3rG1yIzJnhnCp8r7CLMWtFgmj7TchsWe50FdiM86FjWP8jE4oiaHeYjjg91m9&#10;xbivAy1yZLBxZ2yUBZ+rz0O2b1nzY0xZ9nh8m4O6kxi7RdeTpRoZsIBmi8Tw0I9WcPxG4evdshAf&#10;mMdZQi7gfoj3+JEasPswSJSswP96TZ/wSHG8paTF2axp+LlmXlCiv1okfxrkLHycnFV48KN2cai1&#10;a3MFSIVj3ECOZzFhox5F6cE84/qYp2h4xSzHmDWNo3gV+02B64eL+TyDcGwdi7f20fHkOrU3cfKp&#10;e2beDcSNSPk7GKeXTV/wt8cmSwvzdQSpMrlTg/tuDo3Hkc/jMayntFMOzxm1X6Kz3wAAAP//AwBQ&#10;SwMEFAAGAAgAAAAhAMZQPSLkAAAACQEAAA8AAABkcnMvZG93bnJldi54bWxMj0FLw0AQhe8F/8My&#10;gpfSbtqQ1sZMilhaEA/VWhBv22SahGRnQ3bTRn+960mPw3y8971kPehGXKizlWGE2TQAQZyZvOIC&#10;4fi+ndyDsE5xrhrDhPBFFtbpzShRcW6u/EaXgyuED2EbK4TSuTaW0mYlaWWnpiX2v7PptHL+7AqZ&#10;d+rqw3Uj50GwkFpV7BtK1dJTSVl96DVC/bnZvW7leLffvzxv+o+i/j6HR8S72+HxAYSjwf3B8Kvv&#10;1SH1TifTc25FgxCt5guPIkyWKxAeWEah33JCCKMZyDSR/xekPwAAAP//AwBQSwECLQAUAAYACAAA&#10;ACEAtoM4kv4AAADhAQAAEwAAAAAAAAAAAAAAAAAAAAAAW0NvbnRlbnRfVHlwZXNdLnhtbFBLAQIt&#10;ABQABgAIAAAAIQA4/SH/1gAAAJQBAAALAAAAAAAAAAAAAAAAAC8BAABfcmVscy8ucmVsc1BLAQIt&#10;ABQABgAIAAAAIQBfGjqoiwIAAIwFAAAOAAAAAAAAAAAAAAAAAC4CAABkcnMvZTJvRG9jLnhtbFBL&#10;AQItABQABgAIAAAAIQDGUD0i5AAAAAkBAAAPAAAAAAAAAAAAAAAAAOUEAABkcnMvZG93bnJldi54&#10;bWxQSwUGAAAAAAQABADzAAAA9gUAAAAA&#10;" fillcolor="white [3212]" stroked="f" strokeweight=".5pt">
              <v:textbox inset="0,,0">
                <w:txbxContent>
                  <w:p w14:paraId="002BEF78" w14:textId="77777777" w:rsidR="006740B8" w:rsidRPr="00F21109" w:rsidRDefault="006740B8"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2015/16:OSSE1</w:t>
                    </w:r>
                    <w:r w:rsidRPr="00F21109">
                      <w:rPr>
                        <w:szCs w:val="24"/>
                      </w:rPr>
                      <w:fldChar w:fldCharType="end"/>
                    </w:r>
                  </w:p>
                </w:txbxContent>
              </v:textbox>
            </v:shape>
          </w:pict>
        </mc:Fallback>
      </mc:AlternateContent>
    </w:r>
  </w:p>
  <w:p w14:paraId="679C2D24" w14:textId="3C27D600" w:rsidR="006740B8" w:rsidRDefault="006740B8" w:rsidP="00602213">
    <w:pPr>
      <w:pStyle w:val="Sidhuvudhgerstlld"/>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050393" w14:textId="7A4197C9" w:rsidR="006740B8" w:rsidRPr="00F07820" w:rsidRDefault="006740B8" w:rsidP="00F07820">
    <w:pPr>
      <w:pStyle w:val="Sidhuvudvnsterstlld"/>
      <w:rPr>
        <w:bCs/>
      </w:rPr>
    </w:pPr>
    <w:r w:rsidRPr="00FA0C03">
      <w:rPr>
        <w:noProof/>
        <w:lang w:eastAsia="sv-SE"/>
      </w:rPr>
      <mc:AlternateContent>
        <mc:Choice Requires="wps">
          <w:drawing>
            <wp:anchor distT="0" distB="0" distL="114300" distR="114300" simplePos="0" relativeHeight="251689984" behindDoc="0" locked="0" layoutInCell="1" allowOverlap="1" wp14:anchorId="3866D540" wp14:editId="5C0FD097">
              <wp:simplePos x="0" y="0"/>
              <wp:positionH relativeFrom="column">
                <wp:posOffset>-991236</wp:posOffset>
              </wp:positionH>
              <wp:positionV relativeFrom="paragraph">
                <wp:posOffset>-42545</wp:posOffset>
              </wp:positionV>
              <wp:extent cx="962025" cy="259200"/>
              <wp:effectExtent l="0" t="0" r="9525" b="7620"/>
              <wp:wrapNone/>
              <wp:docPr id="16" name="Textruta 16"/>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2EB682" w14:textId="77777777" w:rsidR="006740B8" w:rsidRPr="00F21109" w:rsidRDefault="006740B8"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2015/16:OSSE1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66D540" id="_x0000_t202" coordsize="21600,21600" o:spt="202" path="m,l,21600r21600,l21600,xe">
              <v:stroke joinstyle="miter"/>
              <v:path gradientshapeok="t" o:connecttype="rect"/>
            </v:shapetype>
            <v:shape id="Textruta 16" o:spid="_x0000_s1040" type="#_x0000_t202" style="position:absolute;margin-left:-78.05pt;margin-top:-3.35pt;width:75.75pt;height:20.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ZffigIAAIsFAAAOAAAAZHJzL2Uyb0RvYy54bWysVFFP2zAQfp+0/2D5fSQUUY2KFHUgpkkI&#10;EDDx7Dp2G83xebbbpvv1++w0LWO8MO3FuZy/u/PdfXfnF11r2Fr50JCt+PFRyZmykurGLir+/en6&#10;02fOQhS2FoasqvhWBX4x/fjhfOMmakRLMrXyDE5smGxcxZcxuklRBLlUrQhH5JTFpSbfiohfvyhq&#10;Lzbw3ppiVJbjYkO+dp6kCgHaq/6ST7N/rZWMd1oHFZmpON4W8+nzOU9nMT0Xk4UXbtnI3TPEP7yi&#10;FY1F0L2rKxEFW/nmL1dtIz0F0vFIUluQ1o1UOQdkc1y+yuZxKZzKuaA4we3LFP6fW3m7vvesqdG7&#10;MWdWtOjRk+qiXyEBqFCfjQsTwB4dgLH7Qh2wgz5AmdLutG/TFwkx3KPS23114Y1JKM/Go3J0ypnE&#10;1ej0DN1LXoqDsfMhflXUsiRU3KN5uaZifRNiDx0gKVYg09TXjTH5JxFGXRrP1gKtni/yE+H8D5Sx&#10;bFPx8clpmR1bSua9Z2OTG5UpswuXEu8TzFLcGpUwxj4ojZLlPN+ILaRUNg7xMzqhNEK9x3CHP7zq&#10;PcZ9HrDIkcnGvXHbWPI5+zxjh5LVP4Yn6x6P3rzIO4mxm3c9V04GAsyp3oIXnvrJCk5eN+jejQjx&#10;XniMEqiA9RDvcGhDqD7tJM6W5H+9pU94MBy3nG0wmhUPP1fCK87MNwvupznOwsm4BImYH7Tzl1q7&#10;ai8JVDjGAnIyiwkbzSBqT+0ztscsRcOVsBIxKx4H8TL2iwLbR6rZLIMwtU7EG/voZHKdyps4+dQ9&#10;C+92xI1g/C0Nwysmr/jbY5Olpdkqkm4yuVOB+2ruCo+Jz+Ox205ppbz8z6jDDp3+BgAA//8DAFBL&#10;AwQUAAYACAAAACEAfFvlseEAAAAJAQAADwAAAGRycy9kb3ducmV2LnhtbEyPwU7DMAyG70i8Q2Qk&#10;bl1aGN1Umk5oYiAQAm0gcU0br61InJJkW/v2hBPcbPnT7+8vV6PR7IjO95YEZLMUGFJjVU+tgI/3&#10;TbIE5oMkJbUlFDChh1V1flbKQtkTbfG4Cy2LIeQLKaALYSg4902HRvqZHZDibW+dkSGuruXKyVMM&#10;N5pfpWnOjewpfujkgOsOm6/dwQh4uddP9X7z9rr+Dnp6XqjPh8k9CnF5Md7dAgs4hj8YfvWjOlTR&#10;qbYHUp5pAUl2k2eRjVO+ABaJZJ4DqwVczzPgVcn/N6h+AAAA//8DAFBLAQItABQABgAIAAAAIQC2&#10;gziS/gAAAOEBAAATAAAAAAAAAAAAAAAAAAAAAABbQ29udGVudF9UeXBlc10ueG1sUEsBAi0AFAAG&#10;AAgAAAAhADj9If/WAAAAlAEAAAsAAAAAAAAAAAAAAAAALwEAAF9yZWxzLy5yZWxzUEsBAi0AFAAG&#10;AAgAAAAhABNJl9+KAgAAiwUAAA4AAAAAAAAAAAAAAAAALgIAAGRycy9lMm9Eb2MueG1sUEsBAi0A&#10;FAAGAAgAAAAhAHxb5bHhAAAACQEAAA8AAAAAAAAAAAAAAAAA5AQAAGRycy9kb3ducmV2LnhtbFBL&#10;BQYAAAAABAAEAPMAAADyBQAAAAA=&#10;" fillcolor="white [3212]" stroked="f" strokeweight=".5pt">
              <v:textbox inset="0,1mm,0,1mm">
                <w:txbxContent>
                  <w:p w14:paraId="112EB682" w14:textId="77777777" w:rsidR="006740B8" w:rsidRPr="00F21109" w:rsidRDefault="006740B8"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2015/16:OSSE1</w:t>
                    </w:r>
                    <w:r w:rsidRPr="00F21109">
                      <w:rPr>
                        <w:szCs w:val="24"/>
                      </w:rPr>
                      <w:fldChar w:fldCharType="end"/>
                    </w:r>
                  </w:p>
                </w:txbxContent>
              </v:textbox>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C93673" w14:textId="009D6975" w:rsidR="006740B8" w:rsidRDefault="006740B8" w:rsidP="00F07820">
    <w:pPr>
      <w:pStyle w:val="Sidhuvudhgerstlld"/>
    </w:pPr>
    <w:r>
      <w:rPr>
        <w:smallCaps w:val="0"/>
        <w:lang w:eastAsia="sv-SE"/>
      </w:rPr>
      <mc:AlternateContent>
        <mc:Choice Requires="wps">
          <w:drawing>
            <wp:anchor distT="0" distB="0" distL="114300" distR="114300" simplePos="0" relativeHeight="251687936" behindDoc="0" locked="0" layoutInCell="1" allowOverlap="1" wp14:anchorId="483AA767" wp14:editId="0D34FB27">
              <wp:simplePos x="0" y="0"/>
              <wp:positionH relativeFrom="column">
                <wp:posOffset>3763141</wp:posOffset>
              </wp:positionH>
              <wp:positionV relativeFrom="paragraph">
                <wp:posOffset>-50018</wp:posOffset>
              </wp:positionV>
              <wp:extent cx="1023806" cy="272955"/>
              <wp:effectExtent l="0" t="0" r="5080" b="0"/>
              <wp:wrapNone/>
              <wp:docPr id="15" name="Textruta 1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C93EC8" w14:textId="77777777" w:rsidR="006740B8" w:rsidRPr="00F21109" w:rsidRDefault="006740B8"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2015/16:OSSE1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3AA767" id="_x0000_t202" coordsize="21600,21600" o:spt="202" path="m,l,21600r21600,l21600,xe">
              <v:stroke joinstyle="miter"/>
              <v:path gradientshapeok="t" o:connecttype="rect"/>
            </v:shapetype>
            <v:shape id="Textruta 15" o:spid="_x0000_s1041" type="#_x0000_t202" style="position:absolute;left:0;text-align:left;margin-left:296.3pt;margin-top:-3.95pt;width:80.6pt;height:2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tPNiwIAAIwFAAAOAAAAZHJzL2Uyb0RvYy54bWysVN9P2zAQfp+0/8Hy+0haKLCKFHVFTJMQ&#10;oMHEs+vYrTXb59luk+6v5+wkLWO8MO0lOZ+/++nv7uKyNZpshQ8KbEVHRyUlwnKolV1V9Mfj9adz&#10;SkJktmYarKjoTgR6Ofv44aJxUzGGNehaeIJObJg2rqLrGN20KAJfC8PCEThh8VKCNyzi0a+K2rMG&#10;vRtdjMvytGjA184DFyGg9qq7pLPsX0rB452UQUSiK4q5xfz1+btM32J2waYrz9xa8T4N9g9ZGKYs&#10;Bt27umKRkY1Xf7kyinsIIOMRB1OAlIqLXANWMypfVfOwZk7kWrA5we3bFP6fW367vfdE1fh2E0os&#10;M/hGj6KNfoMFoAr707gwRdiDQ2Bsv0CL2EEfUJnKbqU36Y8FEbzHTu/23UVvhCejcnx8Xp5SwvFu&#10;fDb+PMnui4O18yF+FWBIEirq8fVyU9n2JkTMBKEDJAULoFV9rbTOh8QYsdCebBm+9XKVc0SLP1Da&#10;kqaip8eTMju2kMw7z9omNyJzpg+XKu8qzFLcaZEw2n4XEnuWC30jNuNc2DjEz+iEkhjqPYY9/pDV&#10;e4y7OtAiRwYb98ZGWfC5+jxkh5bVP4eUZYfHhr+oO4mxXbYdWU4GBiyh3iExPHSjFRy/Vvh6NyzE&#10;e+ZxlpALuB/iHX6kBuw+9BIla/C/39InPFIcbylpcDYrGn5tmBeU6G8WyZ8GOQsnk7MxHvygXb7U&#10;2o1ZAFJhhBvI8SwmbNSDKD2YJ1wf8xQNr5jlGLOicRAXsdsUuH64mM8zCMfWsXhjHxxPrlN7Eycf&#10;2yfmXU/ciJS/hWF62fQVfztssrQw30SQKpM7NbjrZt94HPnM+X49pZ3y8pxRhyU6ewYAAP//AwBQ&#10;SwMEFAAGAAgAAAAhAMZQPSLkAAAACQEAAA8AAABkcnMvZG93bnJldi54bWxMj0FLw0AQhe8F/8My&#10;gpfSbtqQ1sZMilhaEA/VWhBv22SahGRnQ3bTRn+960mPw3y8971kPehGXKizlWGE2TQAQZyZvOIC&#10;4fi+ndyDsE5xrhrDhPBFFtbpzShRcW6u/EaXgyuED2EbK4TSuTaW0mYlaWWnpiX2v7PptHL+7AqZ&#10;d+rqw3Uj50GwkFpV7BtK1dJTSVl96DVC/bnZvW7leLffvzxv+o+i/j6HR8S72+HxAYSjwf3B8Kvv&#10;1SH1TifTc25FgxCt5guPIkyWKxAeWEah33JCCKMZyDSR/xekPwAAAP//AwBQSwECLQAUAAYACAAA&#10;ACEAtoM4kv4AAADhAQAAEwAAAAAAAAAAAAAAAAAAAAAAW0NvbnRlbnRfVHlwZXNdLnhtbFBLAQIt&#10;ABQABgAIAAAAIQA4/SH/1gAAAJQBAAALAAAAAAAAAAAAAAAAAC8BAABfcmVscy8ucmVsc1BLAQIt&#10;ABQABgAIAAAAIQD1TtPNiwIAAIwFAAAOAAAAAAAAAAAAAAAAAC4CAABkcnMvZTJvRG9jLnhtbFBL&#10;AQItABQABgAIAAAAIQDGUD0i5AAAAAkBAAAPAAAAAAAAAAAAAAAAAOUEAABkcnMvZG93bnJldi54&#10;bWxQSwUGAAAAAAQABADzAAAA9gUAAAAA&#10;" fillcolor="white [3212]" stroked="f" strokeweight=".5pt">
              <v:textbox inset="0,,0">
                <w:txbxContent>
                  <w:p w14:paraId="62C93EC8" w14:textId="77777777" w:rsidR="006740B8" w:rsidRPr="00F21109" w:rsidRDefault="006740B8"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2015/16:OSSE1</w:t>
                    </w:r>
                    <w:r w:rsidRPr="00F21109">
                      <w:rPr>
                        <w:szCs w:val="24"/>
                      </w:rPr>
                      <w:fldChar w:fldCharType="end"/>
                    </w:r>
                  </w:p>
                </w:txbxContent>
              </v:textbox>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35A5C" w14:textId="2C2F3A96" w:rsidR="006740B8" w:rsidRPr="00FA0C03" w:rsidRDefault="006740B8" w:rsidP="00F07820">
    <w:pPr>
      <w:pStyle w:val="Sidhuvudvnsterstlld"/>
    </w:pPr>
    <w:r w:rsidRPr="00FA0C03">
      <w:rPr>
        <w:noProof/>
        <w:lang w:eastAsia="sv-SE"/>
      </w:rPr>
      <mc:AlternateContent>
        <mc:Choice Requires="wps">
          <w:drawing>
            <wp:anchor distT="0" distB="0" distL="114300" distR="114300" simplePos="0" relativeHeight="251685888" behindDoc="0" locked="0" layoutInCell="1" allowOverlap="1" wp14:anchorId="2B2E51F7" wp14:editId="2B0B42B4">
              <wp:simplePos x="0" y="0"/>
              <wp:positionH relativeFrom="column">
                <wp:posOffset>-991236</wp:posOffset>
              </wp:positionH>
              <wp:positionV relativeFrom="paragraph">
                <wp:posOffset>-42545</wp:posOffset>
              </wp:positionV>
              <wp:extent cx="962025" cy="259200"/>
              <wp:effectExtent l="0" t="0" r="9525" b="7620"/>
              <wp:wrapNone/>
              <wp:docPr id="14" name="Textruta 14"/>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CFC5E0" w14:textId="77777777" w:rsidR="006740B8" w:rsidRPr="00F21109" w:rsidRDefault="006740B8"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2015/16:OSSE1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2E51F7" id="_x0000_t202" coordsize="21600,21600" o:spt="202" path="m,l,21600r21600,l21600,xe">
              <v:stroke joinstyle="miter"/>
              <v:path gradientshapeok="t" o:connecttype="rect"/>
            </v:shapetype>
            <v:shape id="Textruta 14" o:spid="_x0000_s1042" type="#_x0000_t202" style="position:absolute;margin-left:-78.05pt;margin-top:-3.35pt;width:75.75pt;height:20.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GBigIAAIsFAAAOAAAAZHJzL2Uyb0RvYy54bWysVMFu2zAMvQ/YPwi6r3bSJViDOEXWosOA&#10;oi3WDj0rspQIk0RNUmJnXz9KtpOs66XDLjJNPZIi+cj5ZWs02QkfFNiKjs5KSoTlUCu7ruj3p5sP&#10;nygJkdmaabCionsR6OXi/bt542ZiDBvQtfAEndgwa1xFNzG6WVEEvhGGhTNwwuKlBG9YxF+/LmrP&#10;GvRudDEuy2nRgK+dBy5CQO11d0kX2b+Ugsd7KYOIRFcU3xbz6fO5SmexmLPZ2jO3Ubx/BvuHVxim&#10;LAY9uLpmkZGtV3+5Mop7CCDjGQdTgJSKi5wDZjMqX2TzuGFO5FywOMEdyhT+n1t+t3vwRNXYu4+U&#10;WGawR0+ijX6LCaAK69O4MEPYo0NgbD9Di9hBH1CZ0m6lN+mLCRG8x0rvD9VFb4Sj8mI6LscTSjhe&#10;jScX2L3kpTgaOx/iFwGGJKGiHpuXa8p2tyF20AGSYgXQqr5RWuefRBhxpT3ZMWz1ap2fiM7/QGlL&#10;mopOzydldmwhmXeetU1uRKZMHy4l3iWYpbjXImG0/SYklizn+UpsxrmwcYif0QklMdRbDHv88VVv&#10;Me7yQIscGWw8GBtlwefs84wdS1b/GJ4sOzz25iTvJMZ21XZcmQwEWEG9R1546CYrOH6jsHu3LMQH&#10;5nGUkAq4HuI9HlIDVh96iZIN+F+v6RMeGY63lDQ4mhUNP7fMC0r0V4vcT3OchfNpiSQiftCuTrV2&#10;a64AqTDCBeR4FhM26kGUHswzbo9lioZXzHKMWdE4iFexWxS4fbhYLjMIp9axeGsfHU+uU3kTJ5/a&#10;Z+ZdT9yIjL+DYXjZ7AV/O2yytLDcRpAqkzsVuKtmX3ic+Dwe/XZKK+X0P6OOO3TxGwAA//8DAFBL&#10;AwQUAAYACAAAACEAfFvlseEAAAAJAQAADwAAAGRycy9kb3ducmV2LnhtbEyPwU7DMAyG70i8Q2Qk&#10;bl1aGN1Umk5oYiAQAm0gcU0br61InJJkW/v2hBPcbPnT7+8vV6PR7IjO95YEZLMUGFJjVU+tgI/3&#10;TbIE5oMkJbUlFDChh1V1flbKQtkTbfG4Cy2LIeQLKaALYSg4902HRvqZHZDibW+dkSGuruXKyVMM&#10;N5pfpWnOjewpfujkgOsOm6/dwQh4uddP9X7z9rr+Dnp6XqjPh8k9CnF5Md7dAgs4hj8YfvWjOlTR&#10;qbYHUp5pAUl2k2eRjVO+ABaJZJ4DqwVczzPgVcn/N6h+AAAA//8DAFBLAQItABQABgAIAAAAIQC2&#10;gziS/gAAAOEBAAATAAAAAAAAAAAAAAAAAAAAAABbQ29udGVudF9UeXBlc10ueG1sUEsBAi0AFAAG&#10;AAgAAAAhADj9If/WAAAAlAEAAAsAAAAAAAAAAAAAAAAALwEAAF9yZWxzLy5yZWxzUEsBAi0AFAAG&#10;AAgAAAAhALtz4YGKAgAAiwUAAA4AAAAAAAAAAAAAAAAALgIAAGRycy9lMm9Eb2MueG1sUEsBAi0A&#10;FAAGAAgAAAAhAHxb5bHhAAAACQEAAA8AAAAAAAAAAAAAAAAA5AQAAGRycy9kb3ducmV2LnhtbFBL&#10;BQYAAAAABAAEAPMAAADyBQAAAAA=&#10;" fillcolor="white [3212]" stroked="f" strokeweight=".5pt">
              <v:textbox inset="0,1mm,0,1mm">
                <w:txbxContent>
                  <w:p w14:paraId="54CFC5E0" w14:textId="77777777" w:rsidR="006740B8" w:rsidRPr="00F21109" w:rsidRDefault="006740B8"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2015/16:OSSE1</w:t>
                    </w:r>
                    <w:r w:rsidRPr="00F21109">
                      <w:rPr>
                        <w:szCs w:val="24"/>
                      </w:rPr>
                      <w:fldChar w:fldCharType="end"/>
                    </w:r>
                  </w:p>
                </w:txbxContent>
              </v:textbox>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31BC2E" w14:textId="77777777" w:rsidR="006740B8" w:rsidRPr="00521EEF" w:rsidRDefault="006740B8" w:rsidP="00521EEF">
    <w:pPr>
      <w:pStyle w:val="Sidhuvudvnsterstlld"/>
      <w:rPr>
        <w:bCs/>
      </w:rPr>
    </w:pPr>
    <w:r w:rsidRPr="00FA0C03">
      <w:rPr>
        <w:noProof/>
        <w:lang w:eastAsia="sv-SE"/>
      </w:rPr>
      <mc:AlternateContent>
        <mc:Choice Requires="wps">
          <w:drawing>
            <wp:anchor distT="0" distB="0" distL="114300" distR="114300" simplePos="0" relativeHeight="251681792" behindDoc="0" locked="0" layoutInCell="1" allowOverlap="1" wp14:anchorId="6D60336D" wp14:editId="1EA1D3F6">
              <wp:simplePos x="0" y="0"/>
              <wp:positionH relativeFrom="column">
                <wp:posOffset>-991236</wp:posOffset>
              </wp:positionH>
              <wp:positionV relativeFrom="paragraph">
                <wp:posOffset>-42545</wp:posOffset>
              </wp:positionV>
              <wp:extent cx="962025" cy="259200"/>
              <wp:effectExtent l="0" t="0" r="9525" b="7620"/>
              <wp:wrapNone/>
              <wp:docPr id="12" name="Textruta 12"/>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FC2AC" w14:textId="77777777" w:rsidR="006740B8" w:rsidRPr="00F21109" w:rsidRDefault="006740B8"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2015/16:OSSE1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60336D" id="_x0000_t202" coordsize="21600,21600" o:spt="202" path="m,l,21600r21600,l21600,xe">
              <v:stroke joinstyle="miter"/>
              <v:path gradientshapeok="t" o:connecttype="rect"/>
            </v:shapetype>
            <v:shape id="Textruta 12" o:spid="_x0000_s1043" type="#_x0000_t202" style="position:absolute;margin-left:-78.05pt;margin-top:-3.35pt;width:75.75pt;height:20.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dB0igIAAIsFAAAOAAAAZHJzL2Uyb0RvYy54bWysVFFP2zAQfp+0/2D5fSQUUY2KFHUgpkkI&#10;EDDx7Dp2G83xebbbpvv1++w0LWO8MO3FuZy/u/PdfXfnF11r2Fr50JCt+PFRyZmykurGLir+/en6&#10;02fOQhS2FoasqvhWBX4x/fjhfOMmakRLMrXyDE5smGxcxZcxuklRBLlUrQhH5JTFpSbfiohfvyhq&#10;Lzbw3ppiVJbjYkO+dp6kCgHaq/6ST7N/rZWMd1oHFZmpON4W8+nzOU9nMT0Xk4UXbtnI3TPEP7yi&#10;FY1F0L2rKxEFW/nmL1dtIz0F0vFIUluQ1o1UOQdkc1y+yuZxKZzKuaA4we3LFP6fW3m7vvesqdG7&#10;EWdWtOjRk+qiXyEBqFCfjQsTwB4dgLH7Qh2wgz5AmdLutG/TFwkx3KPS23114Y1JKM/Go3J0ypnE&#10;1ej0DN1LXoqDsfMhflXUsiRU3KN5uaZifRNiDx0gKVYg09TXjTH5JxFGXRrP1gKtni/yE+H8D5Sx&#10;bFPx8clpmR1bSua9Z2OTG5UpswuXEu8TzFLcGpUwxj4ojZLlPN+ILaRUNg7xMzqhNEK9x3CHP7zq&#10;PcZ9HrDIkcnGvXHbWPI5+zxjh5LVP4Yn6x6P3rzIO4mxm3c9V8YDAeZUb8ELT/1kBSevG3TvRoR4&#10;LzxGCVTAeoh3OLQhVJ92EmdL8r/e0ic8GI5bzjYYzYqHnyvhFWfmmwX30xxn4WRcgkTMD9r5S61d&#10;tZcEKhxjATmZxYSNZhC1p/YZ22OWouFKWImYFY+DeBn7RYHtI9VslkGYWifijX10MrlO5U2cfOqe&#10;hXc74kYw/paG4RWTV/ztscnS0mwVSTeZ3KnAfTV3hcfE5/HYbae0Ul7+Z9Rhh05/AwAA//8DAFBL&#10;AwQUAAYACAAAACEAfFvlseEAAAAJAQAADwAAAGRycy9kb3ducmV2LnhtbEyPwU7DMAyG70i8Q2Qk&#10;bl1aGN1Umk5oYiAQAm0gcU0br61InJJkW/v2hBPcbPnT7+8vV6PR7IjO95YEZLMUGFJjVU+tgI/3&#10;TbIE5oMkJbUlFDChh1V1flbKQtkTbfG4Cy2LIeQLKaALYSg4902HRvqZHZDibW+dkSGuruXKyVMM&#10;N5pfpWnOjewpfujkgOsOm6/dwQh4uddP9X7z9rr+Dnp6XqjPh8k9CnF5Md7dAgs4hj8YfvWjOlTR&#10;qbYHUp5pAUl2k2eRjVO+ABaJZJ4DqwVczzPgVcn/N6h+AAAA//8DAFBLAQItABQABgAIAAAAIQC2&#10;gziS/gAAAOEBAAATAAAAAAAAAAAAAAAAAAAAAABbQ29udGVudF9UeXBlc10ueG1sUEsBAi0AFAAG&#10;AAgAAAAhADj9If/WAAAAlAEAAAsAAAAAAAAAAAAAAAAALwEAAF9yZWxzLy5yZWxzUEsBAi0AFAAG&#10;AAgAAAAhALXZ0HSKAgAAiwUAAA4AAAAAAAAAAAAAAAAALgIAAGRycy9lMm9Eb2MueG1sUEsBAi0A&#10;FAAGAAgAAAAhAHxb5bHhAAAACQEAAA8AAAAAAAAAAAAAAAAA5AQAAGRycy9kb3ducmV2LnhtbFBL&#10;BQYAAAAABAAEAPMAAADyBQAAAAA=&#10;" fillcolor="white [3212]" stroked="f" strokeweight=".5pt">
              <v:textbox inset="0,1mm,0,1mm">
                <w:txbxContent>
                  <w:p w14:paraId="257FC2AC" w14:textId="77777777" w:rsidR="006740B8" w:rsidRPr="00F21109" w:rsidRDefault="006740B8"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2015/16:OSSE1</w:t>
                    </w:r>
                    <w:r w:rsidRPr="00F21109">
                      <w:rPr>
                        <w:szCs w:val="24"/>
                      </w:rPr>
                      <w:fldChar w:fldCharType="end"/>
                    </w:r>
                  </w:p>
                </w:txbxContent>
              </v:textbox>
            </v:shape>
          </w:pict>
        </mc:Fallback>
      </mc:AlternateContent>
    </w:r>
    <w:r w:rsidRPr="00521EEF">
      <w:rPr>
        <w:bCs/>
      </w:rPr>
      <w:t>9 Valobservation</w:t>
    </w:r>
  </w:p>
  <w:p w14:paraId="3459A01C" w14:textId="15E311E2" w:rsidR="006740B8" w:rsidRPr="00FA0C03" w:rsidRDefault="006740B8" w:rsidP="00521EEF">
    <w:pPr>
      <w:pStyle w:val="Sidhuvudvnsterstll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7867F" w14:textId="77777777" w:rsidR="006740B8" w:rsidRDefault="006740B8"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12AF6AFC" wp14:editId="6EA7F220">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F1D54A" w14:textId="77777777" w:rsidR="006740B8" w:rsidRPr="00766722" w:rsidRDefault="00A62875" w:rsidP="00766722">
                          <w:pPr>
                            <w:pStyle w:val="Kantrubrik"/>
                            <w:jc w:val="right"/>
                          </w:pPr>
                          <w:r>
                            <w:fldChar w:fldCharType="begin"/>
                          </w:r>
                          <w:r>
                            <w:instrText xml:space="preserve"> DOCPROPERTY  Dokbeteckning  \* MERGEFORMAT </w:instrText>
                          </w:r>
                          <w:r>
                            <w:fldChar w:fldCharType="separate"/>
                          </w:r>
                          <w:r w:rsidR="006740B8" w:rsidRPr="006740B8">
                            <w:rPr>
                              <w:bCs/>
                            </w:rPr>
                            <w:t>2015/16:OSSE1</w:t>
                          </w:r>
                          <w:r>
                            <w:rPr>
                              <w:bCs/>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AF6AFC" id="_x0000_t202" coordsize="21600,21600" o:spt="202" path="m,l,21600r21600,l21600,xe">
              <v:stroke joinstyle="miter"/>
              <v:path gradientshapeok="t" o:connecttype="rect"/>
            </v:shapetype>
            <v:shape id="Textruta 2" o:spid="_x0000_s1028"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14:paraId="64F1D54A" w14:textId="77777777" w:rsidR="006740B8" w:rsidRPr="00766722" w:rsidRDefault="006740B8" w:rsidP="00766722">
                    <w:pPr>
                      <w:pStyle w:val="Kantrubrik"/>
                      <w:jc w:val="right"/>
                    </w:pPr>
                    <w:fldSimple w:instr=" DOCPROPERTY  Dokbeteckning  \* MERGEFORMAT ">
                      <w:r w:rsidRPr="006740B8">
                        <w:rPr>
                          <w:bCs/>
                        </w:rPr>
                        <w:t>2015/16:OSSE1</w:t>
                      </w:r>
                    </w:fldSimple>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end"/>
    </w:r>
    <w:r>
      <w:t xml:space="preserve"> </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49500" w14:textId="77777777" w:rsidR="006740B8" w:rsidRPr="00521EEF" w:rsidRDefault="006740B8" w:rsidP="00521EEF">
    <w:pPr>
      <w:pStyle w:val="Sidhuvudhgerstlld"/>
    </w:pPr>
    <w:r>
      <w:rPr>
        <w:smallCaps w:val="0"/>
        <w:lang w:eastAsia="sv-SE"/>
      </w:rPr>
      <mc:AlternateContent>
        <mc:Choice Requires="wps">
          <w:drawing>
            <wp:anchor distT="0" distB="0" distL="114300" distR="114300" simplePos="0" relativeHeight="251683840" behindDoc="0" locked="0" layoutInCell="1" allowOverlap="1" wp14:anchorId="3F61CDAB" wp14:editId="261C01F3">
              <wp:simplePos x="0" y="0"/>
              <wp:positionH relativeFrom="column">
                <wp:posOffset>3763141</wp:posOffset>
              </wp:positionH>
              <wp:positionV relativeFrom="paragraph">
                <wp:posOffset>-50018</wp:posOffset>
              </wp:positionV>
              <wp:extent cx="1023806" cy="272955"/>
              <wp:effectExtent l="0" t="0" r="5080" b="0"/>
              <wp:wrapNone/>
              <wp:docPr id="13" name="Textruta 13"/>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28D2C1" w14:textId="77777777" w:rsidR="006740B8" w:rsidRPr="00F21109" w:rsidRDefault="006740B8"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2015/16:OSSE1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61CDAB" id="_x0000_t202" coordsize="21600,21600" o:spt="202" path="m,l,21600r21600,l21600,xe">
              <v:stroke joinstyle="miter"/>
              <v:path gradientshapeok="t" o:connecttype="rect"/>
            </v:shapetype>
            <v:shape id="Textruta 13" o:spid="_x0000_s1044" type="#_x0000_t202" style="position:absolute;left:0;text-align:left;margin-left:296.3pt;margin-top:-3.95pt;width:80.6pt;height:2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kN0iwIAAIwFAAAOAAAAZHJzL2Uyb0RvYy54bWysVN9P2zAQfp+0/8Hy+0hoV2BVU9SBmCYh&#10;QIOJZ9exW2u2z7PdJt1fv7OTtB3jhWkvyfn83U9/d7PL1miyFT4osBU9PSkpEZZDreyqot+fbj5c&#10;UBIiszXTYEVFdyLQy/n7d7PGTcUI1qBr4Qk6sWHauIquY3TTogh8LQwLJ+CExUsJ3rCIR78qas8a&#10;9G50MSrLs6IBXzsPXISA2uvuks6zfykFj/dSBhGJrijmFvPX5+8yfYv5jE1Xnrm14n0a7B+yMExZ&#10;DLp3dc0iIxuv/nJlFPcQQMYTDqYAKRUXuQas5rR8Uc3jmjmRa8HmBLdvU/h/bvnd9sETVePbjSmx&#10;zOAbPYk2+g0WgCrsT+PCFGGPDoGx/QwtYgd9QGUqu5XepD8WRPAeO73bdxe9EZ6MytH4ojyjhOPd&#10;6Hz0aTJJboqDtfMhfhFgSBIq6vH1clPZ9jbEDjpAUrAAWtU3Sut8SIwRV9qTLcO3Xq5yjuj8D5S2&#10;pKno2XhSZscWknnnWdvkRmTO9OFS5V2FWYo7LRJG229CYs9yoa/EZpwLG4f4GZ1QEkO9xbDHH7J6&#10;i3FXB1rkyGDj3tgoCz5Xn4fs0LL6x5Cy7PD4Nkd1JzG2y7Yjy/nAgCXUOySGh260guM3Cl/vloX4&#10;wDzOEnIB90O8x4/UgN2HXqJkDf7Xa/qER4rjLSUNzmZFw88N84IS/dUi+dMgZ+Hj5HyEBz9ol8da&#10;uzFXgFQ4xQ3keBYTNupBlB7MM66PRYqGV8xyjFnROIhXsdsUuH64WCwyCMfWsXhrHx1PrlN7Eyef&#10;2mfmXU/ciJS/g2F62fQFfztssrSw2ESQKpM7NbjrZt94HPk8Hv16Sjvl+JxRhyU6/w0AAP//AwBQ&#10;SwMEFAAGAAgAAAAhAMZQPSLkAAAACQEAAA8AAABkcnMvZG93bnJldi54bWxMj0FLw0AQhe8F/8My&#10;gpfSbtqQ1sZMilhaEA/VWhBv22SahGRnQ3bTRn+960mPw3y8971kPehGXKizlWGE2TQAQZyZvOIC&#10;4fi+ndyDsE5xrhrDhPBFFtbpzShRcW6u/EaXgyuED2EbK4TSuTaW0mYlaWWnpiX2v7PptHL+7AqZ&#10;d+rqw3Uj50GwkFpV7BtK1dJTSVl96DVC/bnZvW7leLffvzxv+o+i/j6HR8S72+HxAYSjwf3B8Kvv&#10;1SH1TifTc25FgxCt5guPIkyWKxAeWEah33JCCKMZyDSR/xekPwAAAP//AwBQSwECLQAUAAYACAAA&#10;ACEAtoM4kv4AAADhAQAAEwAAAAAAAAAAAAAAAAAAAAAAW0NvbnRlbnRfVHlwZXNdLnhtbFBLAQIt&#10;ABQABgAIAAAAIQA4/SH/1gAAAJQBAAALAAAAAAAAAAAAAAAAAC8BAABfcmVscy8ucmVsc1BLAQIt&#10;ABQABgAIAAAAIQD9VkN0iwIAAIwFAAAOAAAAAAAAAAAAAAAAAC4CAABkcnMvZTJvRG9jLnhtbFBL&#10;AQItABQABgAIAAAAIQDGUD0i5AAAAAkBAAAPAAAAAAAAAAAAAAAAAOUEAABkcnMvZG93bnJldi54&#10;bWxQSwUGAAAAAAQABADzAAAA9gUAAAAA&#10;" fillcolor="white [3212]" stroked="f" strokeweight=".5pt">
              <v:textbox inset="0,,0">
                <w:txbxContent>
                  <w:p w14:paraId="0E28D2C1" w14:textId="77777777" w:rsidR="006740B8" w:rsidRPr="00F21109" w:rsidRDefault="006740B8"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2015/16:OSSE1</w:t>
                    </w:r>
                    <w:r w:rsidRPr="00F21109">
                      <w:rPr>
                        <w:szCs w:val="24"/>
                      </w:rPr>
                      <w:fldChar w:fldCharType="end"/>
                    </w:r>
                  </w:p>
                </w:txbxContent>
              </v:textbox>
            </v:shape>
          </w:pict>
        </mc:Fallback>
      </mc:AlternateContent>
    </w:r>
    <w:r w:rsidRPr="00521EEF">
      <w:t>9 Valobservation</w:t>
    </w:r>
  </w:p>
  <w:p w14:paraId="16BF2E59" w14:textId="068FEB2F" w:rsidR="006740B8" w:rsidRDefault="006740B8" w:rsidP="00521EEF">
    <w:pPr>
      <w:pStyle w:val="Sidhuvudhgerstlld"/>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14312" w14:textId="76E53CEA" w:rsidR="006740B8" w:rsidRPr="00521EEF" w:rsidRDefault="006740B8" w:rsidP="00521EEF">
    <w:pPr>
      <w:pStyle w:val="Sidhuvudhgerstlld"/>
    </w:pPr>
    <w:r>
      <w:rPr>
        <w:smallCaps w:val="0"/>
        <w:lang w:eastAsia="sv-SE"/>
      </w:rPr>
      <mc:AlternateContent>
        <mc:Choice Requires="wps">
          <w:drawing>
            <wp:anchor distT="0" distB="0" distL="114300" distR="114300" simplePos="0" relativeHeight="251679744" behindDoc="0" locked="0" layoutInCell="1" allowOverlap="1" wp14:anchorId="294989D1" wp14:editId="0538CDC7">
              <wp:simplePos x="0" y="0"/>
              <wp:positionH relativeFrom="column">
                <wp:posOffset>3763141</wp:posOffset>
              </wp:positionH>
              <wp:positionV relativeFrom="paragraph">
                <wp:posOffset>-50018</wp:posOffset>
              </wp:positionV>
              <wp:extent cx="1023806" cy="272955"/>
              <wp:effectExtent l="0" t="0" r="5080" b="0"/>
              <wp:wrapNone/>
              <wp:docPr id="11" name="Textruta 11"/>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FDE74E" w14:textId="77777777" w:rsidR="006740B8" w:rsidRPr="00F21109" w:rsidRDefault="006740B8"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2015/16:OSSE1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989D1" id="_x0000_t202" coordsize="21600,21600" o:spt="202" path="m,l,21600r21600,l21600,xe">
              <v:stroke joinstyle="miter"/>
              <v:path gradientshapeok="t" o:connecttype="rect"/>
            </v:shapetype>
            <v:shape id="Textruta 11" o:spid="_x0000_s1045" type="#_x0000_t202" style="position:absolute;left:0;text-align:left;margin-left:296.3pt;margin-top:-3.95pt;width:80.6pt;height:2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wEGiwIAAIwFAAAOAAAAZHJzL2Uyb0RvYy54bWysVN9P2zAQfp+0/8Hy+5pQVugqUtQVMU1C&#10;gAYTz65jt9Zsn2e7Tbq/fmcnaRnjhWkvyfn83U9/dxeXrdFkJ3xQYCt6MiopEZZDrey6ot8frz9M&#10;KQmR2ZppsKKiexHo5fz9u4vGzcQYNqBr4Qk6sWHWuIpuYnSzogh8IwwLI3DC4qUEb1jEo18XtWcN&#10;eje6GJflWdGAr50HLkJA7VV3SefZv5SCxzspg4hEVxRzi/nr83eVvsX8gs3WnrmN4n0a7B+yMExZ&#10;DHpwdcUiI1uv/nJlFPcQQMYRB1OAlIqLXANWc1K+qOZhw5zItWBzgju0Kfw/t/x2d++JqvHtTiix&#10;zOAbPYo2+i0WgCrsT+PCDGEPDoGx/QwtYgd9QGUqu5XepD8WRPAeO70/dBe9EZ6MyvHptDyjhOPd&#10;+Hz8aTJJboqjtfMhfhFgSBIq6vH1clPZ7ibEDjpAUrAAWtXXSut8SIwRS+3JjuFbr9Y5R3T+B0pb&#10;0lT07HRSZscWknnnWdvkRmTO9OFS5V2FWYp7LRJG229CYs9yoa/EZpwLG4f4GZ1QEkO9xbDHH7N6&#10;i3FXB1rkyGDjwdgoCz5Xn4fs2LL6x5Cy7PD4Ns/qTmJsV21HlunAgBXUeySGh260guPXCl/vhoV4&#10;zzzOEnIB90O8w4/UgN2HXqJkA/7Xa/qER4rjLSUNzmZFw88t84IS/dUi+dMgZ+Hj5HyMBz9oV8+1&#10;dmuWgFRAXmNWWUzYqAdRejBPuD4WKRpeMcsxZkXjIC5jtylw/XCxWGQQjq1j8cY+OJ5cp/YmTj62&#10;T8y7nrgRKX8Lw/Sy2Qv+dthkaWGxjSBVJndqcNfNvvE48nk8+vWUdsrzc0Ydl+j8NwAAAP//AwBQ&#10;SwMEFAAGAAgAAAAhAMZQPSLkAAAACQEAAA8AAABkcnMvZG93bnJldi54bWxMj0FLw0AQhe8F/8My&#10;gpfSbtqQ1sZMilhaEA/VWhBv22SahGRnQ3bTRn+960mPw3y8971kPehGXKizlWGE2TQAQZyZvOIC&#10;4fi+ndyDsE5xrhrDhPBFFtbpzShRcW6u/EaXgyuED2EbK4TSuTaW0mYlaWWnpiX2v7PptHL+7AqZ&#10;d+rqw3Uj50GwkFpV7BtK1dJTSVl96DVC/bnZvW7leLffvzxv+o+i/j6HR8S72+HxAYSjwf3B8Kvv&#10;1SH1TifTc25FgxCt5guPIkyWKxAeWEah33JCCKMZyDSR/xekPwAAAP//AwBQSwECLQAUAAYACAAA&#10;ACEAtoM4kv4AAADhAQAAEwAAAAAAAAAAAAAAAAAAAAAAW0NvbnRlbnRfVHlwZXNdLnhtbFBLAQIt&#10;ABQABgAIAAAAIQA4/SH/1gAAAJQBAAALAAAAAAAAAAAAAAAAAC8BAABfcmVscy8ucmVsc1BLAQIt&#10;ABQABgAIAAAAIQCh5wEGiwIAAIwFAAAOAAAAAAAAAAAAAAAAAC4CAABkcnMvZTJvRG9jLnhtbFBL&#10;AQItABQABgAIAAAAIQDGUD0i5AAAAAkBAAAPAAAAAAAAAAAAAAAAAOUEAABkcnMvZG93bnJldi54&#10;bWxQSwUGAAAAAAQABADzAAAA9gUAAAAA&#10;" fillcolor="white [3212]" stroked="f" strokeweight=".5pt">
              <v:textbox inset="0,,0">
                <w:txbxContent>
                  <w:p w14:paraId="1AFDE74E" w14:textId="77777777" w:rsidR="006740B8" w:rsidRPr="00F21109" w:rsidRDefault="006740B8"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2015/16:OSSE1</w:t>
                    </w:r>
                    <w:r w:rsidRPr="00F21109">
                      <w:rPr>
                        <w:szCs w:val="24"/>
                      </w:rPr>
                      <w:fldChar w:fldCharType="end"/>
                    </w:r>
                  </w:p>
                </w:txbxContent>
              </v:textbox>
            </v:shape>
          </w:pict>
        </mc:Fallback>
      </mc:AlternateContent>
    </w:r>
  </w:p>
  <w:p w14:paraId="10124E11" w14:textId="586EC4D0" w:rsidR="006740B8" w:rsidRDefault="006740B8" w:rsidP="00521EEF">
    <w:pPr>
      <w:pStyle w:val="Sidhuvudhgerstlld"/>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489A4" w14:textId="5075519B" w:rsidR="006740B8" w:rsidRPr="00FA0C03" w:rsidRDefault="006740B8" w:rsidP="00521EEF">
    <w:pPr>
      <w:pStyle w:val="Sidhuvudvnsterstlld"/>
    </w:pPr>
    <w:r w:rsidRPr="00FA0C03">
      <w:rPr>
        <w:noProof/>
        <w:lang w:eastAsia="sv-SE"/>
      </w:rPr>
      <mc:AlternateContent>
        <mc:Choice Requires="wps">
          <w:drawing>
            <wp:anchor distT="0" distB="0" distL="114300" distR="114300" simplePos="0" relativeHeight="251677696" behindDoc="0" locked="0" layoutInCell="1" allowOverlap="1" wp14:anchorId="41B12AC6" wp14:editId="44C2D1BC">
              <wp:simplePos x="0" y="0"/>
              <wp:positionH relativeFrom="column">
                <wp:posOffset>-991236</wp:posOffset>
              </wp:positionH>
              <wp:positionV relativeFrom="paragraph">
                <wp:posOffset>-42545</wp:posOffset>
              </wp:positionV>
              <wp:extent cx="962025" cy="259200"/>
              <wp:effectExtent l="0" t="0" r="9525" b="7620"/>
              <wp:wrapNone/>
              <wp:docPr id="9" name="Textruta 9"/>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87721F" w14:textId="77777777" w:rsidR="006740B8" w:rsidRPr="00F21109" w:rsidRDefault="006740B8"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2015/16:OSSE1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B12AC6" id="_x0000_t202" coordsize="21600,21600" o:spt="202" path="m,l,21600r21600,l21600,xe">
              <v:stroke joinstyle="miter"/>
              <v:path gradientshapeok="t" o:connecttype="rect"/>
            </v:shapetype>
            <v:shape id="Textruta 9" o:spid="_x0000_s1046" type="#_x0000_t202" style="position:absolute;margin-left:-78.05pt;margin-top:-3.35pt;width:75.75pt;height:20.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X0aiQIAAIkFAAAOAAAAZHJzL2Uyb0RvYy54bWysVN9v2yAQfp+0/wHxvtpJlWiJ6lRZqk6T&#10;qrZqO/WZYEjQgGNAYmd//Q5sJ13Xl057wefju598dxeXrdFkL3xQYCs6OispEZZDreymot+frj99&#10;piREZmumwYqKHkSgl4uPHy4aNxdj2IKuhSfoxIZ54yq6jdHNiyLwrTAsnIETFi8leMMi/vpNUXvW&#10;oHeji3FZTosGfO08cBECaq+6S7rI/qUUPN5JGUQkuqKYW8ynz+c6ncXigs03nrmt4n0a7B+yMExZ&#10;DHp0dcUiIzuv/nJlFPcQQMYzDqYAKRUXuQasZlS+quZxy5zItWBzgju2Kfw/t/x2f++Jqis6o8Qy&#10;g0/0JNrod5j/LHWncWGOoEeHsNh+gRZfedAHVKaiW+lN+mI5BO+xz4djb9EZ4aicTcfleEIJx6vx&#10;ZIZvl7wUJ2PnQ/wqwJAkVNTj0+WOsv1NiB10gKRYAbSqr5XW+SfRRay0J3uGD73e5BTR+R8obUlT&#10;0en5pMyOLSTzzrO2yY3IhOnDpcK7ArMUD1okjLYPQmLDcp1vxGacCxuH+BmdUBJDvcewx5+yeo9x&#10;Vwda5Mhg49HYKAs+V58n7NSy+seQsuzw+DYv6k5ibNdtZsroSIw11AfkhYduroLj1wpf74aFeM88&#10;DhJSAZdDvMNDasDuQy9RsgX/6y19wiO/8ZaSBgezouHnjnlBif5mkflpirNwPi2RRMQP2vVLrd2Z&#10;FSAVRrh+HM9iwkY9iNKDecbdsUzR8IpZjjErGgdxFbs1gbuHi+Uyg3BmHYs39tHx5Dq1N3HyqX1m&#10;3vXEjcj4WxhGl81f8bfDJksLy10EqTK5U4O7bvaNx3nP49HvprRQXv5n1GmDLn4D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O9l9GokCAACJBQAADgAAAAAAAAAAAAAAAAAuAgAAZHJzL2Uyb0RvYy54bWxQSwECLQAU&#10;AAYACAAAACEAfFvlseEAAAAJAQAADwAAAAAAAAAAAAAAAADjBAAAZHJzL2Rvd25yZXYueG1sUEsF&#10;BgAAAAAEAAQA8wAAAPEFAAAAAA==&#10;" fillcolor="white [3212]" stroked="f" strokeweight=".5pt">
              <v:textbox inset="0,1mm,0,1mm">
                <w:txbxContent>
                  <w:p w14:paraId="0D87721F" w14:textId="77777777" w:rsidR="006740B8" w:rsidRPr="00F21109" w:rsidRDefault="006740B8"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2015/16:OSSE1</w:t>
                    </w:r>
                    <w:r w:rsidRPr="00F21109">
                      <w:rPr>
                        <w:szCs w:val="24"/>
                      </w:rPr>
                      <w:fldChar w:fldCharType="end"/>
                    </w:r>
                  </w:p>
                </w:txbxContent>
              </v:textbox>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9F99A1" w14:textId="08B67000" w:rsidR="006740B8" w:rsidRDefault="006740B8" w:rsidP="00521EEF">
    <w:pPr>
      <w:pStyle w:val="Sidhuvudhgerstlld"/>
    </w:pPr>
    <w:r>
      <w:rPr>
        <w:smallCaps w:val="0"/>
        <w:lang w:eastAsia="sv-SE"/>
      </w:rPr>
      <mc:AlternateContent>
        <mc:Choice Requires="wps">
          <w:drawing>
            <wp:anchor distT="0" distB="0" distL="114300" distR="114300" simplePos="0" relativeHeight="251675648" behindDoc="0" locked="0" layoutInCell="1" allowOverlap="1" wp14:anchorId="35D5B83D" wp14:editId="6309D4A6">
              <wp:simplePos x="0" y="0"/>
              <wp:positionH relativeFrom="column">
                <wp:posOffset>3763141</wp:posOffset>
              </wp:positionH>
              <wp:positionV relativeFrom="paragraph">
                <wp:posOffset>-50018</wp:posOffset>
              </wp:positionV>
              <wp:extent cx="1023806" cy="272955"/>
              <wp:effectExtent l="0" t="0" r="5080" b="0"/>
              <wp:wrapNone/>
              <wp:docPr id="8" name="Textruta 8"/>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8BC286" w14:textId="77777777" w:rsidR="006740B8" w:rsidRPr="00F21109" w:rsidRDefault="006740B8"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2015/16:OSSE1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D5B83D" id="_x0000_t202" coordsize="21600,21600" o:spt="202" path="m,l,21600r21600,l21600,xe">
              <v:stroke joinstyle="miter"/>
              <v:path gradientshapeok="t" o:connecttype="rect"/>
            </v:shapetype>
            <v:shape id="Textruta 8" o:spid="_x0000_s1047" type="#_x0000_t202" style="position:absolute;left:0;text-align:left;margin-left:296.3pt;margin-top:-3.95pt;width:80.6pt;height:2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BN3iQIAAIoFAAAOAAAAZHJzL2Uyb0RvYy54bWysVN1P2zAQf5+0/8Hy+5pQVugqUtQVMU1C&#10;gAYTz65jt9Zsn2e7Tbq/fmcnaRnjhWkvzuXud98fF5et0WQnfFBgK3oyKikRlkOt7Lqi3x+vP0wp&#10;CZHZmmmwoqJ7Eejl/P27i8bNxBg2oGvhCRqxYda4im5idLOiCHwjDAsjcMKiUII3LOKvXxe1Zw1a&#10;N7oYl+VZ0YCvnQcuQkDuVSek82xfSsHjnZRBRKIrirHF/Pr8rtJbzC/YbO2Z2yjeh8H+IQrDlEWn&#10;B1NXLDKy9eovU0ZxDwFkHHEwBUipuMg5YDYn5YtsHjbMiZwLFie4Q5nC/zPLb3f3nqi6otgoywy2&#10;6FG00W8x/mmqTuPCDEEPDmGx/QwtdnngB2SmpFvpTfpiOgTlWOf9obZojPCkVI5Pp+UZJRxl4/Px&#10;p8kkmSmO2s6H+EWAIYmoqMfe5ZKy3U2IHXSAJGcBtKqvldb5J82LWGpPdgw7vVrnGNH4HyhtSVPR&#10;s9NJmQ1bSOqdZW2TGZEnpneXMu8yzFTca5Ew2n4TEiuWE33FN+Nc2Dj4z+iEkujqLYo9/hjVW5S7&#10;PFAjewYbD8pGWfA5+7xix5LVP4aQZYfH3jzLO5GxXbV5VMZ5bxJrBfUeB8NDt1jB8WuF3bthId4z&#10;j5uEs4DXId7hIzVg9aGnKNmA//UaP+FxwFFKSYObWdHwc8u8oER/tTj6aY0z8XFyjpEQP3BXz7l2&#10;a5aAo3CC98fxTCZs1AMpPZgnPB6L5A1FzHL0WdE4kMvY3Qk8PlwsFhmES+tYvLEPjifTqbxpJh/b&#10;J+ZdP7gRR/4Wht1lsxfz22GTpoXFNoJUebiP1ewLjwuf16M/TumiPP/PqOMJnf8GAAD//wMAUEsD&#10;BBQABgAIAAAAIQDGUD0i5AAAAAkBAAAPAAAAZHJzL2Rvd25yZXYueG1sTI9BS8NAEIXvBf/DMoKX&#10;0m7akNbGTIpYWhAP1VoQb9tkmoRkZ0N200Z/vetJj8N8vPe9ZD3oRlyos5VhhNk0AEGcmbziAuH4&#10;vp3cg7BOca4aw4TwRRbW6c0oUXFurvxGl4MrhA9hGyuE0rk2ltJmJWllp6Yl9r+z6bRy/uwKmXfq&#10;6sN1I+dBsJBaVewbStXSU0lZfeg1Qv252b1u5Xi33788b/qPov4+h0fEu9vh8QGEo8H9wfCr79Uh&#10;9U4n03NuRYMQreYLjyJMlisQHlhGod9yQgijGcg0kf8XpD8AAAD//wMAUEsBAi0AFAAGAAgAAAAh&#10;ALaDOJL+AAAA4QEAABMAAAAAAAAAAAAAAAAAAAAAAFtDb250ZW50X1R5cGVzXS54bWxQSwECLQAU&#10;AAYACAAAACEAOP0h/9YAAACUAQAACwAAAAAAAAAAAAAAAAAvAQAAX3JlbHMvLnJlbHNQSwECLQAU&#10;AAYACAAAACEA5NwTd4kCAACKBQAADgAAAAAAAAAAAAAAAAAuAgAAZHJzL2Uyb0RvYy54bWxQSwEC&#10;LQAUAAYACAAAACEAxlA9IuQAAAAJAQAADwAAAAAAAAAAAAAAAADjBAAAZHJzL2Rvd25yZXYueG1s&#10;UEsFBgAAAAAEAAQA8wAAAPQFAAAAAA==&#10;" fillcolor="white [3212]" stroked="f" strokeweight=".5pt">
              <v:textbox inset="0,,0">
                <w:txbxContent>
                  <w:p w14:paraId="5C8BC286" w14:textId="77777777" w:rsidR="006740B8" w:rsidRPr="00F21109" w:rsidRDefault="006740B8"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2015/16:OSSE1</w:t>
                    </w:r>
                    <w:r w:rsidRPr="00F21109">
                      <w:rPr>
                        <w:szCs w:val="24"/>
                      </w:rPr>
                      <w:fldChar w:fldCharType="end"/>
                    </w:r>
                  </w:p>
                </w:txbxContent>
              </v:textbox>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B8602" w14:textId="59044098" w:rsidR="006740B8" w:rsidRPr="00FA0C03" w:rsidRDefault="00A62875" w:rsidP="00E55526">
    <w:pPr>
      <w:pStyle w:val="Sidhuvudvnsterstlld"/>
    </w:pPr>
    <w:r>
      <w:fldChar w:fldCharType="begin"/>
    </w:r>
    <w:r>
      <w:instrText xml:space="preserve"> STYLEREF "bilagerubrik" </w:instrText>
    </w:r>
    <w:r>
      <w:fldChar w:fldCharType="separate"/>
    </w:r>
    <w:r w:rsidR="00486AA1">
      <w:rPr>
        <w:noProof/>
      </w:rPr>
      <w:t>Bilaga</w:t>
    </w:r>
    <w:r>
      <w:rPr>
        <w:noProof/>
      </w:rPr>
      <w:fldChar w:fldCharType="end"/>
    </w:r>
    <w:r w:rsidR="006740B8" w:rsidRPr="00FA0C03">
      <w:rPr>
        <w:noProof/>
        <w:lang w:eastAsia="sv-SE"/>
      </w:rPr>
      <mc:AlternateContent>
        <mc:Choice Requires="wps">
          <w:drawing>
            <wp:anchor distT="0" distB="0" distL="114300" distR="114300" simplePos="0" relativeHeight="251673600" behindDoc="0" locked="0" layoutInCell="1" allowOverlap="1" wp14:anchorId="28D09E18" wp14:editId="664DCE5E">
              <wp:simplePos x="0" y="0"/>
              <wp:positionH relativeFrom="column">
                <wp:posOffset>-991236</wp:posOffset>
              </wp:positionH>
              <wp:positionV relativeFrom="paragraph">
                <wp:posOffset>-42545</wp:posOffset>
              </wp:positionV>
              <wp:extent cx="962025" cy="259200"/>
              <wp:effectExtent l="0" t="0" r="9525" b="7620"/>
              <wp:wrapNone/>
              <wp:docPr id="4" name="Textruta 4"/>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9B04E3" w14:textId="77777777" w:rsidR="006740B8" w:rsidRPr="00F21109" w:rsidRDefault="006740B8"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2015/16:OSSE1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D09E18" id="_x0000_t202" coordsize="21600,21600" o:spt="202" path="m,l,21600r21600,l21600,xe">
              <v:stroke joinstyle="miter"/>
              <v:path gradientshapeok="t" o:connecttype="rect"/>
            </v:shapetype>
            <v:shape id="Textruta 4" o:spid="_x0000_s1048" type="#_x0000_t202" style="position:absolute;margin-left:-78.05pt;margin-top:-3.35pt;width:75.75pt;height:20.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EB2iQIAAIkFAAAOAAAAZHJzL2Uyb0RvYy54bWysVN9P2zAQfp+0/8Hy+0haoBpVU9SBmCYh&#10;QJSJZ9exW2u2z7PdJt1fv7OTtIzxwrQX53L+7qe/u9llazTZCR8U2IqOTkpKhOVQK7uu6Penm0+f&#10;KQmR2ZppsKKiexHo5fzjh1njpmIMG9C18ASd2DBtXEU3MbppUQS+EYaFE3DC4qUEb1jEX78uas8a&#10;9G50MS7LSdGAr50HLkJA7XV3SefZv5SCx3spg4hEVxRzi/n0+Vyls5jP2HTtmdso3qfB/iELw5TF&#10;oAdX1ywysvXqL1dGcQ8BZDzhYAqQUnGRa8BqRuWrapYb5kSuBZsT3KFN4f+55Xe7B09UXdEzSiwz&#10;+ERPoo1+i/mfpe40LkwRtHQIi+0XaPGVB31AZSq6ld6kL5ZD8B77vD/0Fp0RjsqLybgcn1PC8Wp8&#10;foFvl7wUR2PnQ/wqwJAkVNTj0+WOst1tiB10gKRYAbSqb5TW+SfRRVxpT3YMH3q1zimi8z9Q2pKm&#10;opPT8zI7tpDMO8/aJjciE6YPlwrvCsxS3GuRMNo+CokNy3W+EZtxLmwc4md0QkkM9R7DHn/M6j3G&#10;XR1okSODjQdjoyz4XH2esGPL6h9DyrLD49u8qDuJsV21mSnjAwFWUO+RFx66uQqO3yh8vVsW4gPz&#10;OEhIBVwO8R4PqQG7D71EyQb8r7f0CY/8xltKGhzMioafW+YFJfqbReanKc7C6aREEhE/aFcvtXZr&#10;rgCpMML143gWEzbqQZQezDPujkWKhlfMcoxZ0TiIV7FbE7h7uFgsMghn1rF4a5eOJ9epvYmTT+0z&#10;864nbkTG38Ewumz6ir8dNllaWGwjSJXJnRrcdbNvPM57Ho9+N6WF8vI/o44bdP4b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JlBAdokCAACJBQAADgAAAAAAAAAAAAAAAAAuAgAAZHJzL2Uyb0RvYy54bWxQSwECLQAU&#10;AAYACAAAACEAfFvlseEAAAAJAQAADwAAAAAAAAAAAAAAAADjBAAAZHJzL2Rvd25yZXYueG1sUEsF&#10;BgAAAAAEAAQA8wAAAPEFAAAAAA==&#10;" fillcolor="white [3212]" stroked="f" strokeweight=".5pt">
              <v:textbox inset="0,1mm,0,1mm">
                <w:txbxContent>
                  <w:p w14:paraId="229B04E3" w14:textId="77777777" w:rsidR="006740B8" w:rsidRPr="00F21109" w:rsidRDefault="006740B8"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2015/16:OSSE1</w:t>
                    </w:r>
                    <w:r w:rsidRPr="00F21109">
                      <w:rPr>
                        <w:szCs w:val="24"/>
                      </w:rPr>
                      <w:fldChar w:fldCharType="end"/>
                    </w:r>
                  </w:p>
                </w:txbxContent>
              </v:textbox>
            </v:shap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56E6A" w14:textId="52DD440F" w:rsidR="006740B8" w:rsidRDefault="006740B8" w:rsidP="00521EEF">
    <w:pPr>
      <w:pStyle w:val="Sidhuvudhgerstlld"/>
    </w:pPr>
    <w:r>
      <w:fldChar w:fldCharType="begin"/>
    </w:r>
    <w:r>
      <w:instrText xml:space="preserve"> STYLEREF "bilagerubrik" </w:instrText>
    </w:r>
    <w:r>
      <w:fldChar w:fldCharType="separate"/>
    </w:r>
    <w:r w:rsidR="00486AA1">
      <w:t>Bilaga</w:t>
    </w:r>
    <w:r>
      <w:fldChar w:fldCharType="end"/>
    </w:r>
    <w:r>
      <w:rPr>
        <w:smallCaps w:val="0"/>
        <w:lang w:eastAsia="sv-SE"/>
      </w:rPr>
      <mc:AlternateContent>
        <mc:Choice Requires="wps">
          <w:drawing>
            <wp:anchor distT="0" distB="0" distL="114300" distR="114300" simplePos="0" relativeHeight="251706368" behindDoc="0" locked="0" layoutInCell="1" allowOverlap="1" wp14:anchorId="1F098BC3" wp14:editId="4C43749B">
              <wp:simplePos x="0" y="0"/>
              <wp:positionH relativeFrom="column">
                <wp:posOffset>3763141</wp:posOffset>
              </wp:positionH>
              <wp:positionV relativeFrom="paragraph">
                <wp:posOffset>-50018</wp:posOffset>
              </wp:positionV>
              <wp:extent cx="1023806" cy="272955"/>
              <wp:effectExtent l="0" t="0" r="5080" b="0"/>
              <wp:wrapNone/>
              <wp:docPr id="79" name="Textruta 79"/>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2AE3F5" w14:textId="77777777" w:rsidR="006740B8" w:rsidRPr="00F21109" w:rsidRDefault="006740B8"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2015/16:OSSE1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098BC3" id="_x0000_t202" coordsize="21600,21600" o:spt="202" path="m,l,21600r21600,l21600,xe">
              <v:stroke joinstyle="miter"/>
              <v:path gradientshapeok="t" o:connecttype="rect"/>
            </v:shapetype>
            <v:shape id="Textruta 79" o:spid="_x0000_s1049" type="#_x0000_t202" style="position:absolute;left:0;text-align:left;margin-left:296.3pt;margin-top:-3.95pt;width:80.6pt;height:2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OBrjQIAAIwFAAAOAAAAZHJzL2Uyb0RvYy54bWysVN1P2zAQf5+0/8Hy+0gIKx8VKepATJMQ&#10;oMHEs+vYrTXb59luk+6v5+wkLWO8MO0lOZ9/9+nf3flFZzTZCB8U2JoeHpSUCMuhUXZZ0x+P159O&#10;KQmR2YZpsKKmWxHoxezjh/PWTUUFK9CN8ASd2DBtXU1XMbppUQS+EoaFA3DC4qUEb1jEo18WjWct&#10;eje6qMryuGjBN84DFyGg9qq/pLPsX0rB452UQUSia4q5xfz1+btI32J2zqZLz9xK8SEN9g9ZGKYs&#10;Bt25umKRkbVXf7kyinsIIOMBB1OAlIqLXANWc1i+quZhxZzItWBzgtu1Kfw/t/x2c++Jamp6ckaJ&#10;ZQbf6FF00a+xAFRhf1oXpgh7cAiM3Rfo8J1HfUBlKruT3qQ/FkTwHju93XUXvRGejMrq6LQ8poTj&#10;XXVSnU0myU2xt3Y+xK8CDElCTT2+Xm4q29yE2ENHSAoWQKvmWmmdD4kx4lJ7smH41otlzhGd/4HS&#10;lrQ1PT6alNmxhWTee9Y2uRGZM0O4VHlfYZbiVouE0fa7kNizXOgbsRnnwsYxfkYnlMRQ7zEc8Pus&#10;3mPc14EWOTLYuDM2yoLP1ech27es+TmmLHs8vs2LupMYu0WXyVJVIwMW0GyRGB760QqOXyt8vRsW&#10;4j3zOEvIBdwP8Q4/UgN2HwaJkhX432/pEx4pjreUtDibNQ2/1swLSvQ3i+RPg5yFz5OTCg9+1C5e&#10;au3aXAJS4RA3kONZTNioR1F6ME+4PuYpGl4xyzFmTeMoXsZ+U+D64WI+zyAcW8fijX1wPLlO7U2c&#10;fOyemHcDcSNS/hbG6WXTV/ztscnSwnwdQapM7tTgvptD43Hk83gM6yntlJfnjNov0dkzAAAA//8D&#10;AFBLAwQUAAYACAAAACEAxlA9IuQAAAAJAQAADwAAAGRycy9kb3ducmV2LnhtbEyPQUvDQBCF7wX/&#10;wzKCl9Ju2pDWxkyKWFoQD9VaEG/bZJqEZGdDdtNGf73rSY/DfLz3vWQ96EZcqLOVYYTZNABBnJm8&#10;4gLh+L6d3IOwTnGuGsOE8EUW1unNKFFxbq78RpeDK4QPYRsrhNK5NpbSZiVpZaemJfa/s+m0cv7s&#10;Cpl36urDdSPnQbCQWlXsG0rV0lNJWX3oNUL9udm9buV4t9+/PG/6j6L+PodHxLvb4fEBhKPB/cHw&#10;q+/VIfVOJ9NzbkWDEK3mC48iTJYrEB5YRqHfckIIoxnINJH/F6Q/AAAA//8DAFBLAQItABQABgAI&#10;AAAAIQC2gziS/gAAAOEBAAATAAAAAAAAAAAAAAAAAAAAAABbQ29udGVudF9UeXBlc10ueG1sUEsB&#10;Ai0AFAAGAAgAAAAhADj9If/WAAAAlAEAAAsAAAAAAAAAAAAAAAAALwEAAF9yZWxzLy5yZWxzUEsB&#10;Ai0AFAAGAAgAAAAhAI5g4GuNAgAAjAUAAA4AAAAAAAAAAAAAAAAALgIAAGRycy9lMm9Eb2MueG1s&#10;UEsBAi0AFAAGAAgAAAAhAMZQPSLkAAAACQEAAA8AAAAAAAAAAAAAAAAA5wQAAGRycy9kb3ducmV2&#10;LnhtbFBLBQYAAAAABAAEAPMAAAD4BQAAAAA=&#10;" fillcolor="white [3212]" stroked="f" strokeweight=".5pt">
              <v:textbox inset="0,,0">
                <w:txbxContent>
                  <w:p w14:paraId="3A2AE3F5" w14:textId="77777777" w:rsidR="006740B8" w:rsidRPr="00F21109" w:rsidRDefault="006740B8"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2015/16:OSSE1</w:t>
                    </w:r>
                    <w:r w:rsidRPr="00F21109">
                      <w:rPr>
                        <w:szCs w:val="24"/>
                      </w:rPr>
                      <w:fldChar w:fldCharType="end"/>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AE1112" w14:textId="4B0EDCE7" w:rsidR="006740B8" w:rsidRPr="00F21109" w:rsidRDefault="006740B8" w:rsidP="00602213">
    <w:pPr>
      <w:pStyle w:val="Sidhuvudvnsterstlld"/>
    </w:pPr>
    <w:r w:rsidRPr="00F21109">
      <w:rPr>
        <w:noProof/>
        <w:lang w:eastAsia="sv-SE"/>
      </w:rPr>
      <mc:AlternateContent>
        <mc:Choice Requires="wps">
          <w:drawing>
            <wp:anchor distT="0" distB="0" distL="114300" distR="114300" simplePos="0" relativeHeight="251671552" behindDoc="0" locked="0" layoutInCell="1" allowOverlap="1" wp14:anchorId="4EE7F0AE" wp14:editId="330928AA">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1CE688" w14:textId="77777777" w:rsidR="006740B8" w:rsidRPr="00F21109" w:rsidRDefault="006740B8"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Pr>
                              <w:szCs w:val="24"/>
                            </w:rPr>
                            <w:t>2015/16:OSSE1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E7F0AE" id="_x0000_t202" coordsize="21600,21600" o:spt="202" path="m,l,21600r21600,l21600,xe">
              <v:stroke joinstyle="miter"/>
              <v:path gradientshapeok="t" o:connecttype="rect"/>
            </v:shapetype>
            <v:shape id="Textruta 10" o:spid="_x0000_s1029" type="#_x0000_t202" style="position:absolute;margin-left:-77.9pt;margin-top:-3.65pt;width:74.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ZhiQIAAIYFAAAOAAAAZHJzL2Uyb0RvYy54bWysVE1vEzEQvSPxHyzf6W5TCG3UTRVaFSFV&#10;bUWLODteO1nh9RjbSTb8ep692aSUXoq47I7Hb954Ps8vutawtfKhIVvx46OSM2Ul1Y1dVPzb4/W7&#10;U85CFLYWhqyq+FYFfjF9++Z84yZqREsytfIMJDZMNq7iyxjdpCiCXKpWhCNyyuJSk29FxNEvitqL&#10;DdhbU4zKclxsyNfOk1QhQHvVX/Jp5tdayXindVCRmYrjbTF/ff7O07eYnovJwgu3bOTuGeIfXtGK&#10;xsLpnupKRMFWvvmLqm2kp0A6HklqC9K6kSrHgGiOy2fRPCyFUzkWJCe4fZrC/6OVt+t7z5oatUN6&#10;rGhRo0fVRb9CAFAhPxsXJoA9OABj94k6YAd9gDKF3Wnfpj8CYrgH1XafXbAxCeXZ+7OP4xPOJK5G&#10;o3F5eppYioOx8yF+VtSyJFTco3g5p2J9E2IPHSDJVyDT1NeNMfmQGkZdGs/WAqWeL/ITQf4Hyli2&#10;qfj45EOZiS0l857Z2ESjcsvs3KXA+wCzFLdGJYyxX5VGynKcL/gWUiobB/8ZnVAarl5juMMfXvUa&#10;4z4OWGTPZOPeuG0s+Rx9nrFDyuofw5N1j0dtnsSdxNjNu9wro6H+c6q3aAtP/WAFJ68bFO9GhHgv&#10;PCYJnYDtEO/w0YaQfNpJnC3J/3pJn/BocNxytsFkVjz8XAmvODNfLFo/jXEWTsZliYMftPNBsKv2&#10;ktAFx9g9TmYx4aIZRO2p/Y7FMUuecCWshL+Kx0G8jP2OwOKRajbLIAysE/HGPjiZqFNmUzs+dt+F&#10;d7uejWj2WxrmVkyetW6PTZaWZqtIusl9nXLbZ3KXcwx7nozdYkrb5Ok5ow7rc/ob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BWkkZhiQIAAIYFAAAOAAAAAAAAAAAAAAAAAC4CAABkcnMvZTJvRG9jLnhtbFBLAQItABQABgAI&#10;AAAAIQDJpN073QAAAAkBAAAPAAAAAAAAAAAAAAAAAOMEAABkcnMvZG93bnJldi54bWxQSwUGAAAA&#10;AAQABADzAAAA7QUAAAAA&#10;" fillcolor="white [3212]" stroked="f" strokeweight=".5pt">
              <v:textbox inset="0,1mm,0,0">
                <w:txbxContent>
                  <w:p w14:paraId="3B1CE688" w14:textId="77777777" w:rsidR="006740B8" w:rsidRPr="00F21109" w:rsidRDefault="006740B8"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Pr>
                        <w:szCs w:val="24"/>
                      </w:rPr>
                      <w:t>2015/16:OSSE1</w:t>
                    </w:r>
                    <w:r w:rsidRPr="00F21109">
                      <w:rPr>
                        <w:szCs w:val="24"/>
                      </w:rPr>
                      <w:fldChar w:fldCharType="end"/>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9FE02" w14:textId="77777777" w:rsidR="006740B8" w:rsidRDefault="006740B8" w:rsidP="00155F98">
    <w:pPr>
      <w:pStyle w:val="Sidhuvudhgerstlld"/>
    </w:pPr>
    <w:r>
      <w:rPr>
        <w:smallCaps w:val="0"/>
        <w:lang w:eastAsia="sv-SE"/>
      </w:rPr>
      <mc:AlternateContent>
        <mc:Choice Requires="wps">
          <w:drawing>
            <wp:anchor distT="0" distB="0" distL="114300" distR="114300" simplePos="0" relativeHeight="251663360" behindDoc="0" locked="0" layoutInCell="1" allowOverlap="1" wp14:anchorId="0169D95A" wp14:editId="54C41222">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C517E9" w14:textId="77777777" w:rsidR="006740B8" w:rsidRPr="00F21109" w:rsidRDefault="006740B8"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Pr>
                              <w:szCs w:val="24"/>
                            </w:rPr>
                            <w:t>2015/16:OSSE1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69D95A" id="_x0000_t202" coordsize="21600,21600" o:spt="202" path="m,l,21600r21600,l21600,xe">
              <v:stroke joinstyle="miter"/>
              <v:path gradientshapeok="t" o:connecttype="rect"/>
            </v:shapetype>
            <v:shape id="Textruta 3" o:spid="_x0000_s1030" type="#_x0000_t202" style="position:absolute;left:0;text-align:left;margin-left:297.5pt;margin-top:-3.95pt;width:79.4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ZEiAIAAIkFAAAOAAAAZHJzL2Uyb0RvYy54bWysVN1P2zAQf5+0/8Hy+0gpK7CKFHUgpkkI&#10;0GDi2XXsNprt82y3SffX785J2o7xwrSX5Hz3u++Pi8vWGrZRIdbgSn58NOJMOQlV7ZYl//508+Gc&#10;s5iEq4QBp0q+VZFfzt6/u2j8VI1hBaZSgaERF6eNL/kqJT8tiihXyop4BF45FGoIViR8hmVRBdGg&#10;dWuK8Wh0WjQQKh9AqhiRe90J+Szb11rJdK91VImZkmNsKX9D/i7oW8wuxHQZhF/Vsg9D/EMUVtQO&#10;ne5MXYsk2DrUf5mytQwQQacjCbYArWupcg6YzfHoRTaPK+FVzgWLE/2uTPH/mZV3m4fA6qrkJ5w5&#10;YbFFT6pNYY3xn1B1Gh+nCHr0CEvtZ2ixywM/IpOSbnWw9Md0GMqxzttdbdEYk6Q0Gp2fTlAkUTY+&#10;G3+aTMhMsdf2IaYvCiwjouQBe5dLKja3MXXQAULOIpi6uqmNyQ+aF3VlAtsI7PRimWNE43+gjGNN&#10;yU9PMAxSckDqnWXjiKPyxPTuKPMuw0ylrVGEMe6b0lixnOgrvoWUyqXBf0YTSqOrtyj2+H1Ub1Hu&#10;8kCN7Blc2inb2kHI2ecV25es+jGErDs89uYgbyJTu2j7UekHYwHVFuciQLdX0cubGpt3K2J6EAEX&#10;CfuNxyHd40cbwOJDT3G2gvDrNT7hcb5RylmDi1ny+HMtguLMfHU4+bTFmfg4ORvjIwzcxSHXre0V&#10;4CQc4/nxMpOETWYgdQD7jLdjTt5QJJxEnyVPA3mVujOBt0eq+TyDcGe9SLfu0UsyTdWlkXxqn0Xw&#10;/dwmnPg7GFZXTF+Mb4clTQfzdQJd59mm+nbV7OuO+563o79NdFAO3xm1v6C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FHnlkSIAgAAiQUAAA4AAAAAAAAAAAAAAAAALgIAAGRycy9lMm9Eb2MueG1sUEsBAi0A&#10;FAAGAAgAAAAhAOwUzQLjAAAACQEAAA8AAAAAAAAAAAAAAAAA4gQAAGRycy9kb3ducmV2LnhtbFBL&#10;BQYAAAAABAAEAPMAAADyBQAAAAA=&#10;" fillcolor="white [3212]" stroked="f" strokeweight=".5pt">
              <v:textbox inset="0,,0">
                <w:txbxContent>
                  <w:p w14:paraId="3FC517E9" w14:textId="77777777" w:rsidR="006740B8" w:rsidRPr="00F21109" w:rsidRDefault="006740B8"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Pr>
                        <w:szCs w:val="24"/>
                      </w:rPr>
                      <w:t>2015/16:OSSE1</w:t>
                    </w:r>
                    <w:r w:rsidRPr="00F21109">
                      <w:rPr>
                        <w:szCs w:val="24"/>
                      </w:rPr>
                      <w:fldChar w:fldCharType="end"/>
                    </w:r>
                  </w:p>
                </w:txbxContent>
              </v:textbox>
            </v:shape>
          </w:pict>
        </mc:Fallback>
      </mc:AlternateContent>
    </w:r>
    <w:r w:rsidRPr="0003697B">
      <w:fldChar w:fldCharType="begin"/>
    </w:r>
    <w:r>
      <w:instrText xml:space="preserve"> STYLEREF "Kapitelrubrik"</w:instrText>
    </w:r>
    <w:r w:rsidRPr="0003697B">
      <w:instrText xml:space="preserve"> </w:instrText>
    </w:r>
    <w:r w:rsidRPr="0003697B">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6B4C0" w14:textId="77777777" w:rsidR="006740B8" w:rsidRDefault="006740B8">
    <w:pPr>
      <w:pStyle w:val="Sidhuvu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6E761" w14:textId="47F2DCD6" w:rsidR="006740B8" w:rsidRDefault="006740B8" w:rsidP="00602213">
    <w:pPr>
      <w:pStyle w:val="Sidhuvudhgerstlld"/>
    </w:pPr>
    <w:r>
      <w:rPr>
        <w:smallCaps w:val="0"/>
        <w:lang w:eastAsia="sv-SE"/>
      </w:rPr>
      <mc:AlternateContent>
        <mc:Choice Requires="wps">
          <w:drawing>
            <wp:anchor distT="0" distB="0" distL="114300" distR="114300" simplePos="0" relativeHeight="251704320" behindDoc="0" locked="0" layoutInCell="1" allowOverlap="1" wp14:anchorId="7F37606E" wp14:editId="0A7B6742">
              <wp:simplePos x="0" y="0"/>
              <wp:positionH relativeFrom="column">
                <wp:posOffset>3778297</wp:posOffset>
              </wp:positionH>
              <wp:positionV relativeFrom="paragraph">
                <wp:posOffset>-50018</wp:posOffset>
              </wp:positionV>
              <wp:extent cx="1008650" cy="272955"/>
              <wp:effectExtent l="0" t="0" r="1270" b="0"/>
              <wp:wrapNone/>
              <wp:docPr id="23" name="Textruta 2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F2BBB7" w14:textId="77777777" w:rsidR="006740B8" w:rsidRPr="00F21109" w:rsidRDefault="006740B8"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Pr>
                              <w:szCs w:val="24"/>
                            </w:rPr>
                            <w:t>2015/16:OSSE1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37606E" id="_x0000_t202" coordsize="21600,21600" o:spt="202" path="m,l,21600r21600,l21600,xe">
              <v:stroke joinstyle="miter"/>
              <v:path gradientshapeok="t" o:connecttype="rect"/>
            </v:shapetype>
            <v:shape id="Textruta 23" o:spid="_x0000_s1031" type="#_x0000_t202" style="position:absolute;left:0;text-align:left;margin-left:297.5pt;margin-top:-3.95pt;width:79.4pt;height:2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4scigIAAIsFAAAOAAAAZHJzL2Uyb0RvYy54bWysVEtPGzEQvlfqf7B8bzYEEmjEBqWgVJUi&#10;QIWKs+O1E6u2x7Wd7Ka/nrF3N6GUC1Uvu+OZb96Py6vGaLITPiiwJT0ZDCkRlkOl7LqkPx4Xny4o&#10;CZHZimmwoqR7EejV7OOHy9pNxQg2oCvhCRqxYVq7km5idNOiCHwjDAsDcMKiUII3LOLTr4vKsxqt&#10;G12MhsNJUYOvnAcuQkDuTSuks2xfSsHjnZRBRKJLirHF/PX5u0rfYnbJpmvP3EbxLgz2D1EYpiw6&#10;PZi6YZGRrVd/mTKKewgg44CDKUBKxUXOAbM5Gb7K5mHDnMi5YHGCO5Qp/D+z/HZ374mqSjo6pcQy&#10;gz16FE30W0wAWVif2oUpwh4cAmPzBRrsc88PyExpN9Kb9MeECMqx0vtDddEa4UlpOLyYjFHEUTY6&#10;H30ej5OZ4qjtfIhfBRiSiJJ67F4uKtstQ2yhPSQ5C6BVtVBa50eaGHGtPdkx7PVqnWNE43+gtCV1&#10;SSenGEZSspDUW8vaJo7IM9O5S5m3GWYq7rVIGG2/C4k1y4m+4ZtxLmzs/Wd0Qkl09R7FDn+M6j3K&#10;bR6okT2DjQdloyz4nH1esmPJqp99yLLFY29e5J3I2KyaPCxn/QCsoNrjXHhoNys4vlDYvCUL8Z55&#10;XCXsN56HeIcfqQGLDx1FyQb877f4CY8TjlJKalzNkoZfW+YFJfqbxdlPe5yJs/H5CB++565ecu3W&#10;XANOwgkeIMczmbBR96T0YJ7wesyTNxQxy9FnSWNPXsf2UOD14WI+zyDcWsfi0j44nkyn6qaRfGye&#10;mHfd3Eac+Fvol5dNX41vi02aFubbCFLl2U71bavZ1R03Pm9Hd53SSXn5zqjjDZ09AwAA//8DAFBL&#10;AwQUAAYACAAAACEA7BTNAuMAAAAJAQAADwAAAGRycy9kb3ducmV2LnhtbEyPQUvDQBCF74L/YRnB&#10;i7SbGmJtzKSIpQXxUK0F8bbNbpOQ7GzIbtror3c86XGYx3vfly1H24qT6X3tCGE2jUAYKpyuqUTY&#10;v68n9yB8UKRV68ggfBkPy/zyIlOpdmd6M6ddKAWXkE8VQhVCl0rpi8pY5aeuM8S/o+utCnz2pdS9&#10;OnO5beVtFN1Jq2rihUp15qkyRbMbLELzudq8ruXNZrt9eV4NH2XzfYz3iNdX4+MDiGDG8BeGX3xG&#10;h5yZDm4g7UWLkCwSdgkIk/kCBAfmScwuB4Q4mYHMM/nfIP8BAAD//wMAUEsBAi0AFAAGAAgAAAAh&#10;ALaDOJL+AAAA4QEAABMAAAAAAAAAAAAAAAAAAAAAAFtDb250ZW50X1R5cGVzXS54bWxQSwECLQAU&#10;AAYACAAAACEAOP0h/9YAAACUAQAACwAAAAAAAAAAAAAAAAAvAQAAX3JlbHMvLnJlbHNQSwECLQAU&#10;AAYACAAAACEArXOLHIoCAACLBQAADgAAAAAAAAAAAAAAAAAuAgAAZHJzL2Uyb0RvYy54bWxQSwEC&#10;LQAUAAYACAAAACEA7BTNAuMAAAAJAQAADwAAAAAAAAAAAAAAAADkBAAAZHJzL2Rvd25yZXYueG1s&#10;UEsFBgAAAAAEAAQA8wAAAPQFAAAAAA==&#10;" fillcolor="white [3212]" stroked="f" strokeweight=".5pt">
              <v:textbox inset="0,,0">
                <w:txbxContent>
                  <w:p w14:paraId="4FF2BBB7" w14:textId="77777777" w:rsidR="006740B8" w:rsidRPr="00F21109" w:rsidRDefault="006740B8"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Pr>
                        <w:szCs w:val="24"/>
                      </w:rPr>
                      <w:t>2015/16:OSSE1</w:t>
                    </w:r>
                    <w:r w:rsidRPr="00F21109">
                      <w:rPr>
                        <w:szCs w:val="24"/>
                      </w:rPr>
                      <w:fldChar w:fldCharType="end"/>
                    </w:r>
                  </w:p>
                </w:txbxContent>
              </v:textbox>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F2322" w14:textId="655DAAE0" w:rsidR="006740B8" w:rsidRPr="00602213" w:rsidRDefault="006740B8" w:rsidP="00602213">
    <w:pPr>
      <w:pStyle w:val="Sidhuvudvnsterstlld"/>
      <w:rPr>
        <w:bCs/>
      </w:rPr>
    </w:pPr>
    <w:r w:rsidRPr="00F21109">
      <w:rPr>
        <w:noProof/>
        <w:lang w:eastAsia="sv-SE"/>
      </w:rPr>
      <mc:AlternateContent>
        <mc:Choice Requires="wps">
          <w:drawing>
            <wp:anchor distT="0" distB="0" distL="114300" distR="114300" simplePos="0" relativeHeight="251702272" behindDoc="0" locked="0" layoutInCell="1" allowOverlap="1" wp14:anchorId="26338BE5" wp14:editId="228AA10B">
              <wp:simplePos x="0" y="0"/>
              <wp:positionH relativeFrom="column">
                <wp:posOffset>-989560</wp:posOffset>
              </wp:positionH>
              <wp:positionV relativeFrom="paragraph">
                <wp:posOffset>-46104</wp:posOffset>
              </wp:positionV>
              <wp:extent cx="949763" cy="226088"/>
              <wp:effectExtent l="0" t="0" r="3175" b="2540"/>
              <wp:wrapNone/>
              <wp:docPr id="22" name="Textruta 22"/>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4D37432" w14:textId="77777777" w:rsidR="006740B8" w:rsidRPr="00F21109" w:rsidRDefault="006740B8"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Pr>
                              <w:szCs w:val="24"/>
                            </w:rPr>
                            <w:t>2015/16:OSSE1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338BE5" id="_x0000_t202" coordsize="21600,21600" o:spt="202" path="m,l,21600r21600,l21600,xe">
              <v:stroke joinstyle="miter"/>
              <v:path gradientshapeok="t" o:connecttype="rect"/>
            </v:shapetype>
            <v:shape id="Textruta 22" o:spid="_x0000_s1032" type="#_x0000_t202" style="position:absolute;margin-left:-77.9pt;margin-top:-3.65pt;width:74.8pt;height:17.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uAPiwIAAIYFAAAOAAAAZHJzL2Uyb0RvYy54bWysVN9P2zAQfp+0/8Hy+0hoR1eqpqgDMU1C&#10;gAYTz65jt9Zsn2e7Tbq/fmcnaRnjhWkvyfn83Xe+n/OL1miyEz4osBU9PSkpEZZDrey6ot8frz9M&#10;KQmR2ZppsKKiexHoxeL9u3njZmIEG9C18ARJbJg1rqKbGN2sKALfCMPCCThh8VKCNyzi0a+L2rMG&#10;2Y0uRmU5KRrwtfPARQioveou6SLzSyl4vJMyiEh0RfFtMX99/q7St1jM2Wztmdso3j+D/cMrDFMW&#10;nR6orlhkZOvVX1RGcQ8BZDzhYAqQUnGRY8BoTssX0TxsmBM5FkxOcIc0hf9Hy293956ouqKjESWW&#10;GazRo2ij32IAqML8NC7MEPbgEBjbz9BinQd9QGUKu5XepD8GRPAeM70/ZBfZCEfl+cfzT5MxJRyv&#10;RqNJOZ0mluJo7HyIXwQYkoSKeixezinb3YTYQQdI8hVAq/paaZ0PqWHEpfZkx7DUq3V+IpL/gdKW&#10;NBWdjM/KTGwhmXfM2iYakVumd5cC7wLMUtxrkTDafhMSU5bjfMU341zYOPjP6ISS6Oothj3++Kq3&#10;GHdxoEX2DDYejI2y4HP0ecaOKat/DE+WHR5r8yzuJMZ21eZeORvqv4J6j23hoRus4Pi1wuLdsBDv&#10;mcdJwk7A7RDv8CM1YPKhlyjZgP/1mj7hscHxlpIGJ7Oi4eeWeUGJ/mqx9dMYZ2E8KUs8+EG7GgS7&#10;NZeAXXCKu8fxLCZc1IMoPZgnXBzL5AmvmOXor6JxEC9jtyNw8XCxXGYQDqxj8cY+OJ6oU2ZTOz62&#10;T8y7vmcjNvstDHPLZi9at8MmSwvLbQSpcl+n3HaZ7HOOw54no19MaZs8P2fUcX0ufgMAAP//AwBQ&#10;SwMEFAAGAAgAAAAhAMmk3TvdAAAACQEAAA8AAABkcnMvZG93bnJldi54bWxMj8FOwzAQRO9I/IO1&#10;SNxSp6laohCnQlERZ9qIsxsvScBeR7GbBr6e5QS3He1o5k25X5wVM05h8KRgvUpBILXeDNQpaE7P&#10;SQ4iRE1GW0+o4AsD7Kvbm1IXxl/pFedj7ASHUCi0gj7GsZAytD06HVZ+ROLfu5+cjiynTppJXznc&#10;WZml6U46PRA39HrEusf283hxCk4f5GNeHzr7MhyW5ruZ32o3K3V/tzw9goi4xD8z/OIzOlTMdPYX&#10;MkFYBcl6u2X2yNfDBgQ7kl0G4qwgyzcgq1L+X1D9AAAA//8DAFBLAQItABQABgAIAAAAIQC2gziS&#10;/gAAAOEBAAATAAAAAAAAAAAAAAAAAAAAAABbQ29udGVudF9UeXBlc10ueG1sUEsBAi0AFAAGAAgA&#10;AAAhADj9If/WAAAAlAEAAAsAAAAAAAAAAAAAAAAALwEAAF9yZWxzLy5yZWxzUEsBAi0AFAAGAAgA&#10;AAAhAEoy4A+LAgAAhgUAAA4AAAAAAAAAAAAAAAAALgIAAGRycy9lMm9Eb2MueG1sUEsBAi0AFAAG&#10;AAgAAAAhAMmk3TvdAAAACQEAAA8AAAAAAAAAAAAAAAAA5QQAAGRycy9kb3ducmV2LnhtbFBLBQYA&#10;AAAABAAEAPMAAADvBQAAAAA=&#10;" fillcolor="white [3212]" stroked="f" strokeweight=".5pt">
              <v:textbox inset="0,1mm,0,0">
                <w:txbxContent>
                  <w:p w14:paraId="34D37432" w14:textId="77777777" w:rsidR="006740B8" w:rsidRPr="00F21109" w:rsidRDefault="006740B8"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Pr>
                        <w:szCs w:val="24"/>
                      </w:rPr>
                      <w:t>2015/16:OSSE1</w:t>
                    </w:r>
                    <w:r w:rsidRPr="00F21109">
                      <w:rPr>
                        <w:szCs w:val="24"/>
                      </w:rPr>
                      <w:fldChar w:fldCharType="end"/>
                    </w:r>
                  </w:p>
                </w:txbxContent>
              </v:textbox>
            </v:shape>
          </w:pict>
        </mc:Fallback>
      </mc:AlternateContent>
    </w:r>
    <w:r w:rsidRPr="00602213">
      <w:rPr>
        <w:bCs/>
      </w:rPr>
      <w:t>2 Den parlamentariska dimensionen inom OSSE</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6B75E8" w14:textId="67ED7577" w:rsidR="006740B8" w:rsidRDefault="006740B8" w:rsidP="00602213">
    <w:pPr>
      <w:pStyle w:val="Sidhuvudhgerstlld"/>
    </w:pPr>
    <w:r>
      <w:rPr>
        <w:smallCaps w:val="0"/>
        <w:lang w:eastAsia="sv-SE"/>
      </w:rPr>
      <mc:AlternateContent>
        <mc:Choice Requires="wps">
          <w:drawing>
            <wp:anchor distT="0" distB="0" distL="114300" distR="114300" simplePos="0" relativeHeight="251700224" behindDoc="0" locked="0" layoutInCell="1" allowOverlap="1" wp14:anchorId="5D970EB6" wp14:editId="071C3642">
              <wp:simplePos x="0" y="0"/>
              <wp:positionH relativeFrom="column">
                <wp:posOffset>3778297</wp:posOffset>
              </wp:positionH>
              <wp:positionV relativeFrom="paragraph">
                <wp:posOffset>-50018</wp:posOffset>
              </wp:positionV>
              <wp:extent cx="1008650" cy="272955"/>
              <wp:effectExtent l="0" t="0" r="1270" b="0"/>
              <wp:wrapNone/>
              <wp:docPr id="21" name="Textruta 21"/>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EA3649" w14:textId="77777777" w:rsidR="006740B8" w:rsidRPr="00F21109" w:rsidRDefault="006740B8"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Pr>
                              <w:szCs w:val="24"/>
                            </w:rPr>
                            <w:t>2015/16:OSSE1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970EB6" id="_x0000_t202" coordsize="21600,21600" o:spt="202" path="m,l,21600r21600,l21600,xe">
              <v:stroke joinstyle="miter"/>
              <v:path gradientshapeok="t" o:connecttype="rect"/>
            </v:shapetype>
            <v:shape id="Textruta 21" o:spid="_x0000_s1033" type="#_x0000_t202" style="position:absolute;left:0;text-align:left;margin-left:297.5pt;margin-top:-3.95pt;width:79.4pt;height:2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GgNiQIAAIsFAAAOAAAAZHJzL2Uyb0RvYy54bWysVEtPGzEQvlfqf7B8LxvSJtCIDUpBVJUQ&#10;oELF2fHayapej2s7yaa/ns/ebEIpF6pedscz37wfZ+dtY9ha+VCTLfnx0YAzZSVVtV2U/MfD1YdT&#10;zkIUthKGrCr5VgV+Pn3/7mzjJmpISzKV8gxGbJhsXMmXMbpJUQS5VI0IR+SUhVCTb0TE0y+KyosN&#10;rDemGA4G42JDvnKepAoB3MtOyKfZvtZKxlutg4rMlByxxfz1+TtP32J6JiYLL9yylrswxD9E0Yja&#10;wune1KWIgq18/ZepppaeAul4JKkpSOtaqpwDsjkevMjmfimcyrmgOMHtyxT+n1l5s77zrK5KPjzm&#10;zIoGPXpQbfQrJAAW6rNxYQLYvQMwtl+oRZ97fgAzpd1q36Q/EmKQo9LbfXVhjcmkNBicjkcQSciG&#10;J8PPo1EyUxy0nQ/xq6KGJaLkHt3LRRXr6xA7aA9JzgKZurqqjcmPNDHqwni2Fuj1fJFjhPE/UMay&#10;TcnHHxFGUrKU1DvLxiaOyjOzc5cy7zLMVNwalTDGflcaNcuJvuJbSKls7P1ndEJpuHqL4g5/iOot&#10;yl0e0Mieyca9clNb8jn7vGSHklU/+5B1h0dvnuWdyNjO2zws434A5lRtMReeus0KTl7VaN61CPFO&#10;eKwS+o3zEG/x0YZQfNpRnC3J/36Nn/CYcEg522A1Sx5+rYRXnJlvFrOf9jgTn0YnQzx8z50/59pV&#10;c0GYBIw1ospkwkbTk9pT84jrMUveIBJWwmfJY09exO5Q4PpINZtlELbWiXht751MplN100g+tI/C&#10;u93cRkz8DfXLKyYvxrfDJk1Ls1UkXefZTvXtqrmrOzY+b8fuOqWT8vydUYcbOn0CAAD//wMAUEsD&#10;BBQABgAIAAAAIQDsFM0C4wAAAAkBAAAPAAAAZHJzL2Rvd25yZXYueG1sTI9BS8NAEIXvgv9hGcGL&#10;tJsaYm3MpIilBfFQrQXxts1uk5DsbMhu2uivdzzpcZjHe9+XLUfbipPpfe0IYTaNQBgqnK6pRNi/&#10;ryf3IHxQpFXryCB8GQ/L/PIiU6l2Z3ozp10oBZeQTxVCFUKXSumLyljlp64zxL+j660KfPal1L06&#10;c7lt5W0U3UmrauKFSnXmqTJFsxssQvO52ryu5c1mu315Xg0fZfN9jPeI11fj4wOIYMbwF4ZffEaH&#10;nJkObiDtRYuQLBJ2CQiT+QIEB+ZJzC4HhDiZgcwz+d8g/wEAAP//AwBQSwECLQAUAAYACAAAACEA&#10;toM4kv4AAADhAQAAEwAAAAAAAAAAAAAAAAAAAAAAW0NvbnRlbnRfVHlwZXNdLnhtbFBLAQItABQA&#10;BgAIAAAAIQA4/SH/1gAAAJQBAAALAAAAAAAAAAAAAAAAAC8BAABfcmVscy8ucmVsc1BLAQItABQA&#10;BgAIAAAAIQAGfGgNiQIAAIsFAAAOAAAAAAAAAAAAAAAAAC4CAABkcnMvZTJvRG9jLnhtbFBLAQIt&#10;ABQABgAIAAAAIQDsFM0C4wAAAAkBAAAPAAAAAAAAAAAAAAAAAOMEAABkcnMvZG93bnJldi54bWxQ&#10;SwUGAAAAAAQABADzAAAA8wUAAAAA&#10;" fillcolor="white [3212]" stroked="f" strokeweight=".5pt">
              <v:textbox inset="0,,0">
                <w:txbxContent>
                  <w:p w14:paraId="6EEA3649" w14:textId="77777777" w:rsidR="006740B8" w:rsidRPr="00F21109" w:rsidRDefault="006740B8"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Pr>
                        <w:szCs w:val="24"/>
                      </w:rPr>
                      <w:t>2015/16:OSSE1</w:t>
                    </w:r>
                    <w:r w:rsidRPr="00F21109">
                      <w:rPr>
                        <w:szCs w:val="24"/>
                      </w:rPr>
                      <w:fldChar w:fldCharType="end"/>
                    </w:r>
                  </w:p>
                </w:txbxContent>
              </v:textbox>
            </v:shape>
          </w:pict>
        </mc:Fallback>
      </mc:AlternateContent>
    </w:r>
    <w:r w:rsidRPr="00602213">
      <w:t>2 Den parlam</w:t>
    </w:r>
    <w:r>
      <w:t>entariska dimensionen inom OSSE</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8D3EB5" w14:textId="7E180B1D" w:rsidR="006740B8" w:rsidRPr="00602213" w:rsidRDefault="006740B8" w:rsidP="00602213">
    <w:pPr>
      <w:pStyle w:val="Sidhuvudvnsterstlld"/>
      <w:rPr>
        <w:b/>
        <w:bCs/>
      </w:rPr>
    </w:pPr>
    <w:r w:rsidRPr="00F21109">
      <w:rPr>
        <w:noProof/>
        <w:lang w:eastAsia="sv-SE"/>
      </w:rPr>
      <mc:AlternateContent>
        <mc:Choice Requires="wps">
          <w:drawing>
            <wp:anchor distT="0" distB="0" distL="114300" distR="114300" simplePos="0" relativeHeight="251698176" behindDoc="0" locked="0" layoutInCell="1" allowOverlap="1" wp14:anchorId="2BAB6C1D" wp14:editId="6A5F5D83">
              <wp:simplePos x="0" y="0"/>
              <wp:positionH relativeFrom="column">
                <wp:posOffset>-989560</wp:posOffset>
              </wp:positionH>
              <wp:positionV relativeFrom="paragraph">
                <wp:posOffset>-46104</wp:posOffset>
              </wp:positionV>
              <wp:extent cx="949763" cy="226088"/>
              <wp:effectExtent l="0" t="0" r="3175" b="2540"/>
              <wp:wrapNone/>
              <wp:docPr id="20" name="Textruta 2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09642E" w14:textId="77777777" w:rsidR="006740B8" w:rsidRPr="00F21109" w:rsidRDefault="006740B8"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Pr>
                              <w:szCs w:val="24"/>
                            </w:rPr>
                            <w:t>2015/16:OSSE1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AB6C1D" id="_x0000_t202" coordsize="21600,21600" o:spt="202" path="m,l,21600r21600,l21600,xe">
              <v:stroke joinstyle="miter"/>
              <v:path gradientshapeok="t" o:connecttype="rect"/>
            </v:shapetype>
            <v:shape id="Textruta 20" o:spid="_x0000_s1034" type="#_x0000_t202" style="position:absolute;margin-left:-77.9pt;margin-top:-3.65pt;width:74.8pt;height:17.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5FigIAAIYFAAAOAAAAZHJzL2Uyb0RvYy54bWysVN9P2zAQfp+0/8Hy+0hot1KqpqgDMU1C&#10;gAYTz65jt9Zsn2e7Tbq/fmcnaRnjhWkvyfn83Xe+n/OL1miyEz4osBU9PSkpEZZDrey6ot8frz9M&#10;KQmR2ZppsKKiexHoxeL9u3njZmIEG9C18ARJbJg1rqKbGN2sKALfCMPCCThh8VKCNyzi0a+L2rMG&#10;2Y0uRmU5KRrwtfPARQioveou6SLzSyl4vJMyiEh0RfFtMX99/q7St1jM2Wztmdso3j+D/cMrDFMW&#10;nR6orlhkZOvVX1RGcQ8BZDzhYAqQUnGRY8BoTssX0TxsmBM5FkxOcIc0hf9Hy293956ouqIjTI9l&#10;Bmv0KNrotxgAqjA/jQszhD04BMb2M7RY50EfUJnCbqU36Y8BEbxHqv0hu8hGOCrPP56fTcaUcLwa&#10;jSbldJpYiqOx8yF+EWBIEirqsXg5p2x3E2IHHSDJVwCt6muldT6khhGX2pMdw1Kv1vmJSP4HSlvS&#10;VHQy/lRmYgvJvGPWNtGI3DK9uxR4F2CW4l6LhNH2m5CYshznK74Z58LGwX9GJ5REV28x7PHHV73F&#10;uIsDLbJnsPFgbJQFn6PPM3ZMWf1jeLLs8FibZ3EnMbarNvfK2VD/FdR7bAsP3WAFx68VFu+GhXjP&#10;PE4SdgJuh3iHH6kBkw+9RMkG/K/X9AmPDY63lDQ4mRUNP7fMC0r0V4utn8Y4C+NJWeLBD9rVINit&#10;uQTsglPcPY5nMeGiHkTpwTzh4lgmT3jFLEd/FY2DeBm7HYGLh4vlMoNwYB2LN/bB8USdMpva8bF9&#10;Yt71PRux2W9hmFs2e9G6HTZZWlhuI0iV+zrltstkn3Mc9jwZ/WJK2+T5OaOO63PxGw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DbvuRYoCAACGBQAADgAAAAAAAAAAAAAAAAAuAgAAZHJzL2Uyb0RvYy54bWxQSwECLQAUAAYA&#10;CAAAACEAyaTdO90AAAAJAQAADwAAAAAAAAAAAAAAAADkBAAAZHJzL2Rvd25yZXYueG1sUEsFBgAA&#10;AAAEAAQA8wAAAO4FAAAAAA==&#10;" fillcolor="white [3212]" stroked="f" strokeweight=".5pt">
              <v:textbox inset="0,1mm,0,0">
                <w:txbxContent>
                  <w:p w14:paraId="4509642E" w14:textId="77777777" w:rsidR="006740B8" w:rsidRPr="00F21109" w:rsidRDefault="006740B8"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Pr>
                        <w:szCs w:val="24"/>
                      </w:rPr>
                      <w:t>2015/16:OSSE1</w:t>
                    </w:r>
                    <w:r w:rsidRPr="00F21109">
                      <w:rPr>
                        <w:szCs w:val="24"/>
                      </w:rPr>
                      <w:fldChar w:fldCharType="end"/>
                    </w:r>
                  </w:p>
                </w:txbxContent>
              </v:textbox>
            </v:shape>
          </w:pict>
        </mc:Fallback>
      </mc:AlternateContent>
    </w:r>
    <w:r w:rsidRPr="00602213">
      <w:rPr>
        <w:bCs/>
      </w:rPr>
      <w:t>3 Den svenska delegationen</w:t>
    </w:r>
    <w:r w:rsidRPr="00602213">
      <w:rPr>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0D6359A"/>
    <w:multiLevelType w:val="multilevel"/>
    <w:tmpl w:val="1962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145357EB"/>
    <w:multiLevelType w:val="hybridMultilevel"/>
    <w:tmpl w:val="1B8C10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18757F67"/>
    <w:multiLevelType w:val="hybridMultilevel"/>
    <w:tmpl w:val="E20EE504"/>
    <w:lvl w:ilvl="0" w:tplc="041D0001">
      <w:start w:val="1"/>
      <w:numFmt w:val="bullet"/>
      <w:lvlText w:val=""/>
      <w:lvlJc w:val="left"/>
      <w:pPr>
        <w:ind w:left="947" w:hanging="360"/>
      </w:pPr>
      <w:rPr>
        <w:rFonts w:ascii="Symbol" w:hAnsi="Symbol" w:hint="default"/>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16" w15:restartNumberingAfterBreak="0">
    <w:nsid w:val="239011F8"/>
    <w:multiLevelType w:val="hybridMultilevel"/>
    <w:tmpl w:val="12CA5494"/>
    <w:lvl w:ilvl="0" w:tplc="041D0001">
      <w:start w:val="1"/>
      <w:numFmt w:val="bullet"/>
      <w:lvlText w:val=""/>
      <w:lvlJc w:val="left"/>
      <w:pPr>
        <w:ind w:left="947" w:hanging="360"/>
      </w:pPr>
      <w:rPr>
        <w:rFonts w:ascii="Symbol" w:hAnsi="Symbol" w:hint="default"/>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17" w15:restartNumberingAfterBreak="0">
    <w:nsid w:val="281F5BF5"/>
    <w:multiLevelType w:val="multilevel"/>
    <w:tmpl w:val="2FDC9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6B204E"/>
    <w:multiLevelType w:val="multilevel"/>
    <w:tmpl w:val="F61633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4E4A445B"/>
    <w:multiLevelType w:val="multilevel"/>
    <w:tmpl w:val="47C02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6CB3621F"/>
    <w:multiLevelType w:val="hybridMultilevel"/>
    <w:tmpl w:val="1FEE5A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26"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20"/>
  </w:num>
  <w:num w:numId="12">
    <w:abstractNumId w:val="19"/>
  </w:num>
  <w:num w:numId="13">
    <w:abstractNumId w:val="27"/>
  </w:num>
  <w:num w:numId="14">
    <w:abstractNumId w:val="23"/>
  </w:num>
  <w:num w:numId="15">
    <w:abstractNumId w:val="22"/>
  </w:num>
  <w:num w:numId="16">
    <w:abstractNumId w:val="12"/>
  </w:num>
  <w:num w:numId="17">
    <w:abstractNumId w:val="26"/>
  </w:num>
  <w:num w:numId="18">
    <w:abstractNumId w:val="25"/>
  </w:num>
  <w:num w:numId="19">
    <w:abstractNumId w:val="13"/>
  </w:num>
  <w:num w:numId="20">
    <w:abstractNumId w:val="11"/>
  </w:num>
  <w:num w:numId="21">
    <w:abstractNumId w:val="18"/>
  </w:num>
  <w:num w:numId="22">
    <w:abstractNumId w:val="10"/>
  </w:num>
  <w:num w:numId="23">
    <w:abstractNumId w:val="21"/>
  </w:num>
  <w:num w:numId="24">
    <w:abstractNumId w:val="17"/>
  </w:num>
  <w:num w:numId="25">
    <w:abstractNumId w:val="16"/>
  </w:num>
  <w:num w:numId="26">
    <w:abstractNumId w:val="15"/>
  </w:num>
  <w:num w:numId="27">
    <w:abstractNumId w:val="14"/>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removePersonalInformation/>
  <w:mirrorMargins/>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D0C"/>
    <w:rsid w:val="00000411"/>
    <w:rsid w:val="00001584"/>
    <w:rsid w:val="00001AE6"/>
    <w:rsid w:val="00002529"/>
    <w:rsid w:val="000025CA"/>
    <w:rsid w:val="00003072"/>
    <w:rsid w:val="000030C3"/>
    <w:rsid w:val="00003268"/>
    <w:rsid w:val="0000327F"/>
    <w:rsid w:val="000036C3"/>
    <w:rsid w:val="00006CFE"/>
    <w:rsid w:val="00007864"/>
    <w:rsid w:val="00007B0F"/>
    <w:rsid w:val="00007F24"/>
    <w:rsid w:val="000102CD"/>
    <w:rsid w:val="00011AAB"/>
    <w:rsid w:val="00012A59"/>
    <w:rsid w:val="000132CB"/>
    <w:rsid w:val="00013A52"/>
    <w:rsid w:val="00014382"/>
    <w:rsid w:val="00014E78"/>
    <w:rsid w:val="00015846"/>
    <w:rsid w:val="00015D7A"/>
    <w:rsid w:val="00016455"/>
    <w:rsid w:val="00016981"/>
    <w:rsid w:val="00016FEA"/>
    <w:rsid w:val="00020658"/>
    <w:rsid w:val="00020BFE"/>
    <w:rsid w:val="000217CC"/>
    <w:rsid w:val="00021DB7"/>
    <w:rsid w:val="0002365F"/>
    <w:rsid w:val="000237E9"/>
    <w:rsid w:val="0002473F"/>
    <w:rsid w:val="00025F9D"/>
    <w:rsid w:val="000266C6"/>
    <w:rsid w:val="00026A87"/>
    <w:rsid w:val="0002726C"/>
    <w:rsid w:val="00030CED"/>
    <w:rsid w:val="00031849"/>
    <w:rsid w:val="00031B0A"/>
    <w:rsid w:val="00032258"/>
    <w:rsid w:val="000327CC"/>
    <w:rsid w:val="00033278"/>
    <w:rsid w:val="000338BE"/>
    <w:rsid w:val="00036140"/>
    <w:rsid w:val="0003617B"/>
    <w:rsid w:val="0003697B"/>
    <w:rsid w:val="00040578"/>
    <w:rsid w:val="00041DC7"/>
    <w:rsid w:val="00042D4E"/>
    <w:rsid w:val="00043CB1"/>
    <w:rsid w:val="00043CE3"/>
    <w:rsid w:val="00043EAC"/>
    <w:rsid w:val="000440C9"/>
    <w:rsid w:val="00044305"/>
    <w:rsid w:val="000444D2"/>
    <w:rsid w:val="00044CC7"/>
    <w:rsid w:val="00045164"/>
    <w:rsid w:val="000452CB"/>
    <w:rsid w:val="0004552D"/>
    <w:rsid w:val="00045B45"/>
    <w:rsid w:val="00045D66"/>
    <w:rsid w:val="00046706"/>
    <w:rsid w:val="00047558"/>
    <w:rsid w:val="00051964"/>
    <w:rsid w:val="00051AA1"/>
    <w:rsid w:val="000529E6"/>
    <w:rsid w:val="00052C62"/>
    <w:rsid w:val="00053D92"/>
    <w:rsid w:val="00054120"/>
    <w:rsid w:val="000556B5"/>
    <w:rsid w:val="000567D2"/>
    <w:rsid w:val="00056826"/>
    <w:rsid w:val="000568A5"/>
    <w:rsid w:val="0005764C"/>
    <w:rsid w:val="000576D5"/>
    <w:rsid w:val="000577C6"/>
    <w:rsid w:val="000609E3"/>
    <w:rsid w:val="00061F29"/>
    <w:rsid w:val="00062808"/>
    <w:rsid w:val="00063D34"/>
    <w:rsid w:val="00064175"/>
    <w:rsid w:val="00064917"/>
    <w:rsid w:val="00064E39"/>
    <w:rsid w:val="000656AB"/>
    <w:rsid w:val="00066DC7"/>
    <w:rsid w:val="00067503"/>
    <w:rsid w:val="0007002F"/>
    <w:rsid w:val="0007077F"/>
    <w:rsid w:val="00071667"/>
    <w:rsid w:val="000731BC"/>
    <w:rsid w:val="00073769"/>
    <w:rsid w:val="00073B44"/>
    <w:rsid w:val="000744D4"/>
    <w:rsid w:val="000767DD"/>
    <w:rsid w:val="00076A04"/>
    <w:rsid w:val="0007724C"/>
    <w:rsid w:val="0007781E"/>
    <w:rsid w:val="00080771"/>
    <w:rsid w:val="00080CDE"/>
    <w:rsid w:val="0008184A"/>
    <w:rsid w:val="00081E69"/>
    <w:rsid w:val="0008200B"/>
    <w:rsid w:val="000827FC"/>
    <w:rsid w:val="00082BDD"/>
    <w:rsid w:val="00083B88"/>
    <w:rsid w:val="00085283"/>
    <w:rsid w:val="00085426"/>
    <w:rsid w:val="00085443"/>
    <w:rsid w:val="00085BD3"/>
    <w:rsid w:val="0008620F"/>
    <w:rsid w:val="0008646A"/>
    <w:rsid w:val="00087482"/>
    <w:rsid w:val="00087E9D"/>
    <w:rsid w:val="000905BB"/>
    <w:rsid w:val="000925EE"/>
    <w:rsid w:val="00093F05"/>
    <w:rsid w:val="00094999"/>
    <w:rsid w:val="00094C37"/>
    <w:rsid w:val="00095536"/>
    <w:rsid w:val="00096F37"/>
    <w:rsid w:val="000975B9"/>
    <w:rsid w:val="00097EF8"/>
    <w:rsid w:val="000A0A91"/>
    <w:rsid w:val="000A1ECB"/>
    <w:rsid w:val="000A22D3"/>
    <w:rsid w:val="000A26E5"/>
    <w:rsid w:val="000A2BEA"/>
    <w:rsid w:val="000A2FD7"/>
    <w:rsid w:val="000A3571"/>
    <w:rsid w:val="000A3C7C"/>
    <w:rsid w:val="000A3D49"/>
    <w:rsid w:val="000A64A4"/>
    <w:rsid w:val="000A7108"/>
    <w:rsid w:val="000A725C"/>
    <w:rsid w:val="000A776D"/>
    <w:rsid w:val="000A7B9F"/>
    <w:rsid w:val="000B025E"/>
    <w:rsid w:val="000B1929"/>
    <w:rsid w:val="000B1EDC"/>
    <w:rsid w:val="000B1F49"/>
    <w:rsid w:val="000B1F4A"/>
    <w:rsid w:val="000B55AB"/>
    <w:rsid w:val="000B5744"/>
    <w:rsid w:val="000B607A"/>
    <w:rsid w:val="000B7A10"/>
    <w:rsid w:val="000C0B6A"/>
    <w:rsid w:val="000C0F32"/>
    <w:rsid w:val="000C30C2"/>
    <w:rsid w:val="000C311B"/>
    <w:rsid w:val="000C3E72"/>
    <w:rsid w:val="000C4060"/>
    <w:rsid w:val="000C4410"/>
    <w:rsid w:val="000C59F4"/>
    <w:rsid w:val="000C5A06"/>
    <w:rsid w:val="000C6565"/>
    <w:rsid w:val="000C6A26"/>
    <w:rsid w:val="000C7163"/>
    <w:rsid w:val="000C7D14"/>
    <w:rsid w:val="000C7F70"/>
    <w:rsid w:val="000D03B6"/>
    <w:rsid w:val="000D0FA4"/>
    <w:rsid w:val="000D189A"/>
    <w:rsid w:val="000D1DB0"/>
    <w:rsid w:val="000D34E6"/>
    <w:rsid w:val="000D5291"/>
    <w:rsid w:val="000D7732"/>
    <w:rsid w:val="000E19A4"/>
    <w:rsid w:val="000E1BF3"/>
    <w:rsid w:val="000E1F0E"/>
    <w:rsid w:val="000E1F55"/>
    <w:rsid w:val="000E2A74"/>
    <w:rsid w:val="000E38C4"/>
    <w:rsid w:val="000E4FF2"/>
    <w:rsid w:val="000E6733"/>
    <w:rsid w:val="000E6DD0"/>
    <w:rsid w:val="000E6FE5"/>
    <w:rsid w:val="000E7317"/>
    <w:rsid w:val="000E7DFF"/>
    <w:rsid w:val="000F08BC"/>
    <w:rsid w:val="000F0E96"/>
    <w:rsid w:val="000F149C"/>
    <w:rsid w:val="000F24BE"/>
    <w:rsid w:val="000F326B"/>
    <w:rsid w:val="000F3BF0"/>
    <w:rsid w:val="000F4B01"/>
    <w:rsid w:val="000F5481"/>
    <w:rsid w:val="000F6879"/>
    <w:rsid w:val="00101C35"/>
    <w:rsid w:val="0010258C"/>
    <w:rsid w:val="00102AC3"/>
    <w:rsid w:val="0010380D"/>
    <w:rsid w:val="0010483E"/>
    <w:rsid w:val="001066A7"/>
    <w:rsid w:val="001069CE"/>
    <w:rsid w:val="001104CD"/>
    <w:rsid w:val="0011070A"/>
    <w:rsid w:val="001113CE"/>
    <w:rsid w:val="001114D3"/>
    <w:rsid w:val="00112B6F"/>
    <w:rsid w:val="00113D4B"/>
    <w:rsid w:val="00114771"/>
    <w:rsid w:val="00115030"/>
    <w:rsid w:val="00115251"/>
    <w:rsid w:val="00115709"/>
    <w:rsid w:val="00117433"/>
    <w:rsid w:val="00120766"/>
    <w:rsid w:val="00123108"/>
    <w:rsid w:val="00123142"/>
    <w:rsid w:val="00123250"/>
    <w:rsid w:val="00123478"/>
    <w:rsid w:val="00123521"/>
    <w:rsid w:val="00124B06"/>
    <w:rsid w:val="00124C31"/>
    <w:rsid w:val="00130B9E"/>
    <w:rsid w:val="00130CEF"/>
    <w:rsid w:val="00131121"/>
    <w:rsid w:val="00131545"/>
    <w:rsid w:val="0013156F"/>
    <w:rsid w:val="00132FD8"/>
    <w:rsid w:val="001334A5"/>
    <w:rsid w:val="0013414C"/>
    <w:rsid w:val="00134BA6"/>
    <w:rsid w:val="00135436"/>
    <w:rsid w:val="00136465"/>
    <w:rsid w:val="00136524"/>
    <w:rsid w:val="0013666A"/>
    <w:rsid w:val="00136967"/>
    <w:rsid w:val="001370FD"/>
    <w:rsid w:val="001375A3"/>
    <w:rsid w:val="00140602"/>
    <w:rsid w:val="001406B6"/>
    <w:rsid w:val="00142EAD"/>
    <w:rsid w:val="00143D7B"/>
    <w:rsid w:val="00144250"/>
    <w:rsid w:val="00146A63"/>
    <w:rsid w:val="00146CAF"/>
    <w:rsid w:val="00146E83"/>
    <w:rsid w:val="0014712C"/>
    <w:rsid w:val="001475D2"/>
    <w:rsid w:val="00147A51"/>
    <w:rsid w:val="00147BCD"/>
    <w:rsid w:val="00147D42"/>
    <w:rsid w:val="00147E03"/>
    <w:rsid w:val="0015133B"/>
    <w:rsid w:val="00153155"/>
    <w:rsid w:val="001532A4"/>
    <w:rsid w:val="00155F98"/>
    <w:rsid w:val="0015627D"/>
    <w:rsid w:val="00156746"/>
    <w:rsid w:val="00156E97"/>
    <w:rsid w:val="00157919"/>
    <w:rsid w:val="00157F69"/>
    <w:rsid w:val="00162DEC"/>
    <w:rsid w:val="001631B5"/>
    <w:rsid w:val="0016443B"/>
    <w:rsid w:val="00164B4C"/>
    <w:rsid w:val="00165003"/>
    <w:rsid w:val="0016538E"/>
    <w:rsid w:val="00165FB1"/>
    <w:rsid w:val="001678F6"/>
    <w:rsid w:val="00167B63"/>
    <w:rsid w:val="001712AD"/>
    <w:rsid w:val="0017135A"/>
    <w:rsid w:val="00171BC2"/>
    <w:rsid w:val="001720C4"/>
    <w:rsid w:val="001726BB"/>
    <w:rsid w:val="00173F1E"/>
    <w:rsid w:val="00173FBC"/>
    <w:rsid w:val="00175327"/>
    <w:rsid w:val="001753CD"/>
    <w:rsid w:val="00175761"/>
    <w:rsid w:val="00175D1D"/>
    <w:rsid w:val="001764EB"/>
    <w:rsid w:val="00177511"/>
    <w:rsid w:val="0018041F"/>
    <w:rsid w:val="00180872"/>
    <w:rsid w:val="0018107B"/>
    <w:rsid w:val="00182B90"/>
    <w:rsid w:val="00183A36"/>
    <w:rsid w:val="0018414F"/>
    <w:rsid w:val="00185C2F"/>
    <w:rsid w:val="00186445"/>
    <w:rsid w:val="00186E30"/>
    <w:rsid w:val="00186EDD"/>
    <w:rsid w:val="0018774F"/>
    <w:rsid w:val="001910CB"/>
    <w:rsid w:val="00191E8B"/>
    <w:rsid w:val="00192BEA"/>
    <w:rsid w:val="00193692"/>
    <w:rsid w:val="00193F76"/>
    <w:rsid w:val="00194FC1"/>
    <w:rsid w:val="001951FC"/>
    <w:rsid w:val="00196630"/>
    <w:rsid w:val="00197073"/>
    <w:rsid w:val="00197EE3"/>
    <w:rsid w:val="001A0002"/>
    <w:rsid w:val="001A01C4"/>
    <w:rsid w:val="001A0420"/>
    <w:rsid w:val="001A20D0"/>
    <w:rsid w:val="001A27C7"/>
    <w:rsid w:val="001A386F"/>
    <w:rsid w:val="001A3E7F"/>
    <w:rsid w:val="001A4892"/>
    <w:rsid w:val="001A4A3E"/>
    <w:rsid w:val="001A4F06"/>
    <w:rsid w:val="001A501E"/>
    <w:rsid w:val="001A69B0"/>
    <w:rsid w:val="001A786C"/>
    <w:rsid w:val="001A7B1F"/>
    <w:rsid w:val="001B192A"/>
    <w:rsid w:val="001B217C"/>
    <w:rsid w:val="001B2C36"/>
    <w:rsid w:val="001B3535"/>
    <w:rsid w:val="001B3645"/>
    <w:rsid w:val="001B48EB"/>
    <w:rsid w:val="001B4B2D"/>
    <w:rsid w:val="001B4CAF"/>
    <w:rsid w:val="001B4E11"/>
    <w:rsid w:val="001B524D"/>
    <w:rsid w:val="001B53C2"/>
    <w:rsid w:val="001B58C8"/>
    <w:rsid w:val="001B6FFE"/>
    <w:rsid w:val="001C0ADF"/>
    <w:rsid w:val="001C11CD"/>
    <w:rsid w:val="001C2440"/>
    <w:rsid w:val="001C2D95"/>
    <w:rsid w:val="001C302B"/>
    <w:rsid w:val="001C3183"/>
    <w:rsid w:val="001C3846"/>
    <w:rsid w:val="001C3EB0"/>
    <w:rsid w:val="001C41E9"/>
    <w:rsid w:val="001C5EBB"/>
    <w:rsid w:val="001C6E26"/>
    <w:rsid w:val="001C7652"/>
    <w:rsid w:val="001D00FA"/>
    <w:rsid w:val="001D0139"/>
    <w:rsid w:val="001D0194"/>
    <w:rsid w:val="001D2772"/>
    <w:rsid w:val="001D2E8A"/>
    <w:rsid w:val="001D2EA9"/>
    <w:rsid w:val="001D31D3"/>
    <w:rsid w:val="001D5847"/>
    <w:rsid w:val="001D7597"/>
    <w:rsid w:val="001D7DB2"/>
    <w:rsid w:val="001E039F"/>
    <w:rsid w:val="001E104B"/>
    <w:rsid w:val="001E20AD"/>
    <w:rsid w:val="001E2DD5"/>
    <w:rsid w:val="001E2F0D"/>
    <w:rsid w:val="001E3839"/>
    <w:rsid w:val="001E4C28"/>
    <w:rsid w:val="001E4D58"/>
    <w:rsid w:val="001E5AF9"/>
    <w:rsid w:val="001E5EF3"/>
    <w:rsid w:val="001E6284"/>
    <w:rsid w:val="001E67EB"/>
    <w:rsid w:val="001E74E1"/>
    <w:rsid w:val="001F011A"/>
    <w:rsid w:val="001F08BA"/>
    <w:rsid w:val="001F0906"/>
    <w:rsid w:val="001F09B2"/>
    <w:rsid w:val="001F1230"/>
    <w:rsid w:val="001F2232"/>
    <w:rsid w:val="001F33B0"/>
    <w:rsid w:val="001F349D"/>
    <w:rsid w:val="001F5B7B"/>
    <w:rsid w:val="001F5F60"/>
    <w:rsid w:val="001F6966"/>
    <w:rsid w:val="001F69A1"/>
    <w:rsid w:val="001F6C7E"/>
    <w:rsid w:val="001F7D07"/>
    <w:rsid w:val="00201132"/>
    <w:rsid w:val="00201F48"/>
    <w:rsid w:val="00203B4F"/>
    <w:rsid w:val="0020410F"/>
    <w:rsid w:val="00205B6D"/>
    <w:rsid w:val="00205D17"/>
    <w:rsid w:val="0020615F"/>
    <w:rsid w:val="00207494"/>
    <w:rsid w:val="00207585"/>
    <w:rsid w:val="00207EB3"/>
    <w:rsid w:val="002105BD"/>
    <w:rsid w:val="002121F4"/>
    <w:rsid w:val="0021266E"/>
    <w:rsid w:val="0021305B"/>
    <w:rsid w:val="0021311A"/>
    <w:rsid w:val="002147FF"/>
    <w:rsid w:val="00214980"/>
    <w:rsid w:val="00216620"/>
    <w:rsid w:val="002168F8"/>
    <w:rsid w:val="00217A99"/>
    <w:rsid w:val="00217FD0"/>
    <w:rsid w:val="00220019"/>
    <w:rsid w:val="00220809"/>
    <w:rsid w:val="00221C5D"/>
    <w:rsid w:val="0022266C"/>
    <w:rsid w:val="0022286D"/>
    <w:rsid w:val="00223ABD"/>
    <w:rsid w:val="002246B9"/>
    <w:rsid w:val="0022538D"/>
    <w:rsid w:val="0022581A"/>
    <w:rsid w:val="002263E2"/>
    <w:rsid w:val="0022671A"/>
    <w:rsid w:val="00227652"/>
    <w:rsid w:val="00231248"/>
    <w:rsid w:val="00231DD9"/>
    <w:rsid w:val="00232B51"/>
    <w:rsid w:val="00232BE4"/>
    <w:rsid w:val="00234127"/>
    <w:rsid w:val="002352B3"/>
    <w:rsid w:val="00235597"/>
    <w:rsid w:val="002358A1"/>
    <w:rsid w:val="00241261"/>
    <w:rsid w:val="00241DE6"/>
    <w:rsid w:val="00242C82"/>
    <w:rsid w:val="00242C8C"/>
    <w:rsid w:val="00242F4D"/>
    <w:rsid w:val="00244323"/>
    <w:rsid w:val="002452D2"/>
    <w:rsid w:val="0024553F"/>
    <w:rsid w:val="002459AD"/>
    <w:rsid w:val="00245DA0"/>
    <w:rsid w:val="00246454"/>
    <w:rsid w:val="00246711"/>
    <w:rsid w:val="00247C57"/>
    <w:rsid w:val="00250C61"/>
    <w:rsid w:val="00251072"/>
    <w:rsid w:val="002524F0"/>
    <w:rsid w:val="0025266E"/>
    <w:rsid w:val="002529DF"/>
    <w:rsid w:val="00252E62"/>
    <w:rsid w:val="002532CA"/>
    <w:rsid w:val="0025363C"/>
    <w:rsid w:val="00253AF6"/>
    <w:rsid w:val="00253BCE"/>
    <w:rsid w:val="0025545B"/>
    <w:rsid w:val="00255B26"/>
    <w:rsid w:val="00255BC7"/>
    <w:rsid w:val="00255BC8"/>
    <w:rsid w:val="00256087"/>
    <w:rsid w:val="00256B46"/>
    <w:rsid w:val="00256DE7"/>
    <w:rsid w:val="00257963"/>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1C29"/>
    <w:rsid w:val="0027229D"/>
    <w:rsid w:val="00272D67"/>
    <w:rsid w:val="00272E42"/>
    <w:rsid w:val="00273E25"/>
    <w:rsid w:val="0027501B"/>
    <w:rsid w:val="002753D7"/>
    <w:rsid w:val="002753DB"/>
    <w:rsid w:val="002763D0"/>
    <w:rsid w:val="00276FE1"/>
    <w:rsid w:val="0027719A"/>
    <w:rsid w:val="00280C6A"/>
    <w:rsid w:val="00280D14"/>
    <w:rsid w:val="00281F55"/>
    <w:rsid w:val="00282813"/>
    <w:rsid w:val="00282A5C"/>
    <w:rsid w:val="00283DFA"/>
    <w:rsid w:val="002840AB"/>
    <w:rsid w:val="00284705"/>
    <w:rsid w:val="00284AEE"/>
    <w:rsid w:val="00284D17"/>
    <w:rsid w:val="002854E9"/>
    <w:rsid w:val="00285B2A"/>
    <w:rsid w:val="00285D10"/>
    <w:rsid w:val="00286CFC"/>
    <w:rsid w:val="00287B61"/>
    <w:rsid w:val="00291E06"/>
    <w:rsid w:val="00291E64"/>
    <w:rsid w:val="00292131"/>
    <w:rsid w:val="00293478"/>
    <w:rsid w:val="002934AE"/>
    <w:rsid w:val="00293907"/>
    <w:rsid w:val="002940F8"/>
    <w:rsid w:val="00294CD9"/>
    <w:rsid w:val="00296D5F"/>
    <w:rsid w:val="00297D58"/>
    <w:rsid w:val="002A1410"/>
    <w:rsid w:val="002A14A1"/>
    <w:rsid w:val="002A1BB6"/>
    <w:rsid w:val="002A1E18"/>
    <w:rsid w:val="002A241B"/>
    <w:rsid w:val="002A33FB"/>
    <w:rsid w:val="002A37C7"/>
    <w:rsid w:val="002A37E7"/>
    <w:rsid w:val="002A381C"/>
    <w:rsid w:val="002A3B87"/>
    <w:rsid w:val="002A5167"/>
    <w:rsid w:val="002A5402"/>
    <w:rsid w:val="002A5F7C"/>
    <w:rsid w:val="002A6026"/>
    <w:rsid w:val="002A78A0"/>
    <w:rsid w:val="002B0E35"/>
    <w:rsid w:val="002B1875"/>
    <w:rsid w:val="002B2B9D"/>
    <w:rsid w:val="002B369B"/>
    <w:rsid w:val="002B38CE"/>
    <w:rsid w:val="002B478C"/>
    <w:rsid w:val="002B4CD4"/>
    <w:rsid w:val="002B68AB"/>
    <w:rsid w:val="002B68B4"/>
    <w:rsid w:val="002B6D12"/>
    <w:rsid w:val="002B6EC5"/>
    <w:rsid w:val="002B7116"/>
    <w:rsid w:val="002B71FF"/>
    <w:rsid w:val="002B7601"/>
    <w:rsid w:val="002B76DB"/>
    <w:rsid w:val="002C045F"/>
    <w:rsid w:val="002C1A54"/>
    <w:rsid w:val="002C3EB1"/>
    <w:rsid w:val="002C6565"/>
    <w:rsid w:val="002D1A45"/>
    <w:rsid w:val="002D1D36"/>
    <w:rsid w:val="002D25C5"/>
    <w:rsid w:val="002D2982"/>
    <w:rsid w:val="002D3481"/>
    <w:rsid w:val="002D3E6A"/>
    <w:rsid w:val="002D5B48"/>
    <w:rsid w:val="002D5E52"/>
    <w:rsid w:val="002E3A0E"/>
    <w:rsid w:val="002E479E"/>
    <w:rsid w:val="002E4827"/>
    <w:rsid w:val="002E4AF1"/>
    <w:rsid w:val="002E54ED"/>
    <w:rsid w:val="002E656D"/>
    <w:rsid w:val="002E6600"/>
    <w:rsid w:val="002E72AB"/>
    <w:rsid w:val="002E76CD"/>
    <w:rsid w:val="002E7C0F"/>
    <w:rsid w:val="002F25EC"/>
    <w:rsid w:val="002F3973"/>
    <w:rsid w:val="002F47C3"/>
    <w:rsid w:val="002F47E1"/>
    <w:rsid w:val="002F53CC"/>
    <w:rsid w:val="002F5B8E"/>
    <w:rsid w:val="002F65E0"/>
    <w:rsid w:val="002F6A24"/>
    <w:rsid w:val="002F6DB1"/>
    <w:rsid w:val="002F6F20"/>
    <w:rsid w:val="002F7B2F"/>
    <w:rsid w:val="002F7E6C"/>
    <w:rsid w:val="0030085B"/>
    <w:rsid w:val="00300BFC"/>
    <w:rsid w:val="003025CD"/>
    <w:rsid w:val="00302A96"/>
    <w:rsid w:val="00303071"/>
    <w:rsid w:val="00304B6F"/>
    <w:rsid w:val="003055F7"/>
    <w:rsid w:val="0030592A"/>
    <w:rsid w:val="0030604F"/>
    <w:rsid w:val="0031130F"/>
    <w:rsid w:val="00312A5E"/>
    <w:rsid w:val="00312E6D"/>
    <w:rsid w:val="00313115"/>
    <w:rsid w:val="00313913"/>
    <w:rsid w:val="00313D03"/>
    <w:rsid w:val="00314FC2"/>
    <w:rsid w:val="0031546F"/>
    <w:rsid w:val="0031637D"/>
    <w:rsid w:val="00316C6A"/>
    <w:rsid w:val="0031762B"/>
    <w:rsid w:val="00317D31"/>
    <w:rsid w:val="00320798"/>
    <w:rsid w:val="0032206C"/>
    <w:rsid w:val="003225F2"/>
    <w:rsid w:val="00322F7A"/>
    <w:rsid w:val="0032521E"/>
    <w:rsid w:val="0032558C"/>
    <w:rsid w:val="00325BD6"/>
    <w:rsid w:val="00326ABC"/>
    <w:rsid w:val="00330305"/>
    <w:rsid w:val="00330E4F"/>
    <w:rsid w:val="00331474"/>
    <w:rsid w:val="00331D82"/>
    <w:rsid w:val="00332034"/>
    <w:rsid w:val="00332558"/>
    <w:rsid w:val="00333493"/>
    <w:rsid w:val="003334FE"/>
    <w:rsid w:val="00334438"/>
    <w:rsid w:val="003355BB"/>
    <w:rsid w:val="00336AB9"/>
    <w:rsid w:val="003370BE"/>
    <w:rsid w:val="00337641"/>
    <w:rsid w:val="003377E0"/>
    <w:rsid w:val="00340A39"/>
    <w:rsid w:val="003415CA"/>
    <w:rsid w:val="00341B22"/>
    <w:rsid w:val="00342C92"/>
    <w:rsid w:val="003443F1"/>
    <w:rsid w:val="00344797"/>
    <w:rsid w:val="0034494E"/>
    <w:rsid w:val="00345716"/>
    <w:rsid w:val="0034631F"/>
    <w:rsid w:val="003468CC"/>
    <w:rsid w:val="00346E43"/>
    <w:rsid w:val="0034717D"/>
    <w:rsid w:val="0035030F"/>
    <w:rsid w:val="00350454"/>
    <w:rsid w:val="00350C70"/>
    <w:rsid w:val="00350D11"/>
    <w:rsid w:val="00351A0C"/>
    <w:rsid w:val="00352FDC"/>
    <w:rsid w:val="00353310"/>
    <w:rsid w:val="00354A46"/>
    <w:rsid w:val="0035548E"/>
    <w:rsid w:val="003566AD"/>
    <w:rsid w:val="00356769"/>
    <w:rsid w:val="00356985"/>
    <w:rsid w:val="00356B0D"/>
    <w:rsid w:val="00357599"/>
    <w:rsid w:val="003576B4"/>
    <w:rsid w:val="00357ADA"/>
    <w:rsid w:val="00361FD2"/>
    <w:rsid w:val="0036284E"/>
    <w:rsid w:val="00362B0C"/>
    <w:rsid w:val="00362DFE"/>
    <w:rsid w:val="00362ED3"/>
    <w:rsid w:val="0036497A"/>
    <w:rsid w:val="0036530A"/>
    <w:rsid w:val="00366D07"/>
    <w:rsid w:val="00371248"/>
    <w:rsid w:val="0037147D"/>
    <w:rsid w:val="003714DD"/>
    <w:rsid w:val="003718DD"/>
    <w:rsid w:val="00371AEB"/>
    <w:rsid w:val="00373479"/>
    <w:rsid w:val="00374F31"/>
    <w:rsid w:val="00375F30"/>
    <w:rsid w:val="00376291"/>
    <w:rsid w:val="003769B2"/>
    <w:rsid w:val="00377D1A"/>
    <w:rsid w:val="00380413"/>
    <w:rsid w:val="003813A0"/>
    <w:rsid w:val="00381FA2"/>
    <w:rsid w:val="00383CF1"/>
    <w:rsid w:val="00384565"/>
    <w:rsid w:val="00384C3C"/>
    <w:rsid w:val="0038591C"/>
    <w:rsid w:val="00386379"/>
    <w:rsid w:val="00386F7C"/>
    <w:rsid w:val="00390341"/>
    <w:rsid w:val="00390368"/>
    <w:rsid w:val="00390959"/>
    <w:rsid w:val="00390ACC"/>
    <w:rsid w:val="00391104"/>
    <w:rsid w:val="0039133D"/>
    <w:rsid w:val="003913E3"/>
    <w:rsid w:val="0039146B"/>
    <w:rsid w:val="0039182D"/>
    <w:rsid w:val="0039204C"/>
    <w:rsid w:val="00392055"/>
    <w:rsid w:val="00392EC6"/>
    <w:rsid w:val="00392FE9"/>
    <w:rsid w:val="00393A0B"/>
    <w:rsid w:val="00394298"/>
    <w:rsid w:val="00394D9B"/>
    <w:rsid w:val="00395558"/>
    <w:rsid w:val="00395B24"/>
    <w:rsid w:val="00395C0C"/>
    <w:rsid w:val="003962B6"/>
    <w:rsid w:val="0039664C"/>
    <w:rsid w:val="003A0A59"/>
    <w:rsid w:val="003A10B7"/>
    <w:rsid w:val="003A1131"/>
    <w:rsid w:val="003A3318"/>
    <w:rsid w:val="003A52C6"/>
    <w:rsid w:val="003A5E28"/>
    <w:rsid w:val="003A684B"/>
    <w:rsid w:val="003A6A66"/>
    <w:rsid w:val="003A6FDC"/>
    <w:rsid w:val="003A7D0D"/>
    <w:rsid w:val="003B0275"/>
    <w:rsid w:val="003B3ABD"/>
    <w:rsid w:val="003B3DC6"/>
    <w:rsid w:val="003B4B26"/>
    <w:rsid w:val="003B4CCC"/>
    <w:rsid w:val="003B573A"/>
    <w:rsid w:val="003B5C8A"/>
    <w:rsid w:val="003B5E90"/>
    <w:rsid w:val="003B66AF"/>
    <w:rsid w:val="003C013B"/>
    <w:rsid w:val="003C0719"/>
    <w:rsid w:val="003C1BAA"/>
    <w:rsid w:val="003C23E0"/>
    <w:rsid w:val="003C2601"/>
    <w:rsid w:val="003C2AAB"/>
    <w:rsid w:val="003C2B54"/>
    <w:rsid w:val="003C3896"/>
    <w:rsid w:val="003C4723"/>
    <w:rsid w:val="003C5F14"/>
    <w:rsid w:val="003C61C7"/>
    <w:rsid w:val="003C63FF"/>
    <w:rsid w:val="003C67CC"/>
    <w:rsid w:val="003C6C30"/>
    <w:rsid w:val="003C7CD6"/>
    <w:rsid w:val="003D10EA"/>
    <w:rsid w:val="003D1190"/>
    <w:rsid w:val="003D1C1D"/>
    <w:rsid w:val="003D3231"/>
    <w:rsid w:val="003D595B"/>
    <w:rsid w:val="003D5A91"/>
    <w:rsid w:val="003D5BA7"/>
    <w:rsid w:val="003D6A32"/>
    <w:rsid w:val="003D79C0"/>
    <w:rsid w:val="003E06A3"/>
    <w:rsid w:val="003E095E"/>
    <w:rsid w:val="003E2744"/>
    <w:rsid w:val="003E4383"/>
    <w:rsid w:val="003E43AE"/>
    <w:rsid w:val="003E453D"/>
    <w:rsid w:val="003E481E"/>
    <w:rsid w:val="003E5018"/>
    <w:rsid w:val="003E57E7"/>
    <w:rsid w:val="003E5BDD"/>
    <w:rsid w:val="003E65A9"/>
    <w:rsid w:val="003E6A8D"/>
    <w:rsid w:val="003E72C8"/>
    <w:rsid w:val="003E77E8"/>
    <w:rsid w:val="003E788E"/>
    <w:rsid w:val="003F018B"/>
    <w:rsid w:val="003F080E"/>
    <w:rsid w:val="003F0D02"/>
    <w:rsid w:val="003F1F8C"/>
    <w:rsid w:val="003F2039"/>
    <w:rsid w:val="003F221E"/>
    <w:rsid w:val="003F3620"/>
    <w:rsid w:val="003F4167"/>
    <w:rsid w:val="003F6A9D"/>
    <w:rsid w:val="003F6B44"/>
    <w:rsid w:val="003F78C4"/>
    <w:rsid w:val="003F7A8E"/>
    <w:rsid w:val="003F7D4A"/>
    <w:rsid w:val="00400642"/>
    <w:rsid w:val="004006EE"/>
    <w:rsid w:val="00402225"/>
    <w:rsid w:val="00402967"/>
    <w:rsid w:val="0040376F"/>
    <w:rsid w:val="00404012"/>
    <w:rsid w:val="00404E59"/>
    <w:rsid w:val="00404F37"/>
    <w:rsid w:val="00405344"/>
    <w:rsid w:val="004054BC"/>
    <w:rsid w:val="00406A73"/>
    <w:rsid w:val="0041062D"/>
    <w:rsid w:val="00410C23"/>
    <w:rsid w:val="004110A0"/>
    <w:rsid w:val="00411588"/>
    <w:rsid w:val="004118AF"/>
    <w:rsid w:val="004129BD"/>
    <w:rsid w:val="00412CDD"/>
    <w:rsid w:val="00412D72"/>
    <w:rsid w:val="00412E12"/>
    <w:rsid w:val="0041375A"/>
    <w:rsid w:val="00413922"/>
    <w:rsid w:val="004140A3"/>
    <w:rsid w:val="00414FC4"/>
    <w:rsid w:val="00415692"/>
    <w:rsid w:val="00415980"/>
    <w:rsid w:val="004163C5"/>
    <w:rsid w:val="00416577"/>
    <w:rsid w:val="00417ACB"/>
    <w:rsid w:val="00417E96"/>
    <w:rsid w:val="0042001D"/>
    <w:rsid w:val="004204F5"/>
    <w:rsid w:val="00420B0C"/>
    <w:rsid w:val="00420F7B"/>
    <w:rsid w:val="00423387"/>
    <w:rsid w:val="004233C0"/>
    <w:rsid w:val="00423410"/>
    <w:rsid w:val="00425550"/>
    <w:rsid w:val="004263AA"/>
    <w:rsid w:val="00426973"/>
    <w:rsid w:val="004276BA"/>
    <w:rsid w:val="00432209"/>
    <w:rsid w:val="00432633"/>
    <w:rsid w:val="00432AE7"/>
    <w:rsid w:val="00432B3D"/>
    <w:rsid w:val="004332DF"/>
    <w:rsid w:val="00433785"/>
    <w:rsid w:val="00434A04"/>
    <w:rsid w:val="00434A17"/>
    <w:rsid w:val="00436595"/>
    <w:rsid w:val="00436E26"/>
    <w:rsid w:val="00440472"/>
    <w:rsid w:val="0044061C"/>
    <w:rsid w:val="00440DE9"/>
    <w:rsid w:val="00441C8E"/>
    <w:rsid w:val="0044208F"/>
    <w:rsid w:val="0044221E"/>
    <w:rsid w:val="00442BE4"/>
    <w:rsid w:val="00444070"/>
    <w:rsid w:val="00444508"/>
    <w:rsid w:val="00446346"/>
    <w:rsid w:val="0044642B"/>
    <w:rsid w:val="00447836"/>
    <w:rsid w:val="00450457"/>
    <w:rsid w:val="004507DF"/>
    <w:rsid w:val="0045099B"/>
    <w:rsid w:val="004510B3"/>
    <w:rsid w:val="0045211B"/>
    <w:rsid w:val="004536CD"/>
    <w:rsid w:val="00456935"/>
    <w:rsid w:val="004606B3"/>
    <w:rsid w:val="00460C23"/>
    <w:rsid w:val="00461193"/>
    <w:rsid w:val="00462B40"/>
    <w:rsid w:val="004632AB"/>
    <w:rsid w:val="00463401"/>
    <w:rsid w:val="00464850"/>
    <w:rsid w:val="004651BD"/>
    <w:rsid w:val="00465682"/>
    <w:rsid w:val="004659E5"/>
    <w:rsid w:val="00466E06"/>
    <w:rsid w:val="00467A21"/>
    <w:rsid w:val="00470151"/>
    <w:rsid w:val="0047021F"/>
    <w:rsid w:val="00471240"/>
    <w:rsid w:val="0047189C"/>
    <w:rsid w:val="00471C31"/>
    <w:rsid w:val="00471D68"/>
    <w:rsid w:val="004720CB"/>
    <w:rsid w:val="0047222C"/>
    <w:rsid w:val="0047313A"/>
    <w:rsid w:val="00473F6B"/>
    <w:rsid w:val="0047400D"/>
    <w:rsid w:val="0047583B"/>
    <w:rsid w:val="004764A1"/>
    <w:rsid w:val="00476724"/>
    <w:rsid w:val="004769E2"/>
    <w:rsid w:val="00477637"/>
    <w:rsid w:val="00477831"/>
    <w:rsid w:val="004779A8"/>
    <w:rsid w:val="00480275"/>
    <w:rsid w:val="004804E9"/>
    <w:rsid w:val="00480971"/>
    <w:rsid w:val="00480DE6"/>
    <w:rsid w:val="00482782"/>
    <w:rsid w:val="00482887"/>
    <w:rsid w:val="004842B6"/>
    <w:rsid w:val="004842F9"/>
    <w:rsid w:val="00485745"/>
    <w:rsid w:val="00486AA1"/>
    <w:rsid w:val="00486B9D"/>
    <w:rsid w:val="00487C0D"/>
    <w:rsid w:val="004966DE"/>
    <w:rsid w:val="00497EAD"/>
    <w:rsid w:val="004A003F"/>
    <w:rsid w:val="004A0830"/>
    <w:rsid w:val="004A0BEB"/>
    <w:rsid w:val="004A1D69"/>
    <w:rsid w:val="004A2492"/>
    <w:rsid w:val="004A29C4"/>
    <w:rsid w:val="004A32E4"/>
    <w:rsid w:val="004A3F1D"/>
    <w:rsid w:val="004A4899"/>
    <w:rsid w:val="004A4A89"/>
    <w:rsid w:val="004A4CAB"/>
    <w:rsid w:val="004A5686"/>
    <w:rsid w:val="004A5B43"/>
    <w:rsid w:val="004A5CC9"/>
    <w:rsid w:val="004A5FA1"/>
    <w:rsid w:val="004A6770"/>
    <w:rsid w:val="004A73AE"/>
    <w:rsid w:val="004B1114"/>
    <w:rsid w:val="004B13F4"/>
    <w:rsid w:val="004B251F"/>
    <w:rsid w:val="004B2FEF"/>
    <w:rsid w:val="004B3663"/>
    <w:rsid w:val="004B5064"/>
    <w:rsid w:val="004B55F5"/>
    <w:rsid w:val="004B57CB"/>
    <w:rsid w:val="004B7F8C"/>
    <w:rsid w:val="004C01EB"/>
    <w:rsid w:val="004C07F3"/>
    <w:rsid w:val="004C0CD6"/>
    <w:rsid w:val="004C102F"/>
    <w:rsid w:val="004C15F6"/>
    <w:rsid w:val="004C28E0"/>
    <w:rsid w:val="004C2C8C"/>
    <w:rsid w:val="004C37E9"/>
    <w:rsid w:val="004C685F"/>
    <w:rsid w:val="004C6DE4"/>
    <w:rsid w:val="004C6F0D"/>
    <w:rsid w:val="004D0715"/>
    <w:rsid w:val="004D15EF"/>
    <w:rsid w:val="004D2FA5"/>
    <w:rsid w:val="004D3C8A"/>
    <w:rsid w:val="004D467A"/>
    <w:rsid w:val="004D4FA9"/>
    <w:rsid w:val="004D5492"/>
    <w:rsid w:val="004D5EC2"/>
    <w:rsid w:val="004D5EF0"/>
    <w:rsid w:val="004D6007"/>
    <w:rsid w:val="004D62B8"/>
    <w:rsid w:val="004D7071"/>
    <w:rsid w:val="004D7F9C"/>
    <w:rsid w:val="004D7FFB"/>
    <w:rsid w:val="004E0602"/>
    <w:rsid w:val="004E0871"/>
    <w:rsid w:val="004E0AD8"/>
    <w:rsid w:val="004E0EED"/>
    <w:rsid w:val="004E2189"/>
    <w:rsid w:val="004E2252"/>
    <w:rsid w:val="004E355B"/>
    <w:rsid w:val="004E4052"/>
    <w:rsid w:val="004E5198"/>
    <w:rsid w:val="004E6A86"/>
    <w:rsid w:val="004E6B01"/>
    <w:rsid w:val="004E7550"/>
    <w:rsid w:val="004F02B2"/>
    <w:rsid w:val="004F0959"/>
    <w:rsid w:val="004F22DB"/>
    <w:rsid w:val="004F2FD3"/>
    <w:rsid w:val="004F38D6"/>
    <w:rsid w:val="004F4B59"/>
    <w:rsid w:val="004F4F60"/>
    <w:rsid w:val="004F5ED5"/>
    <w:rsid w:val="004F6B71"/>
    <w:rsid w:val="004F6E8E"/>
    <w:rsid w:val="004F7AA5"/>
    <w:rsid w:val="005020EA"/>
    <w:rsid w:val="00502416"/>
    <w:rsid w:val="005025EA"/>
    <w:rsid w:val="005029F7"/>
    <w:rsid w:val="00502A56"/>
    <w:rsid w:val="0050301D"/>
    <w:rsid w:val="005033F1"/>
    <w:rsid w:val="00503980"/>
    <w:rsid w:val="00503DDE"/>
    <w:rsid w:val="005047D3"/>
    <w:rsid w:val="00506257"/>
    <w:rsid w:val="00506F45"/>
    <w:rsid w:val="00507455"/>
    <w:rsid w:val="005078E7"/>
    <w:rsid w:val="00510988"/>
    <w:rsid w:val="005125AF"/>
    <w:rsid w:val="00512D22"/>
    <w:rsid w:val="00513FAD"/>
    <w:rsid w:val="00514C9E"/>
    <w:rsid w:val="00514D0A"/>
    <w:rsid w:val="00515710"/>
    <w:rsid w:val="0051577A"/>
    <w:rsid w:val="00515781"/>
    <w:rsid w:val="005167D6"/>
    <w:rsid w:val="0051691B"/>
    <w:rsid w:val="00517339"/>
    <w:rsid w:val="00517B25"/>
    <w:rsid w:val="00517D36"/>
    <w:rsid w:val="00520004"/>
    <w:rsid w:val="00521586"/>
    <w:rsid w:val="00521EEF"/>
    <w:rsid w:val="00522813"/>
    <w:rsid w:val="00522FF5"/>
    <w:rsid w:val="00523351"/>
    <w:rsid w:val="005237B7"/>
    <w:rsid w:val="00523992"/>
    <w:rsid w:val="005239D7"/>
    <w:rsid w:val="005245CB"/>
    <w:rsid w:val="00524696"/>
    <w:rsid w:val="00525157"/>
    <w:rsid w:val="00525AD0"/>
    <w:rsid w:val="0052668A"/>
    <w:rsid w:val="00526A6E"/>
    <w:rsid w:val="00526DF1"/>
    <w:rsid w:val="005274C7"/>
    <w:rsid w:val="005277BE"/>
    <w:rsid w:val="00527950"/>
    <w:rsid w:val="00527E66"/>
    <w:rsid w:val="0053019E"/>
    <w:rsid w:val="0053071A"/>
    <w:rsid w:val="00531F6C"/>
    <w:rsid w:val="005320C6"/>
    <w:rsid w:val="005324A8"/>
    <w:rsid w:val="0053336B"/>
    <w:rsid w:val="005337E1"/>
    <w:rsid w:val="005344AF"/>
    <w:rsid w:val="0053499B"/>
    <w:rsid w:val="005355DC"/>
    <w:rsid w:val="00535B1C"/>
    <w:rsid w:val="00535E00"/>
    <w:rsid w:val="0053650B"/>
    <w:rsid w:val="00536907"/>
    <w:rsid w:val="00536D93"/>
    <w:rsid w:val="005374A8"/>
    <w:rsid w:val="00537FF0"/>
    <w:rsid w:val="005406BC"/>
    <w:rsid w:val="00540A50"/>
    <w:rsid w:val="00541096"/>
    <w:rsid w:val="00542624"/>
    <w:rsid w:val="0054327E"/>
    <w:rsid w:val="00545856"/>
    <w:rsid w:val="00545CF5"/>
    <w:rsid w:val="005464A2"/>
    <w:rsid w:val="00546841"/>
    <w:rsid w:val="00546967"/>
    <w:rsid w:val="00547919"/>
    <w:rsid w:val="00547959"/>
    <w:rsid w:val="00550687"/>
    <w:rsid w:val="00550F28"/>
    <w:rsid w:val="00551276"/>
    <w:rsid w:val="0055144E"/>
    <w:rsid w:val="005519FF"/>
    <w:rsid w:val="005528C5"/>
    <w:rsid w:val="00552AF7"/>
    <w:rsid w:val="005538F9"/>
    <w:rsid w:val="00553F7A"/>
    <w:rsid w:val="005544C2"/>
    <w:rsid w:val="00554CD7"/>
    <w:rsid w:val="0055620F"/>
    <w:rsid w:val="00560C2E"/>
    <w:rsid w:val="00560CAC"/>
    <w:rsid w:val="005624AE"/>
    <w:rsid w:val="005631C2"/>
    <w:rsid w:val="0056331D"/>
    <w:rsid w:val="00564A39"/>
    <w:rsid w:val="005658FC"/>
    <w:rsid w:val="00565B4C"/>
    <w:rsid w:val="0056658D"/>
    <w:rsid w:val="005669DD"/>
    <w:rsid w:val="0056744C"/>
    <w:rsid w:val="00567ABD"/>
    <w:rsid w:val="00567AE8"/>
    <w:rsid w:val="00570194"/>
    <w:rsid w:val="00570500"/>
    <w:rsid w:val="00570D66"/>
    <w:rsid w:val="005721C1"/>
    <w:rsid w:val="005725A4"/>
    <w:rsid w:val="00574A9A"/>
    <w:rsid w:val="00575016"/>
    <w:rsid w:val="00580248"/>
    <w:rsid w:val="005802C1"/>
    <w:rsid w:val="0058183D"/>
    <w:rsid w:val="0058197C"/>
    <w:rsid w:val="00581FEA"/>
    <w:rsid w:val="00582E69"/>
    <w:rsid w:val="005836AE"/>
    <w:rsid w:val="005841BC"/>
    <w:rsid w:val="005843D5"/>
    <w:rsid w:val="00584A99"/>
    <w:rsid w:val="00586C9B"/>
    <w:rsid w:val="0058702F"/>
    <w:rsid w:val="00590539"/>
    <w:rsid w:val="00591C61"/>
    <w:rsid w:val="00592409"/>
    <w:rsid w:val="005924C7"/>
    <w:rsid w:val="005942EF"/>
    <w:rsid w:val="00595837"/>
    <w:rsid w:val="005958A3"/>
    <w:rsid w:val="0059591F"/>
    <w:rsid w:val="005965AA"/>
    <w:rsid w:val="005A0622"/>
    <w:rsid w:val="005A0D0A"/>
    <w:rsid w:val="005A0E8C"/>
    <w:rsid w:val="005A150B"/>
    <w:rsid w:val="005A3403"/>
    <w:rsid w:val="005A6208"/>
    <w:rsid w:val="005A65E0"/>
    <w:rsid w:val="005A6652"/>
    <w:rsid w:val="005A6BB6"/>
    <w:rsid w:val="005A77AE"/>
    <w:rsid w:val="005A790F"/>
    <w:rsid w:val="005A7964"/>
    <w:rsid w:val="005B0634"/>
    <w:rsid w:val="005B06BC"/>
    <w:rsid w:val="005B06FF"/>
    <w:rsid w:val="005B0919"/>
    <w:rsid w:val="005B0EB2"/>
    <w:rsid w:val="005B0F37"/>
    <w:rsid w:val="005B168D"/>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C19"/>
    <w:rsid w:val="005B7CB4"/>
    <w:rsid w:val="005C0029"/>
    <w:rsid w:val="005C0077"/>
    <w:rsid w:val="005C04C7"/>
    <w:rsid w:val="005C264A"/>
    <w:rsid w:val="005C2FF6"/>
    <w:rsid w:val="005C366D"/>
    <w:rsid w:val="005C3FE1"/>
    <w:rsid w:val="005C4848"/>
    <w:rsid w:val="005C57A3"/>
    <w:rsid w:val="005C65F3"/>
    <w:rsid w:val="005C6FEF"/>
    <w:rsid w:val="005C740B"/>
    <w:rsid w:val="005D24F2"/>
    <w:rsid w:val="005D28EC"/>
    <w:rsid w:val="005D37DC"/>
    <w:rsid w:val="005D3E31"/>
    <w:rsid w:val="005D44E2"/>
    <w:rsid w:val="005D45A1"/>
    <w:rsid w:val="005D4645"/>
    <w:rsid w:val="005D4D4A"/>
    <w:rsid w:val="005D50B7"/>
    <w:rsid w:val="005D6AF3"/>
    <w:rsid w:val="005D710B"/>
    <w:rsid w:val="005D77F0"/>
    <w:rsid w:val="005D7D0F"/>
    <w:rsid w:val="005E0844"/>
    <w:rsid w:val="005E08CE"/>
    <w:rsid w:val="005E144D"/>
    <w:rsid w:val="005E220C"/>
    <w:rsid w:val="005E22F3"/>
    <w:rsid w:val="005E2370"/>
    <w:rsid w:val="005E2473"/>
    <w:rsid w:val="005E2E85"/>
    <w:rsid w:val="005E3A28"/>
    <w:rsid w:val="005E3E5F"/>
    <w:rsid w:val="005E3F18"/>
    <w:rsid w:val="005E50F4"/>
    <w:rsid w:val="005E5A2E"/>
    <w:rsid w:val="005E65F2"/>
    <w:rsid w:val="005E7018"/>
    <w:rsid w:val="005E717A"/>
    <w:rsid w:val="005F08AD"/>
    <w:rsid w:val="005F1CB1"/>
    <w:rsid w:val="005F23FE"/>
    <w:rsid w:val="005F5BED"/>
    <w:rsid w:val="005F5CF5"/>
    <w:rsid w:val="005F62F6"/>
    <w:rsid w:val="005F648D"/>
    <w:rsid w:val="005F7282"/>
    <w:rsid w:val="005F770D"/>
    <w:rsid w:val="005F7965"/>
    <w:rsid w:val="006005F9"/>
    <w:rsid w:val="00600BF4"/>
    <w:rsid w:val="006010BF"/>
    <w:rsid w:val="006013A5"/>
    <w:rsid w:val="00602213"/>
    <w:rsid w:val="00604B89"/>
    <w:rsid w:val="00604DA8"/>
    <w:rsid w:val="00604F51"/>
    <w:rsid w:val="00605031"/>
    <w:rsid w:val="0060520D"/>
    <w:rsid w:val="00606192"/>
    <w:rsid w:val="006065ED"/>
    <w:rsid w:val="00606CBB"/>
    <w:rsid w:val="00606DE3"/>
    <w:rsid w:val="0061079D"/>
    <w:rsid w:val="00611A62"/>
    <w:rsid w:val="0061214B"/>
    <w:rsid w:val="00612198"/>
    <w:rsid w:val="00614891"/>
    <w:rsid w:val="00614A80"/>
    <w:rsid w:val="00614D04"/>
    <w:rsid w:val="006158EE"/>
    <w:rsid w:val="00615AFC"/>
    <w:rsid w:val="00615C55"/>
    <w:rsid w:val="00616215"/>
    <w:rsid w:val="006165D1"/>
    <w:rsid w:val="00617FEC"/>
    <w:rsid w:val="006203A0"/>
    <w:rsid w:val="00620663"/>
    <w:rsid w:val="00621AB2"/>
    <w:rsid w:val="00622567"/>
    <w:rsid w:val="00622EB0"/>
    <w:rsid w:val="00623335"/>
    <w:rsid w:val="0062375A"/>
    <w:rsid w:val="00623F57"/>
    <w:rsid w:val="00624756"/>
    <w:rsid w:val="0062724B"/>
    <w:rsid w:val="00627436"/>
    <w:rsid w:val="00630127"/>
    <w:rsid w:val="006314D6"/>
    <w:rsid w:val="00632189"/>
    <w:rsid w:val="00632B4E"/>
    <w:rsid w:val="006349BA"/>
    <w:rsid w:val="00634D64"/>
    <w:rsid w:val="00636BF3"/>
    <w:rsid w:val="00637884"/>
    <w:rsid w:val="00637E2C"/>
    <w:rsid w:val="00640301"/>
    <w:rsid w:val="006404C9"/>
    <w:rsid w:val="00641810"/>
    <w:rsid w:val="0064338B"/>
    <w:rsid w:val="0064396D"/>
    <w:rsid w:val="00644A2F"/>
    <w:rsid w:val="00645320"/>
    <w:rsid w:val="00645B0A"/>
    <w:rsid w:val="00650987"/>
    <w:rsid w:val="00650F08"/>
    <w:rsid w:val="00651318"/>
    <w:rsid w:val="00651BBE"/>
    <w:rsid w:val="0065279D"/>
    <w:rsid w:val="00652BC1"/>
    <w:rsid w:val="0065315A"/>
    <w:rsid w:val="006538FA"/>
    <w:rsid w:val="0065447D"/>
    <w:rsid w:val="00654737"/>
    <w:rsid w:val="006547A8"/>
    <w:rsid w:val="00654A6B"/>
    <w:rsid w:val="00654DE5"/>
    <w:rsid w:val="00654F6B"/>
    <w:rsid w:val="00655031"/>
    <w:rsid w:val="006551A0"/>
    <w:rsid w:val="00655450"/>
    <w:rsid w:val="00655456"/>
    <w:rsid w:val="00655519"/>
    <w:rsid w:val="00655981"/>
    <w:rsid w:val="00655CCF"/>
    <w:rsid w:val="00656AC1"/>
    <w:rsid w:val="00657117"/>
    <w:rsid w:val="00657DAB"/>
    <w:rsid w:val="006605BA"/>
    <w:rsid w:val="0066069B"/>
    <w:rsid w:val="00660A5A"/>
    <w:rsid w:val="00661A96"/>
    <w:rsid w:val="00662389"/>
    <w:rsid w:val="00662499"/>
    <w:rsid w:val="006634E9"/>
    <w:rsid w:val="00663E08"/>
    <w:rsid w:val="00663E6C"/>
    <w:rsid w:val="0066502E"/>
    <w:rsid w:val="006655AE"/>
    <w:rsid w:val="00665C6B"/>
    <w:rsid w:val="00666967"/>
    <w:rsid w:val="00667D6C"/>
    <w:rsid w:val="00667F8E"/>
    <w:rsid w:val="00670CC3"/>
    <w:rsid w:val="00670D03"/>
    <w:rsid w:val="0067124C"/>
    <w:rsid w:val="00671A50"/>
    <w:rsid w:val="00671F86"/>
    <w:rsid w:val="00672E4D"/>
    <w:rsid w:val="006740B8"/>
    <w:rsid w:val="0067434D"/>
    <w:rsid w:val="006748B8"/>
    <w:rsid w:val="00674E6E"/>
    <w:rsid w:val="0067667D"/>
    <w:rsid w:val="00676EB5"/>
    <w:rsid w:val="006778D0"/>
    <w:rsid w:val="00677AED"/>
    <w:rsid w:val="00682B75"/>
    <w:rsid w:val="00683F55"/>
    <w:rsid w:val="006840B0"/>
    <w:rsid w:val="00684267"/>
    <w:rsid w:val="006844E4"/>
    <w:rsid w:val="006850BF"/>
    <w:rsid w:val="0068564D"/>
    <w:rsid w:val="00686AC6"/>
    <w:rsid w:val="00691A17"/>
    <w:rsid w:val="00691FDA"/>
    <w:rsid w:val="0069305A"/>
    <w:rsid w:val="00694A6A"/>
    <w:rsid w:val="00695CCE"/>
    <w:rsid w:val="00696100"/>
    <w:rsid w:val="006966BD"/>
    <w:rsid w:val="00697009"/>
    <w:rsid w:val="0069737B"/>
    <w:rsid w:val="00697B04"/>
    <w:rsid w:val="00697C7C"/>
    <w:rsid w:val="006A01AC"/>
    <w:rsid w:val="006A08E8"/>
    <w:rsid w:val="006A0A88"/>
    <w:rsid w:val="006A1324"/>
    <w:rsid w:val="006A136C"/>
    <w:rsid w:val="006A1B13"/>
    <w:rsid w:val="006A3AEB"/>
    <w:rsid w:val="006A3B34"/>
    <w:rsid w:val="006A3B71"/>
    <w:rsid w:val="006A4A3E"/>
    <w:rsid w:val="006A4D66"/>
    <w:rsid w:val="006A4DDF"/>
    <w:rsid w:val="006A5543"/>
    <w:rsid w:val="006A5AB7"/>
    <w:rsid w:val="006A5C65"/>
    <w:rsid w:val="006A631E"/>
    <w:rsid w:val="006A65DD"/>
    <w:rsid w:val="006A7444"/>
    <w:rsid w:val="006A771E"/>
    <w:rsid w:val="006B1577"/>
    <w:rsid w:val="006B1912"/>
    <w:rsid w:val="006B2205"/>
    <w:rsid w:val="006B3290"/>
    <w:rsid w:val="006B32A1"/>
    <w:rsid w:val="006B3420"/>
    <w:rsid w:val="006B3F06"/>
    <w:rsid w:val="006B47E0"/>
    <w:rsid w:val="006B58AD"/>
    <w:rsid w:val="006B5DCA"/>
    <w:rsid w:val="006B6727"/>
    <w:rsid w:val="006B70A2"/>
    <w:rsid w:val="006B759D"/>
    <w:rsid w:val="006C08A5"/>
    <w:rsid w:val="006C1379"/>
    <w:rsid w:val="006C1683"/>
    <w:rsid w:val="006C2D67"/>
    <w:rsid w:val="006C3100"/>
    <w:rsid w:val="006C37E8"/>
    <w:rsid w:val="006C400B"/>
    <w:rsid w:val="006C4018"/>
    <w:rsid w:val="006C40C0"/>
    <w:rsid w:val="006C57DC"/>
    <w:rsid w:val="006C5907"/>
    <w:rsid w:val="006C66D8"/>
    <w:rsid w:val="006C795C"/>
    <w:rsid w:val="006D1647"/>
    <w:rsid w:val="006D2499"/>
    <w:rsid w:val="006D298D"/>
    <w:rsid w:val="006D3F1B"/>
    <w:rsid w:val="006D439B"/>
    <w:rsid w:val="006D43A6"/>
    <w:rsid w:val="006D5C4D"/>
    <w:rsid w:val="006D5C67"/>
    <w:rsid w:val="006D5D6D"/>
    <w:rsid w:val="006D6A79"/>
    <w:rsid w:val="006D6F93"/>
    <w:rsid w:val="006E2036"/>
    <w:rsid w:val="006E2AA5"/>
    <w:rsid w:val="006E3498"/>
    <w:rsid w:val="006E481D"/>
    <w:rsid w:val="006E5032"/>
    <w:rsid w:val="006E5FC8"/>
    <w:rsid w:val="006E61FA"/>
    <w:rsid w:val="006F2BA6"/>
    <w:rsid w:val="006F474D"/>
    <w:rsid w:val="006F5402"/>
    <w:rsid w:val="006F54A3"/>
    <w:rsid w:val="006F675C"/>
    <w:rsid w:val="006F6B7F"/>
    <w:rsid w:val="006F6CD2"/>
    <w:rsid w:val="006F711B"/>
    <w:rsid w:val="00700628"/>
    <w:rsid w:val="00700A89"/>
    <w:rsid w:val="00700EEF"/>
    <w:rsid w:val="00701448"/>
    <w:rsid w:val="00701F12"/>
    <w:rsid w:val="007025A9"/>
    <w:rsid w:val="007032EA"/>
    <w:rsid w:val="00703B47"/>
    <w:rsid w:val="00703D91"/>
    <w:rsid w:val="00704443"/>
    <w:rsid w:val="00704B59"/>
    <w:rsid w:val="00704E67"/>
    <w:rsid w:val="0070598F"/>
    <w:rsid w:val="00705FD3"/>
    <w:rsid w:val="0070619B"/>
    <w:rsid w:val="007062C5"/>
    <w:rsid w:val="00706711"/>
    <w:rsid w:val="007069E3"/>
    <w:rsid w:val="00707AFF"/>
    <w:rsid w:val="0071139F"/>
    <w:rsid w:val="007115CF"/>
    <w:rsid w:val="00711825"/>
    <w:rsid w:val="00711FAD"/>
    <w:rsid w:val="007125DC"/>
    <w:rsid w:val="00712B61"/>
    <w:rsid w:val="007134F3"/>
    <w:rsid w:val="00713957"/>
    <w:rsid w:val="00713ECF"/>
    <w:rsid w:val="00715725"/>
    <w:rsid w:val="00716A47"/>
    <w:rsid w:val="00716D5B"/>
    <w:rsid w:val="00716FE2"/>
    <w:rsid w:val="00717FD6"/>
    <w:rsid w:val="007218C8"/>
    <w:rsid w:val="00721E4E"/>
    <w:rsid w:val="00722705"/>
    <w:rsid w:val="00722A3B"/>
    <w:rsid w:val="00722F04"/>
    <w:rsid w:val="007239FB"/>
    <w:rsid w:val="00724560"/>
    <w:rsid w:val="00724857"/>
    <w:rsid w:val="00724F70"/>
    <w:rsid w:val="00725325"/>
    <w:rsid w:val="00726507"/>
    <w:rsid w:val="007267A5"/>
    <w:rsid w:val="00731951"/>
    <w:rsid w:val="00731B86"/>
    <w:rsid w:val="00731D68"/>
    <w:rsid w:val="0073221C"/>
    <w:rsid w:val="00732412"/>
    <w:rsid w:val="007324D1"/>
    <w:rsid w:val="007326E2"/>
    <w:rsid w:val="007328D9"/>
    <w:rsid w:val="00732DB4"/>
    <w:rsid w:val="00732F26"/>
    <w:rsid w:val="00733FC4"/>
    <w:rsid w:val="0073456C"/>
    <w:rsid w:val="00734B89"/>
    <w:rsid w:val="007350BA"/>
    <w:rsid w:val="00736339"/>
    <w:rsid w:val="007364D7"/>
    <w:rsid w:val="0073737C"/>
    <w:rsid w:val="00740885"/>
    <w:rsid w:val="00740FFB"/>
    <w:rsid w:val="00741ABF"/>
    <w:rsid w:val="00743260"/>
    <w:rsid w:val="00743812"/>
    <w:rsid w:val="00744A7D"/>
    <w:rsid w:val="00744DCF"/>
    <w:rsid w:val="00745A15"/>
    <w:rsid w:val="00745B7B"/>
    <w:rsid w:val="00746F95"/>
    <w:rsid w:val="007523A8"/>
    <w:rsid w:val="00754464"/>
    <w:rsid w:val="00756130"/>
    <w:rsid w:val="00756235"/>
    <w:rsid w:val="00757B69"/>
    <w:rsid w:val="00757C83"/>
    <w:rsid w:val="00757D36"/>
    <w:rsid w:val="007601FA"/>
    <w:rsid w:val="0076071B"/>
    <w:rsid w:val="00760C86"/>
    <w:rsid w:val="00761E45"/>
    <w:rsid w:val="0076272D"/>
    <w:rsid w:val="00762A9C"/>
    <w:rsid w:val="00763135"/>
    <w:rsid w:val="007634C2"/>
    <w:rsid w:val="00763806"/>
    <w:rsid w:val="00763E64"/>
    <w:rsid w:val="00764019"/>
    <w:rsid w:val="007650E6"/>
    <w:rsid w:val="00765AE1"/>
    <w:rsid w:val="00766258"/>
    <w:rsid w:val="00766722"/>
    <w:rsid w:val="007668EF"/>
    <w:rsid w:val="00767C76"/>
    <w:rsid w:val="007702FF"/>
    <w:rsid w:val="00770D28"/>
    <w:rsid w:val="00773173"/>
    <w:rsid w:val="00773E94"/>
    <w:rsid w:val="00774274"/>
    <w:rsid w:val="007751FF"/>
    <w:rsid w:val="0077584F"/>
    <w:rsid w:val="00775DF3"/>
    <w:rsid w:val="00775FA5"/>
    <w:rsid w:val="00776E11"/>
    <w:rsid w:val="007801D6"/>
    <w:rsid w:val="00780543"/>
    <w:rsid w:val="00781010"/>
    <w:rsid w:val="007814F3"/>
    <w:rsid w:val="0078310B"/>
    <w:rsid w:val="0078328C"/>
    <w:rsid w:val="0078362C"/>
    <w:rsid w:val="00783E42"/>
    <w:rsid w:val="007840D0"/>
    <w:rsid w:val="007846D0"/>
    <w:rsid w:val="00785AD2"/>
    <w:rsid w:val="00785FE6"/>
    <w:rsid w:val="007869C0"/>
    <w:rsid w:val="00786FDC"/>
    <w:rsid w:val="00790397"/>
    <w:rsid w:val="00790836"/>
    <w:rsid w:val="00790D05"/>
    <w:rsid w:val="00791E20"/>
    <w:rsid w:val="007920FD"/>
    <w:rsid w:val="00792122"/>
    <w:rsid w:val="00792FF8"/>
    <w:rsid w:val="00793B4F"/>
    <w:rsid w:val="00793B94"/>
    <w:rsid w:val="00794F54"/>
    <w:rsid w:val="00795FCA"/>
    <w:rsid w:val="007978EE"/>
    <w:rsid w:val="007A15BC"/>
    <w:rsid w:val="007A18E8"/>
    <w:rsid w:val="007A2A35"/>
    <w:rsid w:val="007A3B9A"/>
    <w:rsid w:val="007A4279"/>
    <w:rsid w:val="007A4C6B"/>
    <w:rsid w:val="007A4DE5"/>
    <w:rsid w:val="007A52DD"/>
    <w:rsid w:val="007A6CA6"/>
    <w:rsid w:val="007A723B"/>
    <w:rsid w:val="007A72B8"/>
    <w:rsid w:val="007A76AD"/>
    <w:rsid w:val="007A76C8"/>
    <w:rsid w:val="007B31A0"/>
    <w:rsid w:val="007B3BE9"/>
    <w:rsid w:val="007B476A"/>
    <w:rsid w:val="007B5E00"/>
    <w:rsid w:val="007B664E"/>
    <w:rsid w:val="007B7183"/>
    <w:rsid w:val="007B756F"/>
    <w:rsid w:val="007B787C"/>
    <w:rsid w:val="007C030C"/>
    <w:rsid w:val="007C2E0E"/>
    <w:rsid w:val="007C30C2"/>
    <w:rsid w:val="007C3F13"/>
    <w:rsid w:val="007C3F75"/>
    <w:rsid w:val="007C408B"/>
    <w:rsid w:val="007C490F"/>
    <w:rsid w:val="007C5106"/>
    <w:rsid w:val="007C51BD"/>
    <w:rsid w:val="007C73E3"/>
    <w:rsid w:val="007C7A8E"/>
    <w:rsid w:val="007C7CFB"/>
    <w:rsid w:val="007D003A"/>
    <w:rsid w:val="007D0578"/>
    <w:rsid w:val="007D0BA8"/>
    <w:rsid w:val="007D19DD"/>
    <w:rsid w:val="007D301A"/>
    <w:rsid w:val="007D3896"/>
    <w:rsid w:val="007D3ECF"/>
    <w:rsid w:val="007D400D"/>
    <w:rsid w:val="007D41EB"/>
    <w:rsid w:val="007D436D"/>
    <w:rsid w:val="007D4CF9"/>
    <w:rsid w:val="007D5618"/>
    <w:rsid w:val="007D5654"/>
    <w:rsid w:val="007D6B40"/>
    <w:rsid w:val="007E0252"/>
    <w:rsid w:val="007E0BDB"/>
    <w:rsid w:val="007E0E03"/>
    <w:rsid w:val="007E1D62"/>
    <w:rsid w:val="007E2D93"/>
    <w:rsid w:val="007E466D"/>
    <w:rsid w:val="007E500E"/>
    <w:rsid w:val="007E5B39"/>
    <w:rsid w:val="007E6243"/>
    <w:rsid w:val="007F004E"/>
    <w:rsid w:val="007F0BEB"/>
    <w:rsid w:val="007F0CCE"/>
    <w:rsid w:val="007F187A"/>
    <w:rsid w:val="007F28B8"/>
    <w:rsid w:val="007F3B4A"/>
    <w:rsid w:val="007F3BA5"/>
    <w:rsid w:val="007F5733"/>
    <w:rsid w:val="007F670E"/>
    <w:rsid w:val="007F67A0"/>
    <w:rsid w:val="007F7E48"/>
    <w:rsid w:val="008001F4"/>
    <w:rsid w:val="00800DBD"/>
    <w:rsid w:val="0080109D"/>
    <w:rsid w:val="008012FE"/>
    <w:rsid w:val="00801F2F"/>
    <w:rsid w:val="00802F45"/>
    <w:rsid w:val="008035A9"/>
    <w:rsid w:val="008041E9"/>
    <w:rsid w:val="008046B2"/>
    <w:rsid w:val="00804F72"/>
    <w:rsid w:val="00806A32"/>
    <w:rsid w:val="00806BF1"/>
    <w:rsid w:val="00806CBC"/>
    <w:rsid w:val="00807063"/>
    <w:rsid w:val="00807899"/>
    <w:rsid w:val="00810576"/>
    <w:rsid w:val="008105F9"/>
    <w:rsid w:val="008110FB"/>
    <w:rsid w:val="0081183B"/>
    <w:rsid w:val="00811864"/>
    <w:rsid w:val="00812C98"/>
    <w:rsid w:val="0081354C"/>
    <w:rsid w:val="008135FD"/>
    <w:rsid w:val="00813641"/>
    <w:rsid w:val="00813A2D"/>
    <w:rsid w:val="00814333"/>
    <w:rsid w:val="0081491D"/>
    <w:rsid w:val="00814DA2"/>
    <w:rsid w:val="008158EA"/>
    <w:rsid w:val="0081614E"/>
    <w:rsid w:val="008161C6"/>
    <w:rsid w:val="00816291"/>
    <w:rsid w:val="00816446"/>
    <w:rsid w:val="00816B54"/>
    <w:rsid w:val="00816F43"/>
    <w:rsid w:val="008174F6"/>
    <w:rsid w:val="00820851"/>
    <w:rsid w:val="00821370"/>
    <w:rsid w:val="008232A6"/>
    <w:rsid w:val="00823654"/>
    <w:rsid w:val="00824368"/>
    <w:rsid w:val="00824950"/>
    <w:rsid w:val="00825AAD"/>
    <w:rsid w:val="008266FF"/>
    <w:rsid w:val="0082763C"/>
    <w:rsid w:val="00830576"/>
    <w:rsid w:val="008313EA"/>
    <w:rsid w:val="00832B9E"/>
    <w:rsid w:val="008330C0"/>
    <w:rsid w:val="00833624"/>
    <w:rsid w:val="008343D1"/>
    <w:rsid w:val="00835745"/>
    <w:rsid w:val="0083613F"/>
    <w:rsid w:val="008369C9"/>
    <w:rsid w:val="00837E95"/>
    <w:rsid w:val="00840150"/>
    <w:rsid w:val="008404B1"/>
    <w:rsid w:val="008439B3"/>
    <w:rsid w:val="0084513A"/>
    <w:rsid w:val="008454DA"/>
    <w:rsid w:val="00846303"/>
    <w:rsid w:val="008471A3"/>
    <w:rsid w:val="008477A0"/>
    <w:rsid w:val="00850353"/>
    <w:rsid w:val="00850C9B"/>
    <w:rsid w:val="00851997"/>
    <w:rsid w:val="008528DE"/>
    <w:rsid w:val="00852A8D"/>
    <w:rsid w:val="00852D08"/>
    <w:rsid w:val="00852EAF"/>
    <w:rsid w:val="00853EBD"/>
    <w:rsid w:val="00853EFB"/>
    <w:rsid w:val="0085430D"/>
    <w:rsid w:val="00854C88"/>
    <w:rsid w:val="00854DFC"/>
    <w:rsid w:val="0085514F"/>
    <w:rsid w:val="00855D8D"/>
    <w:rsid w:val="00856A3F"/>
    <w:rsid w:val="00857250"/>
    <w:rsid w:val="0085792D"/>
    <w:rsid w:val="00860263"/>
    <w:rsid w:val="00860FC9"/>
    <w:rsid w:val="008616E2"/>
    <w:rsid w:val="008623E4"/>
    <w:rsid w:val="00862709"/>
    <w:rsid w:val="008638B4"/>
    <w:rsid w:val="00865810"/>
    <w:rsid w:val="00865EDC"/>
    <w:rsid w:val="00865F39"/>
    <w:rsid w:val="008661F9"/>
    <w:rsid w:val="0086647C"/>
    <w:rsid w:val="00867CF4"/>
    <w:rsid w:val="00867DD3"/>
    <w:rsid w:val="008708B3"/>
    <w:rsid w:val="00871E08"/>
    <w:rsid w:val="00872DE2"/>
    <w:rsid w:val="0087388B"/>
    <w:rsid w:val="00874343"/>
    <w:rsid w:val="008757FD"/>
    <w:rsid w:val="00875906"/>
    <w:rsid w:val="00875F8C"/>
    <w:rsid w:val="00882E64"/>
    <w:rsid w:val="00883574"/>
    <w:rsid w:val="0088378C"/>
    <w:rsid w:val="00883CF7"/>
    <w:rsid w:val="00883E20"/>
    <w:rsid w:val="00884634"/>
    <w:rsid w:val="008848D3"/>
    <w:rsid w:val="00887CC7"/>
    <w:rsid w:val="00890B9A"/>
    <w:rsid w:val="00890D90"/>
    <w:rsid w:val="008919BE"/>
    <w:rsid w:val="00891F24"/>
    <w:rsid w:val="008925E4"/>
    <w:rsid w:val="0089273C"/>
    <w:rsid w:val="00892F16"/>
    <w:rsid w:val="008935F6"/>
    <w:rsid w:val="00893805"/>
    <w:rsid w:val="00893EE2"/>
    <w:rsid w:val="00893FB1"/>
    <w:rsid w:val="00894484"/>
    <w:rsid w:val="00894A71"/>
    <w:rsid w:val="00896C70"/>
    <w:rsid w:val="00897153"/>
    <w:rsid w:val="008A0B8D"/>
    <w:rsid w:val="008A0D22"/>
    <w:rsid w:val="008A1B23"/>
    <w:rsid w:val="008A20B7"/>
    <w:rsid w:val="008A21CC"/>
    <w:rsid w:val="008A277B"/>
    <w:rsid w:val="008A3565"/>
    <w:rsid w:val="008A427C"/>
    <w:rsid w:val="008A47B1"/>
    <w:rsid w:val="008A49D9"/>
    <w:rsid w:val="008A501C"/>
    <w:rsid w:val="008A6DD5"/>
    <w:rsid w:val="008A7092"/>
    <w:rsid w:val="008A7689"/>
    <w:rsid w:val="008B0D96"/>
    <w:rsid w:val="008B12F4"/>
    <w:rsid w:val="008B144C"/>
    <w:rsid w:val="008B1C7E"/>
    <w:rsid w:val="008B1F8A"/>
    <w:rsid w:val="008B21B6"/>
    <w:rsid w:val="008B2237"/>
    <w:rsid w:val="008B2A0D"/>
    <w:rsid w:val="008B34EC"/>
    <w:rsid w:val="008B384C"/>
    <w:rsid w:val="008B4736"/>
    <w:rsid w:val="008B5074"/>
    <w:rsid w:val="008B5413"/>
    <w:rsid w:val="008B63D6"/>
    <w:rsid w:val="008B6543"/>
    <w:rsid w:val="008B7701"/>
    <w:rsid w:val="008B77A4"/>
    <w:rsid w:val="008C0903"/>
    <w:rsid w:val="008C0C31"/>
    <w:rsid w:val="008C198C"/>
    <w:rsid w:val="008C1ED5"/>
    <w:rsid w:val="008C2138"/>
    <w:rsid w:val="008C2724"/>
    <w:rsid w:val="008C2FC7"/>
    <w:rsid w:val="008C3009"/>
    <w:rsid w:val="008C35BC"/>
    <w:rsid w:val="008C4B86"/>
    <w:rsid w:val="008C56AE"/>
    <w:rsid w:val="008C5EA6"/>
    <w:rsid w:val="008C6B19"/>
    <w:rsid w:val="008D0400"/>
    <w:rsid w:val="008D1A14"/>
    <w:rsid w:val="008D1CB9"/>
    <w:rsid w:val="008D1FE8"/>
    <w:rsid w:val="008D41B5"/>
    <w:rsid w:val="008D4C85"/>
    <w:rsid w:val="008D4EC2"/>
    <w:rsid w:val="008D55C2"/>
    <w:rsid w:val="008D6AEB"/>
    <w:rsid w:val="008D6B40"/>
    <w:rsid w:val="008D703D"/>
    <w:rsid w:val="008D7457"/>
    <w:rsid w:val="008E073D"/>
    <w:rsid w:val="008E0A47"/>
    <w:rsid w:val="008E0D5C"/>
    <w:rsid w:val="008E208B"/>
    <w:rsid w:val="008E2684"/>
    <w:rsid w:val="008E2C2F"/>
    <w:rsid w:val="008E2EB9"/>
    <w:rsid w:val="008E40C8"/>
    <w:rsid w:val="008E545E"/>
    <w:rsid w:val="008E5567"/>
    <w:rsid w:val="008E57E0"/>
    <w:rsid w:val="008E6301"/>
    <w:rsid w:val="008E7D4F"/>
    <w:rsid w:val="008F115A"/>
    <w:rsid w:val="008F1CE9"/>
    <w:rsid w:val="008F1E64"/>
    <w:rsid w:val="008F1F4D"/>
    <w:rsid w:val="008F38F4"/>
    <w:rsid w:val="008F3FCA"/>
    <w:rsid w:val="008F6381"/>
    <w:rsid w:val="008F702A"/>
    <w:rsid w:val="008F7349"/>
    <w:rsid w:val="008F75CC"/>
    <w:rsid w:val="00900659"/>
    <w:rsid w:val="0090113C"/>
    <w:rsid w:val="00902668"/>
    <w:rsid w:val="00903B8A"/>
    <w:rsid w:val="00903FE8"/>
    <w:rsid w:val="00903FF7"/>
    <w:rsid w:val="00904CE3"/>
    <w:rsid w:val="00904E45"/>
    <w:rsid w:val="00906780"/>
    <w:rsid w:val="00906CAA"/>
    <w:rsid w:val="00907769"/>
    <w:rsid w:val="009078AF"/>
    <w:rsid w:val="00910C85"/>
    <w:rsid w:val="00910FF9"/>
    <w:rsid w:val="00911526"/>
    <w:rsid w:val="00911E5C"/>
    <w:rsid w:val="0091249A"/>
    <w:rsid w:val="0091476B"/>
    <w:rsid w:val="00915460"/>
    <w:rsid w:val="00916510"/>
    <w:rsid w:val="009168EA"/>
    <w:rsid w:val="009177B3"/>
    <w:rsid w:val="00920A4C"/>
    <w:rsid w:val="0092184F"/>
    <w:rsid w:val="00921AAA"/>
    <w:rsid w:val="00922476"/>
    <w:rsid w:val="00922D04"/>
    <w:rsid w:val="00925F47"/>
    <w:rsid w:val="00926309"/>
    <w:rsid w:val="00926BAD"/>
    <w:rsid w:val="00927E4D"/>
    <w:rsid w:val="00927FF4"/>
    <w:rsid w:val="0093101C"/>
    <w:rsid w:val="0093146A"/>
    <w:rsid w:val="00931531"/>
    <w:rsid w:val="0093189D"/>
    <w:rsid w:val="009323A4"/>
    <w:rsid w:val="00932445"/>
    <w:rsid w:val="0093301E"/>
    <w:rsid w:val="00934442"/>
    <w:rsid w:val="00934FAD"/>
    <w:rsid w:val="00935C83"/>
    <w:rsid w:val="00935CB5"/>
    <w:rsid w:val="009364EC"/>
    <w:rsid w:val="00937037"/>
    <w:rsid w:val="009376D0"/>
    <w:rsid w:val="00940A5E"/>
    <w:rsid w:val="00940C1B"/>
    <w:rsid w:val="0094133F"/>
    <w:rsid w:val="009444CC"/>
    <w:rsid w:val="0094456B"/>
    <w:rsid w:val="00944771"/>
    <w:rsid w:val="00945120"/>
    <w:rsid w:val="00945360"/>
    <w:rsid w:val="0094600F"/>
    <w:rsid w:val="00946354"/>
    <w:rsid w:val="009463BD"/>
    <w:rsid w:val="0094695D"/>
    <w:rsid w:val="00946BBC"/>
    <w:rsid w:val="00946C80"/>
    <w:rsid w:val="00946D63"/>
    <w:rsid w:val="00947835"/>
    <w:rsid w:val="00947B34"/>
    <w:rsid w:val="00947BCF"/>
    <w:rsid w:val="009506CC"/>
    <w:rsid w:val="00950BE9"/>
    <w:rsid w:val="00951921"/>
    <w:rsid w:val="00951929"/>
    <w:rsid w:val="00951DEE"/>
    <w:rsid w:val="009521E9"/>
    <w:rsid w:val="00952A48"/>
    <w:rsid w:val="009533E8"/>
    <w:rsid w:val="00954848"/>
    <w:rsid w:val="0095564C"/>
    <w:rsid w:val="009569DA"/>
    <w:rsid w:val="009601B8"/>
    <w:rsid w:val="0096183E"/>
    <w:rsid w:val="00962782"/>
    <w:rsid w:val="00962817"/>
    <w:rsid w:val="009629B6"/>
    <w:rsid w:val="00962ABB"/>
    <w:rsid w:val="00963144"/>
    <w:rsid w:val="009644C2"/>
    <w:rsid w:val="009645EB"/>
    <w:rsid w:val="00964699"/>
    <w:rsid w:val="00965A55"/>
    <w:rsid w:val="00965DB2"/>
    <w:rsid w:val="00966C21"/>
    <w:rsid w:val="009675BE"/>
    <w:rsid w:val="009678DF"/>
    <w:rsid w:val="0096795C"/>
    <w:rsid w:val="00971187"/>
    <w:rsid w:val="00971467"/>
    <w:rsid w:val="00972001"/>
    <w:rsid w:val="0097250D"/>
    <w:rsid w:val="00973775"/>
    <w:rsid w:val="00973EFD"/>
    <w:rsid w:val="009747AA"/>
    <w:rsid w:val="00974F0E"/>
    <w:rsid w:val="0097544A"/>
    <w:rsid w:val="009801A6"/>
    <w:rsid w:val="0098021F"/>
    <w:rsid w:val="00980830"/>
    <w:rsid w:val="00980AA3"/>
    <w:rsid w:val="009813A1"/>
    <w:rsid w:val="009816FC"/>
    <w:rsid w:val="00982128"/>
    <w:rsid w:val="009822EB"/>
    <w:rsid w:val="00983DE0"/>
    <w:rsid w:val="00984C35"/>
    <w:rsid w:val="0098522B"/>
    <w:rsid w:val="00985A62"/>
    <w:rsid w:val="009869AF"/>
    <w:rsid w:val="009874A2"/>
    <w:rsid w:val="009879AB"/>
    <w:rsid w:val="00987FEC"/>
    <w:rsid w:val="009908EF"/>
    <w:rsid w:val="00990A49"/>
    <w:rsid w:val="009931C3"/>
    <w:rsid w:val="0099340B"/>
    <w:rsid w:val="00993957"/>
    <w:rsid w:val="00993F80"/>
    <w:rsid w:val="00994599"/>
    <w:rsid w:val="0099576E"/>
    <w:rsid w:val="00995F13"/>
    <w:rsid w:val="00996037"/>
    <w:rsid w:val="00996091"/>
    <w:rsid w:val="00996152"/>
    <w:rsid w:val="009A026D"/>
    <w:rsid w:val="009A0AC8"/>
    <w:rsid w:val="009A1A23"/>
    <w:rsid w:val="009A1BC1"/>
    <w:rsid w:val="009A4621"/>
    <w:rsid w:val="009A6089"/>
    <w:rsid w:val="009A6262"/>
    <w:rsid w:val="009A6870"/>
    <w:rsid w:val="009A71EF"/>
    <w:rsid w:val="009A78AD"/>
    <w:rsid w:val="009B0A28"/>
    <w:rsid w:val="009B1380"/>
    <w:rsid w:val="009B190E"/>
    <w:rsid w:val="009B25D6"/>
    <w:rsid w:val="009B2833"/>
    <w:rsid w:val="009B3B59"/>
    <w:rsid w:val="009B3FB3"/>
    <w:rsid w:val="009B4F5A"/>
    <w:rsid w:val="009B6A28"/>
    <w:rsid w:val="009B75D8"/>
    <w:rsid w:val="009B7DE6"/>
    <w:rsid w:val="009C014A"/>
    <w:rsid w:val="009C0EB6"/>
    <w:rsid w:val="009C1118"/>
    <w:rsid w:val="009C1458"/>
    <w:rsid w:val="009C1E08"/>
    <w:rsid w:val="009C3AE8"/>
    <w:rsid w:val="009C4BEE"/>
    <w:rsid w:val="009C4E33"/>
    <w:rsid w:val="009C531D"/>
    <w:rsid w:val="009C651B"/>
    <w:rsid w:val="009C698F"/>
    <w:rsid w:val="009C6CCA"/>
    <w:rsid w:val="009C70D0"/>
    <w:rsid w:val="009C70F2"/>
    <w:rsid w:val="009C7386"/>
    <w:rsid w:val="009C7CDD"/>
    <w:rsid w:val="009D0A6D"/>
    <w:rsid w:val="009D0D67"/>
    <w:rsid w:val="009D10EB"/>
    <w:rsid w:val="009D1CD1"/>
    <w:rsid w:val="009D26E6"/>
    <w:rsid w:val="009D2D95"/>
    <w:rsid w:val="009D2FB2"/>
    <w:rsid w:val="009D551F"/>
    <w:rsid w:val="009D5E18"/>
    <w:rsid w:val="009D6309"/>
    <w:rsid w:val="009D6D47"/>
    <w:rsid w:val="009E0787"/>
    <w:rsid w:val="009E1EF4"/>
    <w:rsid w:val="009E316B"/>
    <w:rsid w:val="009E4B4A"/>
    <w:rsid w:val="009E5FA8"/>
    <w:rsid w:val="009E60E0"/>
    <w:rsid w:val="009E618B"/>
    <w:rsid w:val="009E6873"/>
    <w:rsid w:val="009E6ED2"/>
    <w:rsid w:val="009E77B6"/>
    <w:rsid w:val="009E7ACB"/>
    <w:rsid w:val="009E7DA9"/>
    <w:rsid w:val="009E7F63"/>
    <w:rsid w:val="009F0678"/>
    <w:rsid w:val="009F206A"/>
    <w:rsid w:val="009F4767"/>
    <w:rsid w:val="009F4A1B"/>
    <w:rsid w:val="009F4A88"/>
    <w:rsid w:val="009F5129"/>
    <w:rsid w:val="009F5299"/>
    <w:rsid w:val="009F5A6F"/>
    <w:rsid w:val="009F5D36"/>
    <w:rsid w:val="009F6A83"/>
    <w:rsid w:val="00A00EA7"/>
    <w:rsid w:val="00A02283"/>
    <w:rsid w:val="00A0357E"/>
    <w:rsid w:val="00A03593"/>
    <w:rsid w:val="00A0397B"/>
    <w:rsid w:val="00A0490E"/>
    <w:rsid w:val="00A051F1"/>
    <w:rsid w:val="00A0546D"/>
    <w:rsid w:val="00A05A65"/>
    <w:rsid w:val="00A064F0"/>
    <w:rsid w:val="00A06FC7"/>
    <w:rsid w:val="00A07A4F"/>
    <w:rsid w:val="00A12D3E"/>
    <w:rsid w:val="00A14B45"/>
    <w:rsid w:val="00A15042"/>
    <w:rsid w:val="00A1553F"/>
    <w:rsid w:val="00A174AB"/>
    <w:rsid w:val="00A17B8D"/>
    <w:rsid w:val="00A21200"/>
    <w:rsid w:val="00A217A9"/>
    <w:rsid w:val="00A221EC"/>
    <w:rsid w:val="00A22406"/>
    <w:rsid w:val="00A239E5"/>
    <w:rsid w:val="00A26D2C"/>
    <w:rsid w:val="00A3109A"/>
    <w:rsid w:val="00A323A3"/>
    <w:rsid w:val="00A32C75"/>
    <w:rsid w:val="00A338D9"/>
    <w:rsid w:val="00A33AB6"/>
    <w:rsid w:val="00A35322"/>
    <w:rsid w:val="00A357F0"/>
    <w:rsid w:val="00A359EA"/>
    <w:rsid w:val="00A362CD"/>
    <w:rsid w:val="00A36901"/>
    <w:rsid w:val="00A37486"/>
    <w:rsid w:val="00A37F27"/>
    <w:rsid w:val="00A4007D"/>
    <w:rsid w:val="00A40344"/>
    <w:rsid w:val="00A40919"/>
    <w:rsid w:val="00A41F0E"/>
    <w:rsid w:val="00A426A0"/>
    <w:rsid w:val="00A4286B"/>
    <w:rsid w:val="00A42FE5"/>
    <w:rsid w:val="00A433F6"/>
    <w:rsid w:val="00A43A5A"/>
    <w:rsid w:val="00A44898"/>
    <w:rsid w:val="00A46ECF"/>
    <w:rsid w:val="00A46F72"/>
    <w:rsid w:val="00A50939"/>
    <w:rsid w:val="00A524AB"/>
    <w:rsid w:val="00A546D6"/>
    <w:rsid w:val="00A5708C"/>
    <w:rsid w:val="00A57AC9"/>
    <w:rsid w:val="00A6068A"/>
    <w:rsid w:val="00A61579"/>
    <w:rsid w:val="00A623FB"/>
    <w:rsid w:val="00A62430"/>
    <w:rsid w:val="00A62465"/>
    <w:rsid w:val="00A62875"/>
    <w:rsid w:val="00A62D3E"/>
    <w:rsid w:val="00A630E3"/>
    <w:rsid w:val="00A6432B"/>
    <w:rsid w:val="00A6490A"/>
    <w:rsid w:val="00A64B5E"/>
    <w:rsid w:val="00A656F4"/>
    <w:rsid w:val="00A659D8"/>
    <w:rsid w:val="00A67607"/>
    <w:rsid w:val="00A678EA"/>
    <w:rsid w:val="00A70B16"/>
    <w:rsid w:val="00A72A5B"/>
    <w:rsid w:val="00A738FA"/>
    <w:rsid w:val="00A74101"/>
    <w:rsid w:val="00A747BA"/>
    <w:rsid w:val="00A7524E"/>
    <w:rsid w:val="00A75279"/>
    <w:rsid w:val="00A759FA"/>
    <w:rsid w:val="00A75FCE"/>
    <w:rsid w:val="00A80383"/>
    <w:rsid w:val="00A80639"/>
    <w:rsid w:val="00A8082E"/>
    <w:rsid w:val="00A81441"/>
    <w:rsid w:val="00A8165B"/>
    <w:rsid w:val="00A82541"/>
    <w:rsid w:val="00A8309E"/>
    <w:rsid w:val="00A83FC1"/>
    <w:rsid w:val="00A84BE6"/>
    <w:rsid w:val="00A84FDA"/>
    <w:rsid w:val="00A86B75"/>
    <w:rsid w:val="00A86E22"/>
    <w:rsid w:val="00A87281"/>
    <w:rsid w:val="00A87969"/>
    <w:rsid w:val="00A87AAD"/>
    <w:rsid w:val="00A90BE3"/>
    <w:rsid w:val="00A90D34"/>
    <w:rsid w:val="00A911C0"/>
    <w:rsid w:val="00A92916"/>
    <w:rsid w:val="00A92A0E"/>
    <w:rsid w:val="00A940DA"/>
    <w:rsid w:val="00A95BA7"/>
    <w:rsid w:val="00A9660E"/>
    <w:rsid w:val="00A96992"/>
    <w:rsid w:val="00A96BE7"/>
    <w:rsid w:val="00A973E8"/>
    <w:rsid w:val="00AA1AE0"/>
    <w:rsid w:val="00AA1BC6"/>
    <w:rsid w:val="00AA2206"/>
    <w:rsid w:val="00AA25B4"/>
    <w:rsid w:val="00AA2F5B"/>
    <w:rsid w:val="00AA3120"/>
    <w:rsid w:val="00AA369F"/>
    <w:rsid w:val="00AA3D46"/>
    <w:rsid w:val="00AA43EA"/>
    <w:rsid w:val="00AA6B42"/>
    <w:rsid w:val="00AA7519"/>
    <w:rsid w:val="00AA7E0C"/>
    <w:rsid w:val="00AB0901"/>
    <w:rsid w:val="00AB14C0"/>
    <w:rsid w:val="00AB1D05"/>
    <w:rsid w:val="00AB3FB9"/>
    <w:rsid w:val="00AB40B7"/>
    <w:rsid w:val="00AB4926"/>
    <w:rsid w:val="00AB5027"/>
    <w:rsid w:val="00AB70E8"/>
    <w:rsid w:val="00AB7EF3"/>
    <w:rsid w:val="00AC1378"/>
    <w:rsid w:val="00AC1737"/>
    <w:rsid w:val="00AC1BAF"/>
    <w:rsid w:val="00AC1F79"/>
    <w:rsid w:val="00AC1FF1"/>
    <w:rsid w:val="00AC384C"/>
    <w:rsid w:val="00AC391E"/>
    <w:rsid w:val="00AC4D53"/>
    <w:rsid w:val="00AC505C"/>
    <w:rsid w:val="00AC59A2"/>
    <w:rsid w:val="00AC5E5F"/>
    <w:rsid w:val="00AC7F65"/>
    <w:rsid w:val="00AD1E6F"/>
    <w:rsid w:val="00AD2821"/>
    <w:rsid w:val="00AD33DE"/>
    <w:rsid w:val="00AD3B48"/>
    <w:rsid w:val="00AD59DB"/>
    <w:rsid w:val="00AD648D"/>
    <w:rsid w:val="00AD6F24"/>
    <w:rsid w:val="00AD78A6"/>
    <w:rsid w:val="00AE07C9"/>
    <w:rsid w:val="00AE0DD9"/>
    <w:rsid w:val="00AE0E3E"/>
    <w:rsid w:val="00AE101C"/>
    <w:rsid w:val="00AE1A93"/>
    <w:rsid w:val="00AE1F2B"/>
    <w:rsid w:val="00AE2507"/>
    <w:rsid w:val="00AE3A53"/>
    <w:rsid w:val="00AE3EF3"/>
    <w:rsid w:val="00AE451E"/>
    <w:rsid w:val="00AE4BD4"/>
    <w:rsid w:val="00AE56E4"/>
    <w:rsid w:val="00AE68CD"/>
    <w:rsid w:val="00AE6B1C"/>
    <w:rsid w:val="00AE7376"/>
    <w:rsid w:val="00AE7977"/>
    <w:rsid w:val="00AE7D42"/>
    <w:rsid w:val="00AF07F0"/>
    <w:rsid w:val="00AF0A1F"/>
    <w:rsid w:val="00AF0E33"/>
    <w:rsid w:val="00AF1079"/>
    <w:rsid w:val="00AF1285"/>
    <w:rsid w:val="00AF1BCE"/>
    <w:rsid w:val="00AF2273"/>
    <w:rsid w:val="00AF2D13"/>
    <w:rsid w:val="00AF6D84"/>
    <w:rsid w:val="00AF73FC"/>
    <w:rsid w:val="00AF7B64"/>
    <w:rsid w:val="00B00E05"/>
    <w:rsid w:val="00B013BE"/>
    <w:rsid w:val="00B0149D"/>
    <w:rsid w:val="00B01599"/>
    <w:rsid w:val="00B017B4"/>
    <w:rsid w:val="00B01DB2"/>
    <w:rsid w:val="00B02590"/>
    <w:rsid w:val="00B027F4"/>
    <w:rsid w:val="00B03372"/>
    <w:rsid w:val="00B0382D"/>
    <w:rsid w:val="00B03E2B"/>
    <w:rsid w:val="00B044C8"/>
    <w:rsid w:val="00B04690"/>
    <w:rsid w:val="00B04793"/>
    <w:rsid w:val="00B053DB"/>
    <w:rsid w:val="00B05676"/>
    <w:rsid w:val="00B06399"/>
    <w:rsid w:val="00B06C81"/>
    <w:rsid w:val="00B072E7"/>
    <w:rsid w:val="00B10BD5"/>
    <w:rsid w:val="00B11C6D"/>
    <w:rsid w:val="00B1207F"/>
    <w:rsid w:val="00B137B1"/>
    <w:rsid w:val="00B153AE"/>
    <w:rsid w:val="00B162C0"/>
    <w:rsid w:val="00B169F2"/>
    <w:rsid w:val="00B16D47"/>
    <w:rsid w:val="00B17758"/>
    <w:rsid w:val="00B20048"/>
    <w:rsid w:val="00B20F7E"/>
    <w:rsid w:val="00B217AB"/>
    <w:rsid w:val="00B22C2D"/>
    <w:rsid w:val="00B22C7F"/>
    <w:rsid w:val="00B23125"/>
    <w:rsid w:val="00B23C1C"/>
    <w:rsid w:val="00B24444"/>
    <w:rsid w:val="00B2453B"/>
    <w:rsid w:val="00B247C1"/>
    <w:rsid w:val="00B26146"/>
    <w:rsid w:val="00B26D17"/>
    <w:rsid w:val="00B271AC"/>
    <w:rsid w:val="00B2749C"/>
    <w:rsid w:val="00B27FA8"/>
    <w:rsid w:val="00B30504"/>
    <w:rsid w:val="00B30CF4"/>
    <w:rsid w:val="00B30F34"/>
    <w:rsid w:val="00B3140B"/>
    <w:rsid w:val="00B3165F"/>
    <w:rsid w:val="00B3209D"/>
    <w:rsid w:val="00B32A9F"/>
    <w:rsid w:val="00B32B0F"/>
    <w:rsid w:val="00B32C12"/>
    <w:rsid w:val="00B32D00"/>
    <w:rsid w:val="00B33A66"/>
    <w:rsid w:val="00B33FFD"/>
    <w:rsid w:val="00B34059"/>
    <w:rsid w:val="00B34D2F"/>
    <w:rsid w:val="00B35118"/>
    <w:rsid w:val="00B35E63"/>
    <w:rsid w:val="00B364D9"/>
    <w:rsid w:val="00B365D8"/>
    <w:rsid w:val="00B3736B"/>
    <w:rsid w:val="00B37416"/>
    <w:rsid w:val="00B37689"/>
    <w:rsid w:val="00B400F6"/>
    <w:rsid w:val="00B41440"/>
    <w:rsid w:val="00B42FE7"/>
    <w:rsid w:val="00B430EB"/>
    <w:rsid w:val="00B4350D"/>
    <w:rsid w:val="00B437DF"/>
    <w:rsid w:val="00B43F52"/>
    <w:rsid w:val="00B44C16"/>
    <w:rsid w:val="00B44C37"/>
    <w:rsid w:val="00B44F69"/>
    <w:rsid w:val="00B44FA0"/>
    <w:rsid w:val="00B46D1C"/>
    <w:rsid w:val="00B47D02"/>
    <w:rsid w:val="00B47F82"/>
    <w:rsid w:val="00B50884"/>
    <w:rsid w:val="00B51C8D"/>
    <w:rsid w:val="00B533AB"/>
    <w:rsid w:val="00B545CC"/>
    <w:rsid w:val="00B57128"/>
    <w:rsid w:val="00B6009D"/>
    <w:rsid w:val="00B60181"/>
    <w:rsid w:val="00B60673"/>
    <w:rsid w:val="00B60758"/>
    <w:rsid w:val="00B614E2"/>
    <w:rsid w:val="00B6155F"/>
    <w:rsid w:val="00B62513"/>
    <w:rsid w:val="00B62999"/>
    <w:rsid w:val="00B62C21"/>
    <w:rsid w:val="00B62D8C"/>
    <w:rsid w:val="00B63B31"/>
    <w:rsid w:val="00B63DA4"/>
    <w:rsid w:val="00B64740"/>
    <w:rsid w:val="00B658B0"/>
    <w:rsid w:val="00B65B5B"/>
    <w:rsid w:val="00B65E41"/>
    <w:rsid w:val="00B665B8"/>
    <w:rsid w:val="00B673C6"/>
    <w:rsid w:val="00B67625"/>
    <w:rsid w:val="00B67BE6"/>
    <w:rsid w:val="00B70C92"/>
    <w:rsid w:val="00B723A8"/>
    <w:rsid w:val="00B72D3E"/>
    <w:rsid w:val="00B72D70"/>
    <w:rsid w:val="00B7395D"/>
    <w:rsid w:val="00B747CD"/>
    <w:rsid w:val="00B74945"/>
    <w:rsid w:val="00B75303"/>
    <w:rsid w:val="00B76F94"/>
    <w:rsid w:val="00B77196"/>
    <w:rsid w:val="00B80546"/>
    <w:rsid w:val="00B80FAF"/>
    <w:rsid w:val="00B81879"/>
    <w:rsid w:val="00B83467"/>
    <w:rsid w:val="00B83C48"/>
    <w:rsid w:val="00B841CA"/>
    <w:rsid w:val="00B84ADF"/>
    <w:rsid w:val="00B864B5"/>
    <w:rsid w:val="00B864E6"/>
    <w:rsid w:val="00B90058"/>
    <w:rsid w:val="00B9052F"/>
    <w:rsid w:val="00B9059F"/>
    <w:rsid w:val="00B9082C"/>
    <w:rsid w:val="00B9100C"/>
    <w:rsid w:val="00B91C6E"/>
    <w:rsid w:val="00B920EC"/>
    <w:rsid w:val="00B9274F"/>
    <w:rsid w:val="00B93236"/>
    <w:rsid w:val="00B9367E"/>
    <w:rsid w:val="00B94C69"/>
    <w:rsid w:val="00B94FB5"/>
    <w:rsid w:val="00B95730"/>
    <w:rsid w:val="00B95E49"/>
    <w:rsid w:val="00B96550"/>
    <w:rsid w:val="00B97006"/>
    <w:rsid w:val="00B9761A"/>
    <w:rsid w:val="00BA11C9"/>
    <w:rsid w:val="00BA15AB"/>
    <w:rsid w:val="00BA2511"/>
    <w:rsid w:val="00BA2BF9"/>
    <w:rsid w:val="00BA4BC3"/>
    <w:rsid w:val="00BA504C"/>
    <w:rsid w:val="00BA52D5"/>
    <w:rsid w:val="00BA53CF"/>
    <w:rsid w:val="00BA579A"/>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AC7"/>
    <w:rsid w:val="00BB6B0A"/>
    <w:rsid w:val="00BB6B5E"/>
    <w:rsid w:val="00BB6EAE"/>
    <w:rsid w:val="00BB7622"/>
    <w:rsid w:val="00BB76A9"/>
    <w:rsid w:val="00BC0931"/>
    <w:rsid w:val="00BC0DCD"/>
    <w:rsid w:val="00BC1158"/>
    <w:rsid w:val="00BC12EA"/>
    <w:rsid w:val="00BC2684"/>
    <w:rsid w:val="00BC4FEF"/>
    <w:rsid w:val="00BC5F7E"/>
    <w:rsid w:val="00BC693D"/>
    <w:rsid w:val="00BD0D28"/>
    <w:rsid w:val="00BD1258"/>
    <w:rsid w:val="00BD12EB"/>
    <w:rsid w:val="00BD1ECD"/>
    <w:rsid w:val="00BD292E"/>
    <w:rsid w:val="00BD3513"/>
    <w:rsid w:val="00BD60EF"/>
    <w:rsid w:val="00BD75FE"/>
    <w:rsid w:val="00BE02BE"/>
    <w:rsid w:val="00BE1520"/>
    <w:rsid w:val="00BE2772"/>
    <w:rsid w:val="00BE3B2E"/>
    <w:rsid w:val="00BE3BE0"/>
    <w:rsid w:val="00BE3CBD"/>
    <w:rsid w:val="00BE4465"/>
    <w:rsid w:val="00BE694B"/>
    <w:rsid w:val="00BF0D91"/>
    <w:rsid w:val="00BF130E"/>
    <w:rsid w:val="00BF3D58"/>
    <w:rsid w:val="00BF4503"/>
    <w:rsid w:val="00BF46EA"/>
    <w:rsid w:val="00BF484B"/>
    <w:rsid w:val="00BF55C3"/>
    <w:rsid w:val="00BF5748"/>
    <w:rsid w:val="00BF742C"/>
    <w:rsid w:val="00BF747A"/>
    <w:rsid w:val="00C00C45"/>
    <w:rsid w:val="00C02970"/>
    <w:rsid w:val="00C03535"/>
    <w:rsid w:val="00C042F7"/>
    <w:rsid w:val="00C05157"/>
    <w:rsid w:val="00C05799"/>
    <w:rsid w:val="00C057A5"/>
    <w:rsid w:val="00C0640F"/>
    <w:rsid w:val="00C06A2F"/>
    <w:rsid w:val="00C07BBC"/>
    <w:rsid w:val="00C10789"/>
    <w:rsid w:val="00C11D31"/>
    <w:rsid w:val="00C13092"/>
    <w:rsid w:val="00C133EB"/>
    <w:rsid w:val="00C143B0"/>
    <w:rsid w:val="00C164D1"/>
    <w:rsid w:val="00C166BD"/>
    <w:rsid w:val="00C20C66"/>
    <w:rsid w:val="00C21102"/>
    <w:rsid w:val="00C2192F"/>
    <w:rsid w:val="00C21F71"/>
    <w:rsid w:val="00C221BD"/>
    <w:rsid w:val="00C2323E"/>
    <w:rsid w:val="00C23295"/>
    <w:rsid w:val="00C235C7"/>
    <w:rsid w:val="00C2478D"/>
    <w:rsid w:val="00C247D0"/>
    <w:rsid w:val="00C258FA"/>
    <w:rsid w:val="00C263D9"/>
    <w:rsid w:val="00C30746"/>
    <w:rsid w:val="00C31AF3"/>
    <w:rsid w:val="00C33717"/>
    <w:rsid w:val="00C342F2"/>
    <w:rsid w:val="00C343AB"/>
    <w:rsid w:val="00C34BAD"/>
    <w:rsid w:val="00C351A3"/>
    <w:rsid w:val="00C353EB"/>
    <w:rsid w:val="00C35DAF"/>
    <w:rsid w:val="00C35FB3"/>
    <w:rsid w:val="00C36649"/>
    <w:rsid w:val="00C36C69"/>
    <w:rsid w:val="00C40887"/>
    <w:rsid w:val="00C40C5E"/>
    <w:rsid w:val="00C40FFF"/>
    <w:rsid w:val="00C41617"/>
    <w:rsid w:val="00C41A0F"/>
    <w:rsid w:val="00C41B24"/>
    <w:rsid w:val="00C4269B"/>
    <w:rsid w:val="00C42878"/>
    <w:rsid w:val="00C437EA"/>
    <w:rsid w:val="00C43ABA"/>
    <w:rsid w:val="00C4549B"/>
    <w:rsid w:val="00C45B6C"/>
    <w:rsid w:val="00C4627A"/>
    <w:rsid w:val="00C465BC"/>
    <w:rsid w:val="00C4673B"/>
    <w:rsid w:val="00C46CBC"/>
    <w:rsid w:val="00C476B6"/>
    <w:rsid w:val="00C50824"/>
    <w:rsid w:val="00C515A8"/>
    <w:rsid w:val="00C52871"/>
    <w:rsid w:val="00C53098"/>
    <w:rsid w:val="00C536AC"/>
    <w:rsid w:val="00C539FE"/>
    <w:rsid w:val="00C546A4"/>
    <w:rsid w:val="00C55ADA"/>
    <w:rsid w:val="00C56462"/>
    <w:rsid w:val="00C56F51"/>
    <w:rsid w:val="00C6032B"/>
    <w:rsid w:val="00C60B9E"/>
    <w:rsid w:val="00C614C1"/>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105F"/>
    <w:rsid w:val="00C72BEC"/>
    <w:rsid w:val="00C731C0"/>
    <w:rsid w:val="00C742AF"/>
    <w:rsid w:val="00C7431F"/>
    <w:rsid w:val="00C75AF7"/>
    <w:rsid w:val="00C7644F"/>
    <w:rsid w:val="00C772E7"/>
    <w:rsid w:val="00C82173"/>
    <w:rsid w:val="00C82F99"/>
    <w:rsid w:val="00C831EE"/>
    <w:rsid w:val="00C8368F"/>
    <w:rsid w:val="00C83708"/>
    <w:rsid w:val="00C84C27"/>
    <w:rsid w:val="00C85426"/>
    <w:rsid w:val="00C85913"/>
    <w:rsid w:val="00C860B4"/>
    <w:rsid w:val="00C87388"/>
    <w:rsid w:val="00C908A9"/>
    <w:rsid w:val="00C90E75"/>
    <w:rsid w:val="00C9139F"/>
    <w:rsid w:val="00C91637"/>
    <w:rsid w:val="00C91EAA"/>
    <w:rsid w:val="00C92050"/>
    <w:rsid w:val="00C92E4A"/>
    <w:rsid w:val="00C9377D"/>
    <w:rsid w:val="00C94302"/>
    <w:rsid w:val="00C94917"/>
    <w:rsid w:val="00C96E9F"/>
    <w:rsid w:val="00C976AB"/>
    <w:rsid w:val="00C977C7"/>
    <w:rsid w:val="00CA028E"/>
    <w:rsid w:val="00CA05E1"/>
    <w:rsid w:val="00CA12D9"/>
    <w:rsid w:val="00CA3B49"/>
    <w:rsid w:val="00CA4129"/>
    <w:rsid w:val="00CA57CF"/>
    <w:rsid w:val="00CA5814"/>
    <w:rsid w:val="00CA6057"/>
    <w:rsid w:val="00CA6F07"/>
    <w:rsid w:val="00CA6FF0"/>
    <w:rsid w:val="00CA745A"/>
    <w:rsid w:val="00CB0BA5"/>
    <w:rsid w:val="00CB2966"/>
    <w:rsid w:val="00CB3699"/>
    <w:rsid w:val="00CB3A6A"/>
    <w:rsid w:val="00CB3BB2"/>
    <w:rsid w:val="00CB4371"/>
    <w:rsid w:val="00CB6F76"/>
    <w:rsid w:val="00CB7A7F"/>
    <w:rsid w:val="00CC0625"/>
    <w:rsid w:val="00CC087F"/>
    <w:rsid w:val="00CC0AC3"/>
    <w:rsid w:val="00CC0F8C"/>
    <w:rsid w:val="00CC121E"/>
    <w:rsid w:val="00CC1784"/>
    <w:rsid w:val="00CC1901"/>
    <w:rsid w:val="00CC5888"/>
    <w:rsid w:val="00CC6099"/>
    <w:rsid w:val="00CC6AAA"/>
    <w:rsid w:val="00CC7E2A"/>
    <w:rsid w:val="00CD062E"/>
    <w:rsid w:val="00CD1080"/>
    <w:rsid w:val="00CD1210"/>
    <w:rsid w:val="00CD1A86"/>
    <w:rsid w:val="00CD2B13"/>
    <w:rsid w:val="00CD4563"/>
    <w:rsid w:val="00CD5306"/>
    <w:rsid w:val="00CD5534"/>
    <w:rsid w:val="00CD5EF2"/>
    <w:rsid w:val="00CD7D76"/>
    <w:rsid w:val="00CE027D"/>
    <w:rsid w:val="00CE08E6"/>
    <w:rsid w:val="00CE0BFE"/>
    <w:rsid w:val="00CE0CF5"/>
    <w:rsid w:val="00CE1140"/>
    <w:rsid w:val="00CE1A13"/>
    <w:rsid w:val="00CE2850"/>
    <w:rsid w:val="00CE5D0C"/>
    <w:rsid w:val="00CE64CF"/>
    <w:rsid w:val="00CE76B2"/>
    <w:rsid w:val="00CF011D"/>
    <w:rsid w:val="00CF02FB"/>
    <w:rsid w:val="00CF0DE5"/>
    <w:rsid w:val="00CF0F17"/>
    <w:rsid w:val="00CF0FED"/>
    <w:rsid w:val="00CF1829"/>
    <w:rsid w:val="00CF296C"/>
    <w:rsid w:val="00CF35E5"/>
    <w:rsid w:val="00CF47DE"/>
    <w:rsid w:val="00CF488C"/>
    <w:rsid w:val="00CF4ADF"/>
    <w:rsid w:val="00CF5978"/>
    <w:rsid w:val="00CF6404"/>
    <w:rsid w:val="00CF76CA"/>
    <w:rsid w:val="00CF790A"/>
    <w:rsid w:val="00D0009A"/>
    <w:rsid w:val="00D00709"/>
    <w:rsid w:val="00D01513"/>
    <w:rsid w:val="00D0213C"/>
    <w:rsid w:val="00D02375"/>
    <w:rsid w:val="00D037AC"/>
    <w:rsid w:val="00D051E0"/>
    <w:rsid w:val="00D05DCE"/>
    <w:rsid w:val="00D06151"/>
    <w:rsid w:val="00D06950"/>
    <w:rsid w:val="00D07EE0"/>
    <w:rsid w:val="00D10188"/>
    <w:rsid w:val="00D11312"/>
    <w:rsid w:val="00D11D19"/>
    <w:rsid w:val="00D12AD1"/>
    <w:rsid w:val="00D13421"/>
    <w:rsid w:val="00D13C7E"/>
    <w:rsid w:val="00D153B9"/>
    <w:rsid w:val="00D157D4"/>
    <w:rsid w:val="00D160B2"/>
    <w:rsid w:val="00D16549"/>
    <w:rsid w:val="00D168AF"/>
    <w:rsid w:val="00D17BA3"/>
    <w:rsid w:val="00D17E10"/>
    <w:rsid w:val="00D20574"/>
    <w:rsid w:val="00D20C59"/>
    <w:rsid w:val="00D214A1"/>
    <w:rsid w:val="00D21547"/>
    <w:rsid w:val="00D21713"/>
    <w:rsid w:val="00D22C04"/>
    <w:rsid w:val="00D22E0A"/>
    <w:rsid w:val="00D23631"/>
    <w:rsid w:val="00D243AA"/>
    <w:rsid w:val="00D250BE"/>
    <w:rsid w:val="00D2722E"/>
    <w:rsid w:val="00D27738"/>
    <w:rsid w:val="00D30964"/>
    <w:rsid w:val="00D31215"/>
    <w:rsid w:val="00D31BDE"/>
    <w:rsid w:val="00D3211B"/>
    <w:rsid w:val="00D32752"/>
    <w:rsid w:val="00D34466"/>
    <w:rsid w:val="00D3494F"/>
    <w:rsid w:val="00D34ADE"/>
    <w:rsid w:val="00D34B6F"/>
    <w:rsid w:val="00D35428"/>
    <w:rsid w:val="00D375BA"/>
    <w:rsid w:val="00D414DB"/>
    <w:rsid w:val="00D41AE0"/>
    <w:rsid w:val="00D42317"/>
    <w:rsid w:val="00D43141"/>
    <w:rsid w:val="00D43504"/>
    <w:rsid w:val="00D43684"/>
    <w:rsid w:val="00D43A69"/>
    <w:rsid w:val="00D445C4"/>
    <w:rsid w:val="00D44AA9"/>
    <w:rsid w:val="00D44FE7"/>
    <w:rsid w:val="00D45885"/>
    <w:rsid w:val="00D45F1B"/>
    <w:rsid w:val="00D45FF0"/>
    <w:rsid w:val="00D46291"/>
    <w:rsid w:val="00D46AB9"/>
    <w:rsid w:val="00D46C77"/>
    <w:rsid w:val="00D47635"/>
    <w:rsid w:val="00D5149E"/>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2EF3"/>
    <w:rsid w:val="00D62FB6"/>
    <w:rsid w:val="00D63331"/>
    <w:rsid w:val="00D63790"/>
    <w:rsid w:val="00D63BCB"/>
    <w:rsid w:val="00D6413A"/>
    <w:rsid w:val="00D64315"/>
    <w:rsid w:val="00D64D26"/>
    <w:rsid w:val="00D64E42"/>
    <w:rsid w:val="00D6556E"/>
    <w:rsid w:val="00D655C4"/>
    <w:rsid w:val="00D65B69"/>
    <w:rsid w:val="00D668F4"/>
    <w:rsid w:val="00D67553"/>
    <w:rsid w:val="00D70744"/>
    <w:rsid w:val="00D715C6"/>
    <w:rsid w:val="00D73BD2"/>
    <w:rsid w:val="00D740F4"/>
    <w:rsid w:val="00D74185"/>
    <w:rsid w:val="00D746BC"/>
    <w:rsid w:val="00D7482C"/>
    <w:rsid w:val="00D74B30"/>
    <w:rsid w:val="00D750E5"/>
    <w:rsid w:val="00D7596D"/>
    <w:rsid w:val="00D7605B"/>
    <w:rsid w:val="00D76E4C"/>
    <w:rsid w:val="00D7738C"/>
    <w:rsid w:val="00D80266"/>
    <w:rsid w:val="00D80C38"/>
    <w:rsid w:val="00D81532"/>
    <w:rsid w:val="00D817F3"/>
    <w:rsid w:val="00D82AF1"/>
    <w:rsid w:val="00D83252"/>
    <w:rsid w:val="00D8358F"/>
    <w:rsid w:val="00D846C9"/>
    <w:rsid w:val="00D8470C"/>
    <w:rsid w:val="00D86585"/>
    <w:rsid w:val="00D868C6"/>
    <w:rsid w:val="00D870FD"/>
    <w:rsid w:val="00D92855"/>
    <w:rsid w:val="00D93F21"/>
    <w:rsid w:val="00D94781"/>
    <w:rsid w:val="00D94E1C"/>
    <w:rsid w:val="00D9563C"/>
    <w:rsid w:val="00D96F2F"/>
    <w:rsid w:val="00D97CCC"/>
    <w:rsid w:val="00DA0BFC"/>
    <w:rsid w:val="00DA1F11"/>
    <w:rsid w:val="00DA2821"/>
    <w:rsid w:val="00DA3AEB"/>
    <w:rsid w:val="00DA5199"/>
    <w:rsid w:val="00DA51A7"/>
    <w:rsid w:val="00DA5931"/>
    <w:rsid w:val="00DA6151"/>
    <w:rsid w:val="00DA775B"/>
    <w:rsid w:val="00DB0C5B"/>
    <w:rsid w:val="00DB3C5F"/>
    <w:rsid w:val="00DB3E4E"/>
    <w:rsid w:val="00DB4061"/>
    <w:rsid w:val="00DB45A9"/>
    <w:rsid w:val="00DB4963"/>
    <w:rsid w:val="00DB4E0E"/>
    <w:rsid w:val="00DC033B"/>
    <w:rsid w:val="00DC0C80"/>
    <w:rsid w:val="00DC1683"/>
    <w:rsid w:val="00DC2AE7"/>
    <w:rsid w:val="00DC2BAF"/>
    <w:rsid w:val="00DC3102"/>
    <w:rsid w:val="00DC511B"/>
    <w:rsid w:val="00DC5427"/>
    <w:rsid w:val="00DC5EBE"/>
    <w:rsid w:val="00DC6220"/>
    <w:rsid w:val="00DC6B55"/>
    <w:rsid w:val="00DC7027"/>
    <w:rsid w:val="00DC72B5"/>
    <w:rsid w:val="00DC7B70"/>
    <w:rsid w:val="00DD0607"/>
    <w:rsid w:val="00DD0E49"/>
    <w:rsid w:val="00DD287A"/>
    <w:rsid w:val="00DD39A2"/>
    <w:rsid w:val="00DD42AB"/>
    <w:rsid w:val="00DD53BC"/>
    <w:rsid w:val="00DD78C5"/>
    <w:rsid w:val="00DE082E"/>
    <w:rsid w:val="00DE0ADE"/>
    <w:rsid w:val="00DE10EC"/>
    <w:rsid w:val="00DE1498"/>
    <w:rsid w:val="00DE20B6"/>
    <w:rsid w:val="00DE229D"/>
    <w:rsid w:val="00DE2FD6"/>
    <w:rsid w:val="00DE3396"/>
    <w:rsid w:val="00DE3A70"/>
    <w:rsid w:val="00DE41BB"/>
    <w:rsid w:val="00DE4590"/>
    <w:rsid w:val="00DE6F61"/>
    <w:rsid w:val="00DE7C83"/>
    <w:rsid w:val="00DF0356"/>
    <w:rsid w:val="00DF0BA5"/>
    <w:rsid w:val="00DF3826"/>
    <w:rsid w:val="00DF4E68"/>
    <w:rsid w:val="00DF6374"/>
    <w:rsid w:val="00DF6C5F"/>
    <w:rsid w:val="00DF76CB"/>
    <w:rsid w:val="00DF7817"/>
    <w:rsid w:val="00E01097"/>
    <w:rsid w:val="00E0120B"/>
    <w:rsid w:val="00E01A4E"/>
    <w:rsid w:val="00E02878"/>
    <w:rsid w:val="00E02DB5"/>
    <w:rsid w:val="00E0392F"/>
    <w:rsid w:val="00E0469A"/>
    <w:rsid w:val="00E057B0"/>
    <w:rsid w:val="00E06593"/>
    <w:rsid w:val="00E06E45"/>
    <w:rsid w:val="00E07361"/>
    <w:rsid w:val="00E1016B"/>
    <w:rsid w:val="00E109D8"/>
    <w:rsid w:val="00E112C5"/>
    <w:rsid w:val="00E12F3F"/>
    <w:rsid w:val="00E13719"/>
    <w:rsid w:val="00E14A1D"/>
    <w:rsid w:val="00E14AF7"/>
    <w:rsid w:val="00E14C33"/>
    <w:rsid w:val="00E14CF9"/>
    <w:rsid w:val="00E15565"/>
    <w:rsid w:val="00E169D4"/>
    <w:rsid w:val="00E16AC9"/>
    <w:rsid w:val="00E16C73"/>
    <w:rsid w:val="00E17851"/>
    <w:rsid w:val="00E2099F"/>
    <w:rsid w:val="00E20C5C"/>
    <w:rsid w:val="00E210AC"/>
    <w:rsid w:val="00E21829"/>
    <w:rsid w:val="00E22893"/>
    <w:rsid w:val="00E22C24"/>
    <w:rsid w:val="00E22D3B"/>
    <w:rsid w:val="00E23366"/>
    <w:rsid w:val="00E237F3"/>
    <w:rsid w:val="00E23B3D"/>
    <w:rsid w:val="00E24E05"/>
    <w:rsid w:val="00E25EE4"/>
    <w:rsid w:val="00E26894"/>
    <w:rsid w:val="00E27633"/>
    <w:rsid w:val="00E30CCE"/>
    <w:rsid w:val="00E30F67"/>
    <w:rsid w:val="00E31361"/>
    <w:rsid w:val="00E31ED4"/>
    <w:rsid w:val="00E32370"/>
    <w:rsid w:val="00E3327C"/>
    <w:rsid w:val="00E343DF"/>
    <w:rsid w:val="00E34763"/>
    <w:rsid w:val="00E3566C"/>
    <w:rsid w:val="00E35CAF"/>
    <w:rsid w:val="00E3736D"/>
    <w:rsid w:val="00E377C2"/>
    <w:rsid w:val="00E37D29"/>
    <w:rsid w:val="00E40A4A"/>
    <w:rsid w:val="00E421F9"/>
    <w:rsid w:val="00E424EE"/>
    <w:rsid w:val="00E4324D"/>
    <w:rsid w:val="00E43A19"/>
    <w:rsid w:val="00E43AFC"/>
    <w:rsid w:val="00E449E2"/>
    <w:rsid w:val="00E44CCF"/>
    <w:rsid w:val="00E45E3F"/>
    <w:rsid w:val="00E45F60"/>
    <w:rsid w:val="00E46670"/>
    <w:rsid w:val="00E471B6"/>
    <w:rsid w:val="00E47E43"/>
    <w:rsid w:val="00E50DE0"/>
    <w:rsid w:val="00E53CD0"/>
    <w:rsid w:val="00E54215"/>
    <w:rsid w:val="00E54A84"/>
    <w:rsid w:val="00E54D59"/>
    <w:rsid w:val="00E552CC"/>
    <w:rsid w:val="00E55526"/>
    <w:rsid w:val="00E55F89"/>
    <w:rsid w:val="00E56D84"/>
    <w:rsid w:val="00E57B78"/>
    <w:rsid w:val="00E57EBC"/>
    <w:rsid w:val="00E602A9"/>
    <w:rsid w:val="00E60E48"/>
    <w:rsid w:val="00E61482"/>
    <w:rsid w:val="00E61857"/>
    <w:rsid w:val="00E61C9F"/>
    <w:rsid w:val="00E628C4"/>
    <w:rsid w:val="00E62FE6"/>
    <w:rsid w:val="00E63BE9"/>
    <w:rsid w:val="00E653B6"/>
    <w:rsid w:val="00E660F5"/>
    <w:rsid w:val="00E671DB"/>
    <w:rsid w:val="00E67AC6"/>
    <w:rsid w:val="00E717C1"/>
    <w:rsid w:val="00E7250E"/>
    <w:rsid w:val="00E7280B"/>
    <w:rsid w:val="00E72836"/>
    <w:rsid w:val="00E72B83"/>
    <w:rsid w:val="00E737F1"/>
    <w:rsid w:val="00E740B7"/>
    <w:rsid w:val="00E749AE"/>
    <w:rsid w:val="00E7549D"/>
    <w:rsid w:val="00E7614A"/>
    <w:rsid w:val="00E76BB8"/>
    <w:rsid w:val="00E76D25"/>
    <w:rsid w:val="00E76D88"/>
    <w:rsid w:val="00E80AFF"/>
    <w:rsid w:val="00E80C0B"/>
    <w:rsid w:val="00E82302"/>
    <w:rsid w:val="00E83F88"/>
    <w:rsid w:val="00E8430B"/>
    <w:rsid w:val="00E8508F"/>
    <w:rsid w:val="00E8568E"/>
    <w:rsid w:val="00E8645E"/>
    <w:rsid w:val="00E86FBC"/>
    <w:rsid w:val="00E90289"/>
    <w:rsid w:val="00E90582"/>
    <w:rsid w:val="00E90B39"/>
    <w:rsid w:val="00E91228"/>
    <w:rsid w:val="00E93D18"/>
    <w:rsid w:val="00E9569E"/>
    <w:rsid w:val="00E95B9F"/>
    <w:rsid w:val="00E96746"/>
    <w:rsid w:val="00E9792B"/>
    <w:rsid w:val="00EA08CD"/>
    <w:rsid w:val="00EA0D33"/>
    <w:rsid w:val="00EA1375"/>
    <w:rsid w:val="00EA1591"/>
    <w:rsid w:val="00EA1A26"/>
    <w:rsid w:val="00EA2394"/>
    <w:rsid w:val="00EA2524"/>
    <w:rsid w:val="00EA3843"/>
    <w:rsid w:val="00EA3BC2"/>
    <w:rsid w:val="00EA4234"/>
    <w:rsid w:val="00EA430C"/>
    <w:rsid w:val="00EA4F2D"/>
    <w:rsid w:val="00EA583A"/>
    <w:rsid w:val="00EA5CA8"/>
    <w:rsid w:val="00EA784C"/>
    <w:rsid w:val="00EA7FE6"/>
    <w:rsid w:val="00EB00C0"/>
    <w:rsid w:val="00EB0245"/>
    <w:rsid w:val="00EB21EB"/>
    <w:rsid w:val="00EB2227"/>
    <w:rsid w:val="00EB3FB5"/>
    <w:rsid w:val="00EB4021"/>
    <w:rsid w:val="00EB499E"/>
    <w:rsid w:val="00EB4C3F"/>
    <w:rsid w:val="00EB5348"/>
    <w:rsid w:val="00EB5E7A"/>
    <w:rsid w:val="00EB5E9A"/>
    <w:rsid w:val="00EB60A8"/>
    <w:rsid w:val="00EB64BA"/>
    <w:rsid w:val="00EB735E"/>
    <w:rsid w:val="00EB7562"/>
    <w:rsid w:val="00EC0269"/>
    <w:rsid w:val="00EC0D45"/>
    <w:rsid w:val="00EC1BA0"/>
    <w:rsid w:val="00EC2CCD"/>
    <w:rsid w:val="00EC3764"/>
    <w:rsid w:val="00EC50BA"/>
    <w:rsid w:val="00EC518A"/>
    <w:rsid w:val="00EC52C0"/>
    <w:rsid w:val="00EC69CE"/>
    <w:rsid w:val="00EC739D"/>
    <w:rsid w:val="00ED00AF"/>
    <w:rsid w:val="00ED0264"/>
    <w:rsid w:val="00ED07CD"/>
    <w:rsid w:val="00ED09B1"/>
    <w:rsid w:val="00ED0C01"/>
    <w:rsid w:val="00ED2039"/>
    <w:rsid w:val="00ED496E"/>
    <w:rsid w:val="00ED4D22"/>
    <w:rsid w:val="00ED6661"/>
    <w:rsid w:val="00ED7809"/>
    <w:rsid w:val="00ED79AD"/>
    <w:rsid w:val="00EE018E"/>
    <w:rsid w:val="00EE08C6"/>
    <w:rsid w:val="00EE0BD6"/>
    <w:rsid w:val="00EE18BE"/>
    <w:rsid w:val="00EE2673"/>
    <w:rsid w:val="00EE2AA5"/>
    <w:rsid w:val="00EE4856"/>
    <w:rsid w:val="00EE57B1"/>
    <w:rsid w:val="00EE57C8"/>
    <w:rsid w:val="00EE6042"/>
    <w:rsid w:val="00EE65EC"/>
    <w:rsid w:val="00EE6832"/>
    <w:rsid w:val="00EE7AC5"/>
    <w:rsid w:val="00EF0E39"/>
    <w:rsid w:val="00EF17F0"/>
    <w:rsid w:val="00EF3183"/>
    <w:rsid w:val="00EF363B"/>
    <w:rsid w:val="00EF3FFE"/>
    <w:rsid w:val="00EF5A3F"/>
    <w:rsid w:val="00EF5DB4"/>
    <w:rsid w:val="00EF6764"/>
    <w:rsid w:val="00F00331"/>
    <w:rsid w:val="00F00582"/>
    <w:rsid w:val="00F011C6"/>
    <w:rsid w:val="00F011D6"/>
    <w:rsid w:val="00F01404"/>
    <w:rsid w:val="00F04247"/>
    <w:rsid w:val="00F04C70"/>
    <w:rsid w:val="00F05B4C"/>
    <w:rsid w:val="00F05D4E"/>
    <w:rsid w:val="00F06654"/>
    <w:rsid w:val="00F0669F"/>
    <w:rsid w:val="00F07625"/>
    <w:rsid w:val="00F07781"/>
    <w:rsid w:val="00F07820"/>
    <w:rsid w:val="00F1197E"/>
    <w:rsid w:val="00F11D06"/>
    <w:rsid w:val="00F13A9B"/>
    <w:rsid w:val="00F13E66"/>
    <w:rsid w:val="00F14CA0"/>
    <w:rsid w:val="00F15323"/>
    <w:rsid w:val="00F17331"/>
    <w:rsid w:val="00F17711"/>
    <w:rsid w:val="00F17E47"/>
    <w:rsid w:val="00F2083C"/>
    <w:rsid w:val="00F21109"/>
    <w:rsid w:val="00F21749"/>
    <w:rsid w:val="00F21752"/>
    <w:rsid w:val="00F21B9A"/>
    <w:rsid w:val="00F21C70"/>
    <w:rsid w:val="00F23A59"/>
    <w:rsid w:val="00F249B7"/>
    <w:rsid w:val="00F25841"/>
    <w:rsid w:val="00F25A89"/>
    <w:rsid w:val="00F25E0B"/>
    <w:rsid w:val="00F2631D"/>
    <w:rsid w:val="00F27478"/>
    <w:rsid w:val="00F27AA6"/>
    <w:rsid w:val="00F27D81"/>
    <w:rsid w:val="00F302F2"/>
    <w:rsid w:val="00F303A1"/>
    <w:rsid w:val="00F306CC"/>
    <w:rsid w:val="00F308E4"/>
    <w:rsid w:val="00F32693"/>
    <w:rsid w:val="00F32960"/>
    <w:rsid w:val="00F34E03"/>
    <w:rsid w:val="00F370BC"/>
    <w:rsid w:val="00F372D8"/>
    <w:rsid w:val="00F3763A"/>
    <w:rsid w:val="00F40718"/>
    <w:rsid w:val="00F40EA9"/>
    <w:rsid w:val="00F413D3"/>
    <w:rsid w:val="00F4225E"/>
    <w:rsid w:val="00F42318"/>
    <w:rsid w:val="00F42938"/>
    <w:rsid w:val="00F42E61"/>
    <w:rsid w:val="00F42FD6"/>
    <w:rsid w:val="00F4399C"/>
    <w:rsid w:val="00F44047"/>
    <w:rsid w:val="00F44526"/>
    <w:rsid w:val="00F44CB9"/>
    <w:rsid w:val="00F45568"/>
    <w:rsid w:val="00F46C70"/>
    <w:rsid w:val="00F509BA"/>
    <w:rsid w:val="00F50EAD"/>
    <w:rsid w:val="00F521EB"/>
    <w:rsid w:val="00F532C7"/>
    <w:rsid w:val="00F536A3"/>
    <w:rsid w:val="00F53717"/>
    <w:rsid w:val="00F559CE"/>
    <w:rsid w:val="00F55A7E"/>
    <w:rsid w:val="00F55C2B"/>
    <w:rsid w:val="00F56684"/>
    <w:rsid w:val="00F567A4"/>
    <w:rsid w:val="00F56880"/>
    <w:rsid w:val="00F5691B"/>
    <w:rsid w:val="00F56D42"/>
    <w:rsid w:val="00F60F06"/>
    <w:rsid w:val="00F6289D"/>
    <w:rsid w:val="00F62E5B"/>
    <w:rsid w:val="00F63F42"/>
    <w:rsid w:val="00F64CAB"/>
    <w:rsid w:val="00F65463"/>
    <w:rsid w:val="00F662EB"/>
    <w:rsid w:val="00F66A0B"/>
    <w:rsid w:val="00F66BA5"/>
    <w:rsid w:val="00F66CB8"/>
    <w:rsid w:val="00F67BFB"/>
    <w:rsid w:val="00F713C4"/>
    <w:rsid w:val="00F71C1F"/>
    <w:rsid w:val="00F71FCA"/>
    <w:rsid w:val="00F72068"/>
    <w:rsid w:val="00F73B66"/>
    <w:rsid w:val="00F73BF7"/>
    <w:rsid w:val="00F73FC6"/>
    <w:rsid w:val="00F747D1"/>
    <w:rsid w:val="00F74BFB"/>
    <w:rsid w:val="00F754C3"/>
    <w:rsid w:val="00F7627D"/>
    <w:rsid w:val="00F764D2"/>
    <w:rsid w:val="00F767AD"/>
    <w:rsid w:val="00F7684D"/>
    <w:rsid w:val="00F770C2"/>
    <w:rsid w:val="00F81E24"/>
    <w:rsid w:val="00F81FB4"/>
    <w:rsid w:val="00F821B0"/>
    <w:rsid w:val="00F83435"/>
    <w:rsid w:val="00F8446B"/>
    <w:rsid w:val="00F848E1"/>
    <w:rsid w:val="00F84D04"/>
    <w:rsid w:val="00F8507D"/>
    <w:rsid w:val="00F8650C"/>
    <w:rsid w:val="00F870F2"/>
    <w:rsid w:val="00F87398"/>
    <w:rsid w:val="00F9006C"/>
    <w:rsid w:val="00F901E7"/>
    <w:rsid w:val="00F90BBB"/>
    <w:rsid w:val="00F914AD"/>
    <w:rsid w:val="00F916AC"/>
    <w:rsid w:val="00F91D55"/>
    <w:rsid w:val="00F92123"/>
    <w:rsid w:val="00F92F58"/>
    <w:rsid w:val="00F930A6"/>
    <w:rsid w:val="00F9318A"/>
    <w:rsid w:val="00F93BC2"/>
    <w:rsid w:val="00F93CAB"/>
    <w:rsid w:val="00F9506E"/>
    <w:rsid w:val="00F95987"/>
    <w:rsid w:val="00F95C86"/>
    <w:rsid w:val="00F960DB"/>
    <w:rsid w:val="00F97301"/>
    <w:rsid w:val="00F974F0"/>
    <w:rsid w:val="00F975D0"/>
    <w:rsid w:val="00F97A71"/>
    <w:rsid w:val="00FA061D"/>
    <w:rsid w:val="00FA07B8"/>
    <w:rsid w:val="00FA0C03"/>
    <w:rsid w:val="00FA1AF3"/>
    <w:rsid w:val="00FA1EA6"/>
    <w:rsid w:val="00FA216F"/>
    <w:rsid w:val="00FA42EF"/>
    <w:rsid w:val="00FA4766"/>
    <w:rsid w:val="00FA5652"/>
    <w:rsid w:val="00FA61C0"/>
    <w:rsid w:val="00FA6DB3"/>
    <w:rsid w:val="00FA767B"/>
    <w:rsid w:val="00FB14E6"/>
    <w:rsid w:val="00FB1DA2"/>
    <w:rsid w:val="00FB1E19"/>
    <w:rsid w:val="00FB234C"/>
    <w:rsid w:val="00FB2398"/>
    <w:rsid w:val="00FB23D4"/>
    <w:rsid w:val="00FB301E"/>
    <w:rsid w:val="00FB30BD"/>
    <w:rsid w:val="00FB44B1"/>
    <w:rsid w:val="00FB4528"/>
    <w:rsid w:val="00FB49C0"/>
    <w:rsid w:val="00FB51CF"/>
    <w:rsid w:val="00FB5A6F"/>
    <w:rsid w:val="00FB5B22"/>
    <w:rsid w:val="00FB5E50"/>
    <w:rsid w:val="00FB5EC9"/>
    <w:rsid w:val="00FB69AE"/>
    <w:rsid w:val="00FB76E0"/>
    <w:rsid w:val="00FC0985"/>
    <w:rsid w:val="00FC0AFD"/>
    <w:rsid w:val="00FC0D30"/>
    <w:rsid w:val="00FC244C"/>
    <w:rsid w:val="00FC2838"/>
    <w:rsid w:val="00FC33DD"/>
    <w:rsid w:val="00FC357E"/>
    <w:rsid w:val="00FC35A6"/>
    <w:rsid w:val="00FC42DF"/>
    <w:rsid w:val="00FC526F"/>
    <w:rsid w:val="00FC529B"/>
    <w:rsid w:val="00FC5DEC"/>
    <w:rsid w:val="00FC5E60"/>
    <w:rsid w:val="00FC5F04"/>
    <w:rsid w:val="00FC67B9"/>
    <w:rsid w:val="00FD0260"/>
    <w:rsid w:val="00FD0EC1"/>
    <w:rsid w:val="00FD1132"/>
    <w:rsid w:val="00FD116E"/>
    <w:rsid w:val="00FD120E"/>
    <w:rsid w:val="00FD2CA7"/>
    <w:rsid w:val="00FD3F44"/>
    <w:rsid w:val="00FD4539"/>
    <w:rsid w:val="00FD5093"/>
    <w:rsid w:val="00FD6BB6"/>
    <w:rsid w:val="00FE0863"/>
    <w:rsid w:val="00FE158D"/>
    <w:rsid w:val="00FE2B95"/>
    <w:rsid w:val="00FE3049"/>
    <w:rsid w:val="00FE304F"/>
    <w:rsid w:val="00FE3660"/>
    <w:rsid w:val="00FE4145"/>
    <w:rsid w:val="00FE4C10"/>
    <w:rsid w:val="00FE5B92"/>
    <w:rsid w:val="00FE714C"/>
    <w:rsid w:val="00FE7391"/>
    <w:rsid w:val="00FE759A"/>
    <w:rsid w:val="00FE7D8E"/>
    <w:rsid w:val="00FE7F01"/>
    <w:rsid w:val="00FE7F92"/>
    <w:rsid w:val="00FF07DF"/>
    <w:rsid w:val="00FF27D3"/>
    <w:rsid w:val="00FF29EC"/>
    <w:rsid w:val="00FF38AF"/>
    <w:rsid w:val="00FF4281"/>
    <w:rsid w:val="00FF4337"/>
    <w:rsid w:val="00FF519F"/>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647C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46354"/>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uiPriority w:val="99"/>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uiPriority w:val="99"/>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semiHidden/>
    <w:unhideWhenUsed/>
    <w:qFormat/>
    <w:rsid w:val="00946354"/>
    <w:pPr>
      <w:pageBreakBefore/>
      <w:outlineLvl w:val="9"/>
    </w:pPr>
  </w:style>
  <w:style w:type="character" w:styleId="Fotnotsreferens">
    <w:name w:val="footnote reference"/>
    <w:basedOn w:val="Standardstycketeckensnitt"/>
    <w:uiPriority w:val="99"/>
    <w:semiHidden/>
    <w:unhideWhenUsed/>
    <w:rsid w:val="003F221E"/>
    <w:rPr>
      <w:vertAlign w:val="superscript"/>
    </w:rPr>
  </w:style>
  <w:style w:type="paragraph" w:customStyle="1" w:styleId="Default">
    <w:name w:val="Default"/>
    <w:rsid w:val="00F34E0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28186">
      <w:bodyDiv w:val="1"/>
      <w:marLeft w:val="0"/>
      <w:marRight w:val="0"/>
      <w:marTop w:val="0"/>
      <w:marBottom w:val="0"/>
      <w:divBdr>
        <w:top w:val="none" w:sz="0" w:space="0" w:color="auto"/>
        <w:left w:val="none" w:sz="0" w:space="0" w:color="auto"/>
        <w:bottom w:val="none" w:sz="0" w:space="0" w:color="auto"/>
        <w:right w:val="none" w:sz="0" w:space="0" w:color="auto"/>
      </w:divBdr>
    </w:div>
    <w:div w:id="11117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4.xml"/><Relationship Id="rId39" Type="http://schemas.openxmlformats.org/officeDocument/2006/relationships/image" Target="media/image5.tif"/><Relationship Id="rId21" Type="http://schemas.openxmlformats.org/officeDocument/2006/relationships/header" Target="header9.xml"/><Relationship Id="rId34" Type="http://schemas.openxmlformats.org/officeDocument/2006/relationships/header" Target="header22.xml"/><Relationship Id="rId42" Type="http://schemas.openxmlformats.org/officeDocument/2006/relationships/image" Target="media/image8.tif"/><Relationship Id="rId47" Type="http://schemas.openxmlformats.org/officeDocument/2006/relationships/image" Target="media/image13.tif"/><Relationship Id="rId50" Type="http://schemas.openxmlformats.org/officeDocument/2006/relationships/image" Target="media/image16.tif"/><Relationship Id="rId55" Type="http://schemas.openxmlformats.org/officeDocument/2006/relationships/image" Target="media/image21.tif"/><Relationship Id="rId63" Type="http://schemas.openxmlformats.org/officeDocument/2006/relationships/image" Target="media/image29.tif"/><Relationship Id="rId68" Type="http://schemas.openxmlformats.org/officeDocument/2006/relationships/image" Target="media/image34.tif"/><Relationship Id="rId76" Type="http://schemas.openxmlformats.org/officeDocument/2006/relationships/image" Target="media/image42.tif"/><Relationship Id="rId84" Type="http://schemas.openxmlformats.org/officeDocument/2006/relationships/image" Target="media/image50.tif"/><Relationship Id="rId89" Type="http://schemas.openxmlformats.org/officeDocument/2006/relationships/image" Target="media/image55.tif"/><Relationship Id="rId7" Type="http://schemas.openxmlformats.org/officeDocument/2006/relationships/endnotes" Target="endnotes.xml"/><Relationship Id="rId71" Type="http://schemas.openxmlformats.org/officeDocument/2006/relationships/image" Target="media/image37.tif"/><Relationship Id="rId92" Type="http://schemas.openxmlformats.org/officeDocument/2006/relationships/header" Target="header25.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7.xml"/><Relationship Id="rId11" Type="http://schemas.openxmlformats.org/officeDocument/2006/relationships/footer" Target="footer1.xml"/><Relationship Id="rId24" Type="http://schemas.openxmlformats.org/officeDocument/2006/relationships/header" Target="header12.xml"/><Relationship Id="rId32" Type="http://schemas.openxmlformats.org/officeDocument/2006/relationships/header" Target="header20.xml"/><Relationship Id="rId37" Type="http://schemas.openxmlformats.org/officeDocument/2006/relationships/image" Target="media/image3.tif"/><Relationship Id="rId40" Type="http://schemas.openxmlformats.org/officeDocument/2006/relationships/image" Target="media/image6.tif"/><Relationship Id="rId45" Type="http://schemas.openxmlformats.org/officeDocument/2006/relationships/image" Target="media/image11.tif"/><Relationship Id="rId53" Type="http://schemas.openxmlformats.org/officeDocument/2006/relationships/image" Target="media/image19.tif"/><Relationship Id="rId58" Type="http://schemas.openxmlformats.org/officeDocument/2006/relationships/image" Target="media/image24.tif"/><Relationship Id="rId66" Type="http://schemas.openxmlformats.org/officeDocument/2006/relationships/image" Target="media/image32.tif"/><Relationship Id="rId74" Type="http://schemas.openxmlformats.org/officeDocument/2006/relationships/image" Target="media/image40.tif"/><Relationship Id="rId79" Type="http://schemas.openxmlformats.org/officeDocument/2006/relationships/image" Target="media/image45.tif"/><Relationship Id="rId87" Type="http://schemas.openxmlformats.org/officeDocument/2006/relationships/image" Target="media/image53.tif"/><Relationship Id="rId5" Type="http://schemas.openxmlformats.org/officeDocument/2006/relationships/webSettings" Target="webSettings.xml"/><Relationship Id="rId61" Type="http://schemas.openxmlformats.org/officeDocument/2006/relationships/image" Target="media/image27.tif"/><Relationship Id="rId82" Type="http://schemas.openxmlformats.org/officeDocument/2006/relationships/image" Target="media/image48.tif"/><Relationship Id="rId90" Type="http://schemas.openxmlformats.org/officeDocument/2006/relationships/image" Target="media/image56.tif"/><Relationship Id="rId95" Type="http://schemas.openxmlformats.org/officeDocument/2006/relationships/theme" Target="theme/theme1.xml"/><Relationship Id="rId19" Type="http://schemas.openxmlformats.org/officeDocument/2006/relationships/header" Target="header7.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3.xml"/><Relationship Id="rId43" Type="http://schemas.openxmlformats.org/officeDocument/2006/relationships/image" Target="media/image9.tif"/><Relationship Id="rId48" Type="http://schemas.openxmlformats.org/officeDocument/2006/relationships/image" Target="media/image14.tif"/><Relationship Id="rId56" Type="http://schemas.openxmlformats.org/officeDocument/2006/relationships/image" Target="media/image22.tif"/><Relationship Id="rId64" Type="http://schemas.openxmlformats.org/officeDocument/2006/relationships/image" Target="media/image30.tif"/><Relationship Id="rId69" Type="http://schemas.openxmlformats.org/officeDocument/2006/relationships/image" Target="media/image35.tif"/><Relationship Id="rId77" Type="http://schemas.openxmlformats.org/officeDocument/2006/relationships/image" Target="media/image43.tif"/><Relationship Id="rId8" Type="http://schemas.openxmlformats.org/officeDocument/2006/relationships/image" Target="media/image1.png"/><Relationship Id="rId51" Type="http://schemas.openxmlformats.org/officeDocument/2006/relationships/image" Target="media/image17.tif"/><Relationship Id="rId72" Type="http://schemas.openxmlformats.org/officeDocument/2006/relationships/image" Target="media/image38.tif"/><Relationship Id="rId80" Type="http://schemas.openxmlformats.org/officeDocument/2006/relationships/image" Target="media/image46.tif"/><Relationship Id="rId85" Type="http://schemas.openxmlformats.org/officeDocument/2006/relationships/image" Target="media/image51.tif"/><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3.xml"/><Relationship Id="rId33" Type="http://schemas.openxmlformats.org/officeDocument/2006/relationships/header" Target="header21.xml"/><Relationship Id="rId38" Type="http://schemas.openxmlformats.org/officeDocument/2006/relationships/image" Target="media/image4.tif"/><Relationship Id="rId46" Type="http://schemas.openxmlformats.org/officeDocument/2006/relationships/image" Target="media/image12.tif"/><Relationship Id="rId59" Type="http://schemas.openxmlformats.org/officeDocument/2006/relationships/image" Target="media/image25.tif"/><Relationship Id="rId67" Type="http://schemas.openxmlformats.org/officeDocument/2006/relationships/image" Target="media/image33.tif"/><Relationship Id="rId20" Type="http://schemas.openxmlformats.org/officeDocument/2006/relationships/header" Target="header8.xml"/><Relationship Id="rId41" Type="http://schemas.openxmlformats.org/officeDocument/2006/relationships/image" Target="media/image7.tif"/><Relationship Id="rId54" Type="http://schemas.openxmlformats.org/officeDocument/2006/relationships/image" Target="media/image20.tif"/><Relationship Id="rId62" Type="http://schemas.openxmlformats.org/officeDocument/2006/relationships/image" Target="media/image28.tif"/><Relationship Id="rId70" Type="http://schemas.openxmlformats.org/officeDocument/2006/relationships/image" Target="media/image36.tif"/><Relationship Id="rId75" Type="http://schemas.openxmlformats.org/officeDocument/2006/relationships/image" Target="media/image41.tif"/><Relationship Id="rId83" Type="http://schemas.openxmlformats.org/officeDocument/2006/relationships/image" Target="media/image49.tif"/><Relationship Id="rId88" Type="http://schemas.openxmlformats.org/officeDocument/2006/relationships/image" Target="media/image54.tif"/><Relationship Id="rId91"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image" Target="media/image2.tif"/><Relationship Id="rId49" Type="http://schemas.openxmlformats.org/officeDocument/2006/relationships/image" Target="media/image15.tif"/><Relationship Id="rId57" Type="http://schemas.openxmlformats.org/officeDocument/2006/relationships/image" Target="media/image23.tif"/><Relationship Id="rId10" Type="http://schemas.openxmlformats.org/officeDocument/2006/relationships/header" Target="header2.xml"/><Relationship Id="rId31" Type="http://schemas.openxmlformats.org/officeDocument/2006/relationships/header" Target="header19.xml"/><Relationship Id="rId44" Type="http://schemas.openxmlformats.org/officeDocument/2006/relationships/image" Target="media/image10.tif"/><Relationship Id="rId52" Type="http://schemas.openxmlformats.org/officeDocument/2006/relationships/image" Target="media/image18.tif"/><Relationship Id="rId60" Type="http://schemas.openxmlformats.org/officeDocument/2006/relationships/image" Target="media/image26.tif"/><Relationship Id="rId65" Type="http://schemas.openxmlformats.org/officeDocument/2006/relationships/image" Target="media/image31.tif"/><Relationship Id="rId73" Type="http://schemas.openxmlformats.org/officeDocument/2006/relationships/image" Target="media/image39.tif"/><Relationship Id="rId78" Type="http://schemas.openxmlformats.org/officeDocument/2006/relationships/image" Target="media/image44.tif"/><Relationship Id="rId81" Type="http://schemas.openxmlformats.org/officeDocument/2006/relationships/image" Target="media/image47.tif"/><Relationship Id="rId86" Type="http://schemas.openxmlformats.org/officeDocument/2006/relationships/image" Target="media/image52.tif"/><Relationship Id="rId9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FF3C038DBF4FA9B4EDD1FB250E1840"/>
        <w:category>
          <w:name w:val="Allmänt"/>
          <w:gallery w:val="placeholder"/>
        </w:category>
        <w:types>
          <w:type w:val="bbPlcHdr"/>
        </w:types>
        <w:behaviors>
          <w:behavior w:val="content"/>
        </w:behaviors>
        <w:guid w:val="{73C1BF51-219E-415F-B05A-C9B5E6C0234C}"/>
      </w:docPartPr>
      <w:docPartBody>
        <w:p w:rsidR="0065674F" w:rsidRDefault="0065674F">
          <w:pPr>
            <w:pStyle w:val="83FF3C038DBF4FA9B4EDD1FB250E1840"/>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74F"/>
    <w:rsid w:val="00240287"/>
    <w:rsid w:val="0065674F"/>
    <w:rsid w:val="00C762DA"/>
    <w:rsid w:val="00C9563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3FF3C038DBF4FA9B4EDD1FB250E1840">
    <w:name w:val="83FF3C038DBF4FA9B4EDD1FB250E18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D9BB1-530A-4409-8598-80A31BC47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78</Pages>
  <Words>5234</Words>
  <Characters>34388</Characters>
  <Application>Microsoft Office Word</Application>
  <DocSecurity>0</DocSecurity>
  <Lines>838</Lines>
  <Paragraphs>338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3.2</cp:keywords>
  <cp:lastModifiedBy/>
  <cp:revision>1</cp:revision>
  <cp:lastPrinted>2014-07-16T13:27:00Z</cp:lastPrinted>
  <dcterms:created xsi:type="dcterms:W3CDTF">2016-03-15T15:52:00Z</dcterms:created>
  <dcterms:modified xsi:type="dcterms:W3CDTF">2016-03-15T15:52:00Z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rapport</vt:lpwstr>
  </property>
  <property fmtid="{D5CDD505-2E9C-101B-9397-08002B2CF9AE}" pid="3" name="Organ">
    <vt:lpwstr>Sveriges delegation vid OSSE:s parlamentariska församling</vt:lpwstr>
  </property>
  <property fmtid="{D5CDD505-2E9C-101B-9397-08002B2CF9AE}" pid="4" name="Nummer">
    <vt:lpwstr>1</vt:lpwstr>
  </property>
  <property fmtid="{D5CDD505-2E9C-101B-9397-08002B2CF9AE}" pid="5" name="RiksmöteÅr">
    <vt:lpwstr>2015/16</vt:lpwstr>
  </property>
  <property fmtid="{D5CDD505-2E9C-101B-9397-08002B2CF9AE}" pid="6" name="Dokbeteckning">
    <vt:lpwstr>2015/16:OSSE1</vt:lpwstr>
  </property>
  <property fmtid="{D5CDD505-2E9C-101B-9397-08002B2CF9AE}" pid="7" name="Dokrubrik">
    <vt:lpwstr>Från Sveriges delegation vid OSSE:s parlamentariska församling</vt:lpwstr>
  </property>
  <property fmtid="{D5CDD505-2E9C-101B-9397-08002B2CF9AE}" pid="8" name="VIS">
    <vt:lpwstr>0</vt:lpwstr>
  </property>
  <property fmtid="{D5CDD505-2E9C-101B-9397-08002B2CF9AE}" pid="9" name="VIR">
    <vt:lpwstr>0</vt:lpwstr>
  </property>
  <property fmtid="{D5CDD505-2E9C-101B-9397-08002B2CF9AE}" pid="10" name="Typrubrik">
    <vt:lpwstr>Rapport till riksdagen</vt:lpwstr>
  </property>
</Properties>
</file>