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210" w:rsidRPr="00164C4D" w:rsidRDefault="009B0210">
      <w:pPr>
        <w:pStyle w:val="Frslagsrubrik"/>
      </w:pPr>
      <w:r w:rsidRPr="00164C4D">
        <w:t>Förslag till riksdagsbeslut</w:t>
      </w:r>
    </w:p>
    <w:p w:rsidR="009B0210" w:rsidRPr="00164C4D" w:rsidRDefault="009B0210">
      <w:pPr>
        <w:pStyle w:val="Hemstlatt"/>
      </w:pPr>
      <w:r w:rsidRPr="00164C4D">
        <w:t>Riksdagen tillkännager för regeringen som sin mening vad som anförs i motionen om att säkerställa att de ekonomiska medel som anslås för hivprevention följer FN:s rekommendationer, tydligt riktas mot riskgrupper som exempelvis män som har sex med män, och därmed anpassas efter den epidemiologiska utvecklingen i Sverige.</w:t>
      </w:r>
    </w:p>
    <w:p w:rsidR="009B0210" w:rsidRPr="00164C4D" w:rsidRDefault="009B0210">
      <w:pPr>
        <w:pStyle w:val="Rubrik1"/>
      </w:pPr>
      <w:r w:rsidRPr="00164C4D">
        <w:t>Hivprevention som följer FN:s deklaration</w:t>
      </w:r>
    </w:p>
    <w:p w:rsidR="009B0210" w:rsidRPr="00164C4D" w:rsidRDefault="009B0210">
      <w:r w:rsidRPr="00164C4D">
        <w:t>Ny statistik från Smittskyddsinstitutet visar små förändringar gällande spri</w:t>
      </w:r>
      <w:r w:rsidRPr="00164C4D">
        <w:t>d</w:t>
      </w:r>
      <w:r w:rsidRPr="00164C4D">
        <w:t>ningen av hiv i Sverige. Antalet nyupptäckta fall ligger konstant sedan tre år, och fortfarande sker den inhemska smittan främst bland män som har sex med män. Liksom föregående år rapporterades drygt hälften av den inhemska smittan ha skett via sex mellan män medan heterosexuell smitta stod för en tredjedel.</w:t>
      </w:r>
    </w:p>
    <w:p w:rsidR="009B0210" w:rsidRPr="00164C4D" w:rsidRDefault="009B0210">
      <w:pPr>
        <w:pStyle w:val="Normaltindrag"/>
      </w:pPr>
      <w:r w:rsidRPr="00164C4D">
        <w:t>Den 8 juni i år beslutade FN:s generalförsamling, genom att anta en dekl</w:t>
      </w:r>
      <w:r w:rsidRPr="00164C4D">
        <w:t>a</w:t>
      </w:r>
      <w:r w:rsidRPr="00164C4D">
        <w:t>ration, att intensifiera arbetet mot spridning av hiv och aids samt reducera antalet nyupptäckta fall med 50 procent före 2015. Detta är ett mål ännu a</w:t>
      </w:r>
      <w:r w:rsidRPr="00164C4D">
        <w:t>m</w:t>
      </w:r>
      <w:r w:rsidRPr="00164C4D">
        <w:t>bitiösare än Sveriges egen nationella strategi från 2005, där ett av delmålen är att halvera den inhemska överföringen av viruset före 2016. FN-deklarationen slår fast att många nationella hivförebyggande strategier inte fokuserar til</w:t>
      </w:r>
      <w:r w:rsidRPr="00164C4D">
        <w:t>l</w:t>
      </w:r>
      <w:r w:rsidRPr="00164C4D">
        <w:t>räckligt på grupper som genom epidemiologiska bevis löper högre risk för överföring av hivvirus. Deklarationen pekar särskil</w:t>
      </w:r>
      <w:r w:rsidRPr="00164C4D">
        <w:t>t ut grupperna män som har sex med män, människor som injicerar narkotika och sexarbetare. Dekl</w:t>
      </w:r>
      <w:r w:rsidRPr="00164C4D">
        <w:t>a</w:t>
      </w:r>
      <w:r w:rsidRPr="00164C4D">
        <w:t>rationen är också tydlig med att länderna själva ska studera sin egen statistik över hur spridningen av viruset ser ut i det egna landet och rikta prevention</w:t>
      </w:r>
      <w:r w:rsidRPr="00164C4D">
        <w:t>s</w:t>
      </w:r>
      <w:r w:rsidRPr="00164C4D">
        <w:t>insatserna mot de grupper som är särskilt utsatta.</w:t>
      </w:r>
    </w:p>
    <w:p w:rsidR="009B0210" w:rsidRPr="00164C4D" w:rsidRDefault="009B0210">
      <w:pPr>
        <w:pStyle w:val="Normaltindrag"/>
      </w:pPr>
      <w:r w:rsidRPr="00164C4D">
        <w:lastRenderedPageBreak/>
        <w:t>Sverige borde gå i fronten för det hivpreventiva arbetet. Det ekonomiska bidraget till hivpreventionen i Sverige har legat på samma summa i faktiska tal i cirka 15 år, vilket i realiteten naturligtvis innebä</w:t>
      </w:r>
      <w:r w:rsidRPr="00164C4D">
        <w:t>r en sänkning, medan överföringen av viruset inte på något sätt har minskat. Smittskyddsinstitutets statistik visar mycket tydligt att gruppen män som har sex med män är den allra mest riskutsatta gruppen i Sverige. Därför borde hivpreventionen i Sv</w:t>
      </w:r>
      <w:r w:rsidRPr="00164C4D">
        <w:t>e</w:t>
      </w:r>
      <w:r w:rsidRPr="00164C4D">
        <w:t xml:space="preserve">rige på ett tydligare sätt rikta sig mot denna grupp. Så är inte fallet i dag. Tvärtom riskerar de insatser som riktas mot just gruppen män som har sex med män att minska. Detta eftersom endast en av Socialdepartementets och Sveriges Kommuner och Landstings tre </w:t>
      </w:r>
      <w:r w:rsidRPr="00164C4D">
        <w:t>nu gällande överenskommelser om hivprevention fokuserar just på gruppen män som har sex med män.</w:t>
      </w:r>
    </w:p>
    <w:p w:rsidR="009B0210" w:rsidRPr="00164C4D" w:rsidRDefault="009B0210">
      <w:pPr>
        <w:pStyle w:val="Normaltindrag"/>
      </w:pPr>
      <w:r w:rsidRPr="00164C4D">
        <w:t>Vänsterpartiet har anslagit ytterligare 10 miljoner kronor jämfört med r</w:t>
      </w:r>
      <w:r w:rsidRPr="00164C4D">
        <w:t>e</w:t>
      </w:r>
      <w:r w:rsidRPr="00164C4D">
        <w:t>geringens förslag för insatser mot hiv och aids (se även vår motion 2011/12:So567).</w:t>
      </w:r>
    </w:p>
    <w:p w:rsidR="009B0210" w:rsidRPr="00164C4D" w:rsidRDefault="009B0210">
      <w:pPr>
        <w:pStyle w:val="Normaltindrag"/>
      </w:pPr>
      <w:r w:rsidRPr="00164C4D">
        <w:t>Vänsterpartiet anser att Sverige självklart bör följa FN:s deklarationer och föreslår därför att regeringen ska säkerställa att de ekonomiska medel som anslås för hivprevention följer FN:s rekommendationer, tydligt riktas mot riskgrupper som exempelvis män som har sex med män, och därmed anpassas efter den epidemiologiska utvecklingen i Sverige.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C4D">
        <w:trPr>
          <w:cantSplit/>
        </w:trPr>
        <w:tc>
          <w:tcPr>
            <w:tcW w:w="3046" w:type="dxa"/>
          </w:tcPr>
          <w:p w:rsidR="009B0210" w:rsidRPr="00164C4D" w:rsidRDefault="009B0210">
            <w:pPr>
              <w:pStyle w:val="UnderskriftDatum"/>
              <w:spacing w:before="240"/>
            </w:pPr>
            <w:r w:rsidRPr="00164C4D">
              <w:t>Stockholm den 1 oktober 2011</w:t>
            </w:r>
          </w:p>
        </w:tc>
        <w:tc>
          <w:tcPr>
            <w:tcW w:w="3047" w:type="dxa"/>
          </w:tcPr>
          <w:p w:rsidR="009B0210" w:rsidRPr="00164C4D" w:rsidRDefault="009B0210">
            <w:pPr>
              <w:pStyle w:val="Underskrifter"/>
              <w:spacing w:before="240"/>
            </w:pPr>
          </w:p>
        </w:tc>
      </w:tr>
      <w:tr w:rsidR="00000000" w:rsidRPr="00164C4D">
        <w:trPr>
          <w:cantSplit/>
        </w:trPr>
        <w:tc>
          <w:tcPr>
            <w:tcW w:w="3046" w:type="dxa"/>
          </w:tcPr>
          <w:p w:rsidR="009B0210" w:rsidRPr="00164C4D" w:rsidRDefault="009B0210">
            <w:pPr>
              <w:pStyle w:val="Underskrifter"/>
            </w:pPr>
            <w:r w:rsidRPr="00164C4D">
              <w:t>Marianne Berg (V)</w:t>
            </w:r>
          </w:p>
        </w:tc>
        <w:tc>
          <w:tcPr>
            <w:tcW w:w="3046" w:type="dxa"/>
          </w:tcPr>
          <w:p w:rsidR="009B0210" w:rsidRPr="00164C4D" w:rsidRDefault="009B0210">
            <w:pPr>
              <w:pStyle w:val="Underskrifter"/>
            </w:pPr>
          </w:p>
        </w:tc>
      </w:tr>
      <w:tr w:rsidR="00000000" w:rsidRPr="00164C4D">
        <w:trPr>
          <w:cantSplit/>
        </w:trPr>
        <w:tc>
          <w:tcPr>
            <w:tcW w:w="3046" w:type="dxa"/>
          </w:tcPr>
          <w:p w:rsidR="009B0210" w:rsidRPr="00164C4D" w:rsidRDefault="009B0210">
            <w:pPr>
              <w:pStyle w:val="Underskrifter"/>
            </w:pPr>
            <w:r w:rsidRPr="00164C4D">
              <w:t>Bengt Berg (V)</w:t>
            </w:r>
          </w:p>
        </w:tc>
        <w:tc>
          <w:tcPr>
            <w:tcW w:w="3046" w:type="dxa"/>
          </w:tcPr>
          <w:p w:rsidR="009B0210" w:rsidRPr="00164C4D" w:rsidRDefault="009B0210">
            <w:pPr>
              <w:pStyle w:val="Underskrifter"/>
            </w:pPr>
            <w:r w:rsidRPr="00164C4D">
              <w:t>Amineh Kakabaveh (V)</w:t>
            </w:r>
          </w:p>
        </w:tc>
      </w:tr>
      <w:tr w:rsidR="00000000" w:rsidRPr="00164C4D">
        <w:trPr>
          <w:cantSplit/>
        </w:trPr>
        <w:tc>
          <w:tcPr>
            <w:tcW w:w="3046" w:type="dxa"/>
          </w:tcPr>
          <w:p w:rsidR="009B0210" w:rsidRPr="00164C4D" w:rsidRDefault="009B0210">
            <w:pPr>
              <w:pStyle w:val="Underskrifter"/>
            </w:pPr>
            <w:r w:rsidRPr="00164C4D">
              <w:t>Eva Olofsson (V)</w:t>
            </w:r>
          </w:p>
        </w:tc>
        <w:tc>
          <w:tcPr>
            <w:tcW w:w="3046" w:type="dxa"/>
          </w:tcPr>
          <w:p w:rsidR="009B0210" w:rsidRPr="00164C4D" w:rsidRDefault="009B0210">
            <w:pPr>
              <w:pStyle w:val="Underskrifter"/>
            </w:pPr>
            <w:r w:rsidRPr="00164C4D">
              <w:t>Lena Olsson (V)</w:t>
            </w:r>
          </w:p>
        </w:tc>
      </w:tr>
      <w:tr w:rsidR="00000000" w:rsidRPr="00164C4D">
        <w:trPr>
          <w:cantSplit/>
        </w:trPr>
        <w:tc>
          <w:tcPr>
            <w:tcW w:w="3046" w:type="dxa"/>
          </w:tcPr>
          <w:p w:rsidR="009B0210" w:rsidRPr="00164C4D" w:rsidRDefault="009B0210">
            <w:pPr>
              <w:pStyle w:val="Underskrifter"/>
            </w:pPr>
            <w:r w:rsidRPr="00164C4D">
              <w:t>Mia Sydow Mölleby (V)</w:t>
            </w:r>
          </w:p>
        </w:tc>
        <w:tc>
          <w:tcPr>
            <w:tcW w:w="3046" w:type="dxa"/>
          </w:tcPr>
          <w:p w:rsidR="009B0210" w:rsidRPr="00164C4D" w:rsidRDefault="009B0210">
            <w:pPr>
              <w:pStyle w:val="Underskrifter"/>
            </w:pPr>
          </w:p>
        </w:tc>
      </w:tr>
    </w:tbl>
    <w:p w:rsidR="009B0210" w:rsidRPr="00164C4D" w:rsidRDefault="009B0210">
      <w:pPr>
        <w:pStyle w:val="Normaltindrag"/>
      </w:pPr>
    </w:p>
    <w:sectPr w:rsidR="009B0210" w:rsidRPr="00164C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210" w:rsidRPr="00164C4D" w:rsidRDefault="009B0210">
      <w:r w:rsidRPr="00164C4D">
        <w:separator/>
      </w:r>
    </w:p>
  </w:endnote>
  <w:endnote w:type="continuationSeparator" w:id="0">
    <w:p w:rsidR="009B0210" w:rsidRPr="00164C4D" w:rsidRDefault="009B0210">
      <w:r w:rsidRPr="00164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10" w:rsidRPr="00164C4D" w:rsidRDefault="00164C4D">
    <w:pPr>
      <w:pStyle w:val="Sidfot"/>
    </w:pPr>
    <w:r w:rsidRPr="00164C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359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10" w:rsidRDefault="009B02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210" w:rsidRDefault="009B02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10" w:rsidRPr="00164C4D" w:rsidRDefault="00164C4D">
    <w:pPr>
      <w:pStyle w:val="Sidfot"/>
    </w:pPr>
    <w:r w:rsidRPr="00164C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433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10" w:rsidRDefault="009B02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210" w:rsidRDefault="009B02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10" w:rsidRPr="00164C4D" w:rsidRDefault="00164C4D">
    <w:pPr>
      <w:pStyle w:val="Sidfot"/>
    </w:pPr>
    <w:r w:rsidRPr="00164C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104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10" w:rsidRDefault="009B0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210" w:rsidRDefault="009B0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210" w:rsidRPr="00164C4D" w:rsidRDefault="009B0210">
      <w:r w:rsidRPr="00164C4D">
        <w:separator/>
      </w:r>
    </w:p>
  </w:footnote>
  <w:footnote w:type="continuationSeparator" w:id="0">
    <w:p w:rsidR="009B0210" w:rsidRPr="00164C4D" w:rsidRDefault="009B0210">
      <w:r w:rsidRPr="00164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10" w:rsidRPr="00164C4D" w:rsidRDefault="00164C4D">
    <w:pPr>
      <w:pStyle w:val="Sidhuvud"/>
    </w:pPr>
    <w:r w:rsidRPr="00164C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194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10" w:rsidRDefault="009B02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210" w:rsidRDefault="009B02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10" w:rsidRPr="00164C4D" w:rsidRDefault="00164C4D">
    <w:pPr>
      <w:pStyle w:val="Sidhuvud"/>
    </w:pPr>
    <w:r w:rsidRPr="00164C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1995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210" w:rsidRDefault="009B02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210" w:rsidRDefault="009B02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210" w:rsidRPr="00164C4D" w:rsidRDefault="009B0210">
    <w:pPr>
      <w:pStyle w:val="FSHNormal"/>
      <w:tabs>
        <w:tab w:val="right" w:pos="5840"/>
      </w:tabs>
    </w:pPr>
    <w:r w:rsidRPr="00164C4D">
      <w:br/>
    </w:r>
    <w:r w:rsidRPr="00164C4D">
      <w:fldChar w:fldCharType="begin" w:fldLock="1"/>
    </w:r>
    <w:r w:rsidRPr="00164C4D">
      <w:instrText xml:space="preserve"> DOCPROPERTY</w:instrText>
    </w:r>
    <w:r w:rsidRPr="00164C4D">
      <w:rPr>
        <w:sz w:val="18"/>
      </w:rPr>
      <w:instrText xml:space="preserve"> "YearUser" *\charformat </w:instrText>
    </w:r>
    <w:r w:rsidRPr="00164C4D">
      <w:fldChar w:fldCharType="separate"/>
    </w:r>
    <w:r w:rsidRPr="00164C4D">
      <w:t>2011/12</w:t>
    </w:r>
    <w:r w:rsidRPr="00164C4D">
      <w:fldChar w:fldCharType="end"/>
    </w:r>
    <w:r w:rsidRPr="00164C4D">
      <w:t xml:space="preserve"> </w:t>
    </w:r>
    <w:r w:rsidRPr="00164C4D">
      <w:tab/>
      <w:t xml:space="preserve">mnr: </w:t>
    </w:r>
    <w:r w:rsidRPr="00164C4D">
      <w:fldChar w:fldCharType="begin" w:fldLock="1"/>
    </w:r>
    <w:r w:rsidRPr="00164C4D">
      <w:instrText xml:space="preserve"> DOCPROPERTY</w:instrText>
    </w:r>
    <w:r w:rsidRPr="00164C4D">
      <w:rPr>
        <w:sz w:val="18"/>
      </w:rPr>
      <w:instrText xml:space="preserve"> "Motionsnummer" *\charformat </w:instrText>
    </w:r>
    <w:r w:rsidRPr="00164C4D">
      <w:fldChar w:fldCharType="separate"/>
    </w:r>
    <w:r w:rsidRPr="00164C4D">
      <w:t>So458</w:t>
    </w:r>
    <w:r w:rsidRPr="00164C4D">
      <w:fldChar w:fldCharType="end"/>
    </w:r>
    <w:r w:rsidRPr="00164C4D">
      <w:br/>
    </w:r>
    <w:r w:rsidRPr="00164C4D">
      <w:fldChar w:fldCharType="begin" w:fldLock="1"/>
    </w:r>
    <w:r w:rsidRPr="00164C4D">
      <w:instrText xml:space="preserve"> DOCPROPERTY</w:instrText>
    </w:r>
    <w:r w:rsidRPr="00164C4D">
      <w:rPr>
        <w:sz w:val="18"/>
      </w:rPr>
      <w:instrText xml:space="preserve"> "Samling" *\charformat </w:instrText>
    </w:r>
    <w:r w:rsidRPr="00164C4D">
      <w:fldChar w:fldCharType="end"/>
    </w:r>
    <w:r w:rsidRPr="00164C4D">
      <w:tab/>
      <w:t xml:space="preserve">pnr: </w:t>
    </w:r>
    <w:r w:rsidRPr="00164C4D">
      <w:fldChar w:fldCharType="begin" w:fldLock="1"/>
    </w:r>
    <w:r w:rsidRPr="00164C4D">
      <w:instrText xml:space="preserve"> DOCPROPERTY</w:instrText>
    </w:r>
    <w:r w:rsidRPr="00164C4D">
      <w:rPr>
        <w:sz w:val="18"/>
      </w:rPr>
      <w:instrText xml:space="preserve"> "Partinummer" *\charformat </w:instrText>
    </w:r>
    <w:r w:rsidRPr="00164C4D">
      <w:fldChar w:fldCharType="separate"/>
    </w:r>
    <w:r w:rsidRPr="00164C4D">
      <w:t>V536</w:t>
    </w:r>
    <w:r w:rsidRPr="00164C4D">
      <w:fldChar w:fldCharType="end"/>
    </w:r>
  </w:p>
  <w:p w:rsidR="009B0210" w:rsidRPr="00164C4D" w:rsidRDefault="009B0210">
    <w:pPr>
      <w:pStyle w:val="FSHRub1"/>
    </w:pPr>
    <w:r w:rsidRPr="00164C4D">
      <w:t>Motion till riksdagen</w:t>
    </w:r>
    <w:r w:rsidRPr="00164C4D">
      <w:br/>
    </w:r>
    <w:r w:rsidRPr="00164C4D">
      <w:fldChar w:fldCharType="begin" w:fldLock="1"/>
    </w:r>
    <w:r w:rsidRPr="00164C4D">
      <w:instrText xml:space="preserve"> DOCPROPERTY "YearUser" *\charformat </w:instrText>
    </w:r>
    <w:r w:rsidRPr="00164C4D">
      <w:fldChar w:fldCharType="separate"/>
    </w:r>
    <w:r w:rsidRPr="00164C4D">
      <w:t>2011/12</w:t>
    </w:r>
    <w:r w:rsidRPr="00164C4D">
      <w:fldChar w:fldCharType="end"/>
    </w:r>
    <w:r w:rsidRPr="00164C4D">
      <w:t>:</w:t>
    </w:r>
    <w:r w:rsidRPr="00164C4D">
      <w:fldChar w:fldCharType="begin" w:fldLock="1"/>
    </w:r>
    <w:r w:rsidRPr="00164C4D">
      <w:instrText xml:space="preserve"> DOCPROPERTY "Motionsnummer" *\charformat </w:instrText>
    </w:r>
    <w:r w:rsidRPr="00164C4D">
      <w:fldChar w:fldCharType="separate"/>
    </w:r>
    <w:r w:rsidRPr="00164C4D">
      <w:t>So458</w:t>
    </w:r>
    <w:r w:rsidRPr="00164C4D">
      <w:fldChar w:fldCharType="end"/>
    </w:r>
  </w:p>
  <w:p w:rsidR="009B0210" w:rsidRPr="00164C4D" w:rsidRDefault="009B0210">
    <w:pPr>
      <w:pStyle w:val="FSHNormalS5"/>
    </w:pPr>
    <w:r w:rsidRPr="00164C4D">
      <w:fldChar w:fldCharType="begin" w:fldLock="1"/>
    </w:r>
    <w:r w:rsidRPr="00164C4D">
      <w:instrText xml:space="preserve"> DOCPROPERTY "MotionarText" *\charformat </w:instrText>
    </w:r>
    <w:r w:rsidRPr="00164C4D">
      <w:fldChar w:fldCharType="separate"/>
    </w:r>
    <w:r w:rsidRPr="00164C4D">
      <w:t>av Marianne Berg m.fl. (V)</w:t>
    </w:r>
    <w:r w:rsidRPr="00164C4D">
      <w:fldChar w:fldCharType="end"/>
    </w:r>
    <w:r w:rsidRPr="00164C4D">
      <w:br/>
    </w:r>
    <w:r w:rsidRPr="00164C4D">
      <w:fldChar w:fldCharType="begin" w:fldLock="1"/>
    </w:r>
    <w:r w:rsidRPr="00164C4D">
      <w:instrText xml:space="preserve"> DOCPROPERTY "SvarFrasKort" *\charformat </w:instrText>
    </w:r>
    <w:r w:rsidRPr="00164C4D">
      <w:fldChar w:fldCharType="end"/>
    </w:r>
  </w:p>
  <w:p w:rsidR="009B0210" w:rsidRPr="00164C4D" w:rsidRDefault="009B0210">
    <w:pPr>
      <w:pStyle w:val="FSHTitel"/>
    </w:pPr>
    <w:r w:rsidRPr="00164C4D">
      <w:fldChar w:fldCharType="begin" w:fldLock="1"/>
    </w:r>
    <w:r w:rsidRPr="00164C4D">
      <w:instrText xml:space="preserve"> DOCPROPERTY</w:instrText>
    </w:r>
    <w:r w:rsidRPr="00164C4D">
      <w:rPr>
        <w:sz w:val="18"/>
      </w:rPr>
      <w:instrText xml:space="preserve"> "RubrikSvar" *\charformat </w:instrText>
    </w:r>
    <w:r w:rsidRPr="00164C4D">
      <w:fldChar w:fldCharType="separate"/>
    </w:r>
    <w:r w:rsidRPr="00164C4D">
      <w:t>En hivprevention som speglar den epidemiologiska utvecklingen</w:t>
    </w:r>
    <w:r w:rsidRPr="00164C4D">
      <w:fldChar w:fldCharType="end"/>
    </w:r>
  </w:p>
  <w:p w:rsidR="009B0210" w:rsidRPr="00164C4D" w:rsidRDefault="009B0210">
    <w:pPr>
      <w:pStyle w:val="Normal00"/>
    </w:pPr>
  </w:p>
  <w:p w:rsidR="009B0210" w:rsidRPr="00164C4D" w:rsidRDefault="009B02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9229391">
    <w:abstractNumId w:val="3"/>
  </w:num>
  <w:num w:numId="2" w16cid:durableId="29769751">
    <w:abstractNumId w:val="2"/>
  </w:num>
  <w:num w:numId="3" w16cid:durableId="1824083032">
    <w:abstractNumId w:val="1"/>
  </w:num>
  <w:num w:numId="4" w16cid:durableId="510726420">
    <w:abstractNumId w:val="0"/>
  </w:num>
  <w:num w:numId="5" w16cid:durableId="1330064492">
    <w:abstractNumId w:val="7"/>
  </w:num>
  <w:num w:numId="6" w16cid:durableId="1596746118">
    <w:abstractNumId w:val="6"/>
  </w:num>
  <w:num w:numId="7" w16cid:durableId="2052262737">
    <w:abstractNumId w:val="5"/>
  </w:num>
  <w:num w:numId="8" w16cid:durableId="1230384307">
    <w:abstractNumId w:val="4"/>
  </w:num>
  <w:num w:numId="9" w16cid:durableId="358236665">
    <w:abstractNumId w:val="8"/>
  </w:num>
  <w:num w:numId="10" w16cid:durableId="703603868">
    <w:abstractNumId w:val="9"/>
  </w:num>
  <w:num w:numId="11" w16cid:durableId="587887993">
    <w:abstractNumId w:val="10"/>
  </w:num>
  <w:num w:numId="12" w16cid:durableId="2137987317">
    <w:abstractNumId w:val="13"/>
  </w:num>
  <w:num w:numId="13" w16cid:durableId="729770775">
    <w:abstractNumId w:val="15"/>
  </w:num>
  <w:num w:numId="14" w16cid:durableId="331958804">
    <w:abstractNumId w:val="16"/>
  </w:num>
  <w:num w:numId="15" w16cid:durableId="748619087">
    <w:abstractNumId w:val="11"/>
  </w:num>
  <w:num w:numId="16" w16cid:durableId="1208420142">
    <w:abstractNumId w:val="18"/>
  </w:num>
  <w:num w:numId="17" w16cid:durableId="449125225">
    <w:abstractNumId w:val="17"/>
  </w:num>
  <w:num w:numId="18" w16cid:durableId="1260791818">
    <w:abstractNumId w:val="14"/>
  </w:num>
  <w:num w:numId="19" w16cid:durableId="1260219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79D4C93-6EA5-4909-B653-4590FBA50231},{10E650C0-A0E6-4311-A120-15D4BD3DB285},{BDC31807-F167-4EDB-8926-D170E9714DCF},{A3B7BC79-15BA-4C82-9CD3-12632F50DBA0},{B8443C99-B93B-402A-AFCA-57EA04B1EEFE},{A7313DCE-0B34-4C27-86F8-BEBB9AB9F316}"/>
  </w:docVars>
  <w:rsids>
    <w:rsidRoot w:val="008209DF"/>
    <w:rsid w:val="00164C4D"/>
    <w:rsid w:val="008209DF"/>
    <w:rsid w:val="009B02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5C6641-9C2B-465F-99D1-F45D3122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2715</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V536</vt:lpstr>
    </vt:vector>
  </TitlesOfParts>
  <Company>Riksdagen</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V536</dc:title>
  <dc:subject>V536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2011-12-13T09:59:00Z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hivprevention som speglar den epidemiologiska utvecklingen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hivprevention som speglar den epidemiologiska utvecklingen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20112012000000000086000005360075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20112012000000000086000005360075</vt:lpwstr>
  </property>
  <property fmtid="{D5CDD505-2E9C-101B-9397-08002B2CF9AE}" pid="50" name="nummer">
    <vt:lpwstr>458</vt:lpwstr>
  </property>
  <property fmtid="{D5CDD505-2E9C-101B-9397-08002B2CF9AE}" pid="51" name="utskottsbeteckning">
    <vt:lpwstr>So</vt:lpwstr>
  </property>
  <property fmtid="{D5CDD505-2E9C-101B-9397-08002B2CF9AE}" pid="52" name="GlobalUID">
    <vt:lpwstr>{92B994E6-2925-4482-BD8C-8102B9DB4852}</vt:lpwstr>
  </property>
  <property fmtid="{D5CDD505-2E9C-101B-9397-08002B2CF9AE}" pid="53" name="Överföringar">
    <vt:i4>0</vt:i4>
  </property>
  <property fmtid="{D5CDD505-2E9C-101B-9397-08002B2CF9AE}" pid="54" name="Checksum">
    <vt:lpwstr>*0018282765968*</vt:lpwstr>
  </property>
  <property fmtid="{D5CDD505-2E9C-101B-9397-08002B2CF9AE}" pid="55" name="skuggnummer">
    <vt:lpwstr>1830</vt:lpwstr>
  </property>
  <property fmtid="{D5CDD505-2E9C-101B-9397-08002B2CF9AE}" pid="56" name="urixVersion">
    <vt:lpwstr>4.5.0.25</vt:lpwstr>
  </property>
  <property fmtid="{D5CDD505-2E9C-101B-9397-08002B2CF9AE}" pid="57" name="urixOrigin">
    <vt:lpwstr>111221 13:04:33.471</vt:lpwstr>
  </property>
  <property fmtid="{D5CDD505-2E9C-101B-9397-08002B2CF9AE}" pid="58" name="urixGuid">
    <vt:lpwstr>{B0BB7571-3D08-4765-81F3-93DA22D0E272}</vt:lpwstr>
  </property>
</Properties>
</file>