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59A591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C25EC5">
              <w:rPr>
                <w:b/>
              </w:rPr>
              <w:t>10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397DD3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7030D7">
              <w:t>1</w:t>
            </w:r>
            <w:r w:rsidR="00EA2CEF">
              <w:t>1</w:t>
            </w:r>
            <w:r w:rsidR="004D2A50">
              <w:t>-</w:t>
            </w:r>
            <w:r w:rsidR="00C25EC5">
              <w:t>21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1DD775ED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0E1D301" w:rsidR="00134D73" w:rsidRPr="0012669A" w:rsidRDefault="0090760E" w:rsidP="008C57B9">
            <w:r>
              <w:t>1</w:t>
            </w:r>
            <w:r w:rsidR="001925F5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C25EC5">
              <w:t>12.00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1925F5" w:rsidRPr="0012669A" w14:paraId="2CD2A9FC" w14:textId="77777777" w:rsidTr="00D7630C">
        <w:trPr>
          <w:trHeight w:val="950"/>
        </w:trPr>
        <w:tc>
          <w:tcPr>
            <w:tcW w:w="567" w:type="dxa"/>
          </w:tcPr>
          <w:p w14:paraId="1390BAD9" w14:textId="1902AF4F" w:rsidR="001925F5" w:rsidRDefault="001925F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5EC5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6C387D96" w14:textId="77777777" w:rsidR="00C25EC5" w:rsidRDefault="00C25EC5" w:rsidP="00C25E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Offentligt sammanträde</w:t>
            </w:r>
          </w:p>
          <w:p w14:paraId="4E36E232" w14:textId="77777777" w:rsidR="00C25EC5" w:rsidRDefault="00C25EC5" w:rsidP="00C25E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907800" w14:textId="42F7E8D8" w:rsidR="00C25EC5" w:rsidRDefault="00C25EC5" w:rsidP="00C25EC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>Utskottet höll ett offentligt sammanträde om</w:t>
            </w:r>
            <w:r>
              <w:rPr>
                <w:bCs/>
                <w:snapToGrid w:val="0"/>
                <w:sz w:val="22"/>
                <w:szCs w:val="22"/>
              </w:rPr>
              <w:t xml:space="preserve"> energilagring.</w:t>
            </w:r>
          </w:p>
          <w:p w14:paraId="035857B1" w14:textId="77777777" w:rsidR="00C25EC5" w:rsidRPr="008A00DA" w:rsidRDefault="00C25EC5" w:rsidP="00C25EC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F28E3E9" w14:textId="77777777" w:rsidR="00C25EC5" w:rsidRPr="008A00DA" w:rsidRDefault="00C25EC5" w:rsidP="00C25EC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 xml:space="preserve">Program och deltagarförteckning (inbjudna talare och gäster) för </w:t>
            </w:r>
          </w:p>
          <w:p w14:paraId="0EBC4DD8" w14:textId="77777777" w:rsidR="00C25EC5" w:rsidRDefault="00C25EC5" w:rsidP="00C25E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00DA">
              <w:rPr>
                <w:bCs/>
                <w:snapToGrid w:val="0"/>
                <w:sz w:val="22"/>
                <w:szCs w:val="22"/>
              </w:rPr>
              <w:t>sammanträdet framgår av bilagorna 2 och 3.</w:t>
            </w:r>
          </w:p>
          <w:p w14:paraId="325CCA89" w14:textId="170C202D" w:rsidR="00EA2CEF" w:rsidRPr="00BA0945" w:rsidRDefault="00EA2CEF" w:rsidP="00EC107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19CB5BBC" w14:textId="77777777" w:rsidR="00D74CD3" w:rsidRDefault="00D74CD3" w:rsidP="00DC0D46">
            <w:pPr>
              <w:tabs>
                <w:tab w:val="left" w:pos="1701"/>
              </w:tabs>
            </w:pPr>
          </w:p>
          <w:p w14:paraId="56126E41" w14:textId="3338E04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5A819DEC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EC1072">
              <w:t xml:space="preserve">23 </w:t>
            </w:r>
            <w:r w:rsidR="00E2595C">
              <w:t>november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3EE95985" w14:textId="77777777" w:rsidR="00DC0D46" w:rsidRDefault="00187F17" w:rsidP="00DC0D46">
            <w:pPr>
              <w:tabs>
                <w:tab w:val="left" w:pos="1701"/>
              </w:tabs>
            </w:pPr>
            <w:r>
              <w:t>Tobias Andersson</w:t>
            </w: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1C4A8EDD" w14:textId="48355340" w:rsidR="00916459" w:rsidRDefault="00916459">
      <w:bookmarkStart w:id="0" w:name="_Hlk97030853"/>
    </w:p>
    <w:p w14:paraId="40C7A919" w14:textId="77777777" w:rsidR="00916459" w:rsidRDefault="00916459">
      <w:r>
        <w:br w:type="page"/>
      </w:r>
    </w:p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9C36EC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146185070"/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326A870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C25EC5">
              <w:rPr>
                <w:sz w:val="20"/>
              </w:rPr>
              <w:t>10</w:t>
            </w:r>
          </w:p>
        </w:tc>
      </w:tr>
      <w:tr w:rsidR="00B8320F" w14:paraId="0DF86746" w14:textId="77777777" w:rsidTr="009C36EC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BB031F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D18B0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209D0A4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F3065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744BD484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172D44E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45501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FABD3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1C24BB00" w:rsidR="00B8320F" w:rsidRPr="00772FEE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3EB88B90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BF566A9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BA4F65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4826A9F8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8CED7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77516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E536710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4233C7F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C168D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0A58DBB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2FFE047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8D92D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5A3B0C42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695BB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4E0F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6522B33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578AD4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7CEAEA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9501A98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4156B2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83AF10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BAC06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5119159B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7DE4CD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042C02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7F46C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4A5EB3B9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44BD29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5E17FB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276CCCE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27F32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F6622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4686B611" w:rsidR="00B8320F" w:rsidRDefault="0064466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2E21A6EF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5B774B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BF24F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5C0DF9C9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40BE43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3F1CD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1F34817E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23A604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EBA19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C5880B6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289DC35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0C3DD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3703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2A4E99F7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3DDD7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25A4F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21D2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24755606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370F29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E617B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B338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4471EDFC" w:rsidR="0062608C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2BD7511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653A1A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24489E8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61C3B32A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166A7E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3042BF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A6711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2A40DF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F44AAD1" w:rsidR="009F7E47" w:rsidRPr="00F8082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C371F6A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B137F8D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FA9A05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52B093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02A6A7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642F38E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63774B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3D80D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A8030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4E785C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61139B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C36C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791DA3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F3CB8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C2EEC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5859DDA7" w:rsidR="00B8320F" w:rsidRDefault="007C39C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22DD04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039F04EA" w:rsidR="00B8320F" w:rsidRDefault="00B72DB6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Saila </w:t>
            </w:r>
            <w:r w:rsidRPr="00B72DB6">
              <w:rPr>
                <w:sz w:val="20"/>
              </w:rPr>
              <w:t>Quicklund</w:t>
            </w:r>
            <w:r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4B908F8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2CC98F7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28A7D30B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148AB754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9C36EC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9C36EC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4C189E18" w:rsidR="00C25EC5" w:rsidRDefault="00C25EC5" w:rsidP="006D3CF4"/>
    <w:p w14:paraId="6775ED50" w14:textId="77777777" w:rsidR="00C25EC5" w:rsidRDefault="00C25EC5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4"/>
        <w:gridCol w:w="1846"/>
        <w:gridCol w:w="1704"/>
      </w:tblGrid>
      <w:tr w:rsidR="00C25EC5" w:rsidRPr="008A00DA" w14:paraId="78C13CD0" w14:textId="77777777" w:rsidTr="00C66E7B">
        <w:tc>
          <w:tcPr>
            <w:tcW w:w="3031" w:type="pct"/>
          </w:tcPr>
          <w:p w14:paraId="1042A8D4" w14:textId="77777777" w:rsidR="00C25EC5" w:rsidRPr="008A00DA" w:rsidRDefault="00C25EC5" w:rsidP="00C66E7B">
            <w:pPr>
              <w:rPr>
                <w:sz w:val="22"/>
                <w:szCs w:val="22"/>
              </w:rPr>
            </w:pPr>
            <w:bookmarkStart w:id="2" w:name="_Hlk151381647"/>
            <w:r w:rsidRPr="008A00DA">
              <w:rPr>
                <w:sz w:val="22"/>
                <w:szCs w:val="22"/>
              </w:rPr>
              <w:lastRenderedPageBreak/>
              <w:br w:type="page"/>
            </w:r>
            <w:r>
              <w:rPr>
                <w:sz w:val="22"/>
                <w:szCs w:val="22"/>
              </w:rPr>
              <w:t>NÄRINGS</w:t>
            </w:r>
            <w:r w:rsidRPr="008A00DA">
              <w:rPr>
                <w:sz w:val="22"/>
                <w:szCs w:val="22"/>
              </w:rPr>
              <w:t>UTSKOTTET</w:t>
            </w:r>
          </w:p>
        </w:tc>
        <w:tc>
          <w:tcPr>
            <w:tcW w:w="1024" w:type="pct"/>
          </w:tcPr>
          <w:p w14:paraId="68537EEA" w14:textId="77777777" w:rsidR="00C25EC5" w:rsidRPr="008A00DA" w:rsidRDefault="00C25EC5" w:rsidP="00C66E7B">
            <w:pPr>
              <w:rPr>
                <w:sz w:val="22"/>
                <w:szCs w:val="22"/>
              </w:rPr>
            </w:pPr>
          </w:p>
        </w:tc>
        <w:tc>
          <w:tcPr>
            <w:tcW w:w="945" w:type="pct"/>
          </w:tcPr>
          <w:p w14:paraId="6638D629" w14:textId="77777777" w:rsidR="00C25EC5" w:rsidRPr="008A00DA" w:rsidRDefault="00C25EC5" w:rsidP="00C66E7B">
            <w:pPr>
              <w:rPr>
                <w:b/>
                <w:sz w:val="22"/>
                <w:szCs w:val="22"/>
              </w:rPr>
            </w:pPr>
            <w:r w:rsidRPr="008A00DA">
              <w:rPr>
                <w:b/>
                <w:sz w:val="22"/>
                <w:szCs w:val="22"/>
              </w:rPr>
              <w:t>Bilaga 2</w:t>
            </w:r>
          </w:p>
          <w:p w14:paraId="2D7CC61A" w14:textId="77777777" w:rsidR="00C25EC5" w:rsidRPr="008A00DA" w:rsidRDefault="00C25EC5" w:rsidP="00C66E7B">
            <w:pPr>
              <w:rPr>
                <w:sz w:val="22"/>
                <w:szCs w:val="22"/>
              </w:rPr>
            </w:pPr>
            <w:r w:rsidRPr="008A00DA">
              <w:rPr>
                <w:sz w:val="22"/>
                <w:szCs w:val="22"/>
              </w:rPr>
              <w:t>till protokoll</w:t>
            </w:r>
          </w:p>
          <w:p w14:paraId="26C899CE" w14:textId="77777777" w:rsidR="00C25EC5" w:rsidRPr="008A00DA" w:rsidRDefault="00C25EC5" w:rsidP="00C66E7B">
            <w:pPr>
              <w:rPr>
                <w:b/>
                <w:sz w:val="22"/>
                <w:szCs w:val="22"/>
              </w:rPr>
            </w:pPr>
            <w:r w:rsidRPr="008A00DA">
              <w:rPr>
                <w:sz w:val="22"/>
                <w:szCs w:val="22"/>
              </w:rPr>
              <w:t>2023/24:</w:t>
            </w:r>
            <w:r>
              <w:rPr>
                <w:sz w:val="22"/>
                <w:szCs w:val="22"/>
              </w:rPr>
              <w:t>10</w:t>
            </w:r>
          </w:p>
        </w:tc>
      </w:tr>
      <w:bookmarkEnd w:id="2"/>
    </w:tbl>
    <w:p w14:paraId="2E0D378B" w14:textId="722A4A39" w:rsidR="00B8320F" w:rsidRDefault="00B8320F" w:rsidP="006D3CF4"/>
    <w:p w14:paraId="5B6E73CD" w14:textId="50D7806A" w:rsidR="00C25EC5" w:rsidRDefault="00C25EC5" w:rsidP="00841A60">
      <w:pPr>
        <w:pStyle w:val="Rubrik"/>
      </w:pPr>
      <w:r>
        <w:t>Näringsutskottets offentliga sammanträde om energilagring</w:t>
      </w:r>
    </w:p>
    <w:tbl>
      <w:tblPr>
        <w:tblW w:w="74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2"/>
      </w:tblGrid>
      <w:tr w:rsidR="00C25EC5" w:rsidRPr="00CA524A" w14:paraId="305403CD" w14:textId="77777777" w:rsidTr="00C66E7B">
        <w:trPr>
          <w:cantSplit/>
        </w:trPr>
        <w:tc>
          <w:tcPr>
            <w:tcW w:w="7442" w:type="dxa"/>
          </w:tcPr>
          <w:p w14:paraId="65CEC58B" w14:textId="7C7E13BE" w:rsidR="00C25EC5" w:rsidRPr="005B2008" w:rsidRDefault="00C25EC5" w:rsidP="00C66E7B">
            <w:bookmarkStart w:id="3" w:name="Rubrik" w:colFirst="0" w:colLast="0"/>
            <w:r>
              <w:rPr>
                <w:b/>
              </w:rPr>
              <w:t xml:space="preserve">Tid: </w:t>
            </w:r>
            <w:proofErr w:type="gramStart"/>
            <w:r>
              <w:rPr>
                <w:b/>
              </w:rPr>
              <w:t>Tisdag</w:t>
            </w:r>
            <w:proofErr w:type="gramEnd"/>
            <w:r>
              <w:rPr>
                <w:b/>
              </w:rPr>
              <w:t xml:space="preserve"> den 21 november 2023, kl. 10–12.</w:t>
            </w:r>
          </w:p>
          <w:p w14:paraId="487D5C08" w14:textId="57AA5280" w:rsidR="00C25EC5" w:rsidRDefault="00C25EC5" w:rsidP="00C66E7B">
            <w:pPr>
              <w:rPr>
                <w:b/>
              </w:rPr>
            </w:pPr>
            <w:r>
              <w:rPr>
                <w:b/>
              </w:rPr>
              <w:t>Plats:</w:t>
            </w:r>
            <w:r w:rsidRPr="00E626FF">
              <w:rPr>
                <w:b/>
              </w:rPr>
              <w:t xml:space="preserve"> </w:t>
            </w:r>
            <w:r>
              <w:rPr>
                <w:b/>
              </w:rPr>
              <w:t>Förstakammarsalen</w:t>
            </w:r>
          </w:p>
          <w:p w14:paraId="19D2D701" w14:textId="1F615F95" w:rsidR="00C25EC5" w:rsidRDefault="00C25EC5" w:rsidP="00C25EC5">
            <w:pPr>
              <w:pStyle w:val="Brdtext"/>
            </w:pPr>
            <w:r>
              <w:br/>
            </w:r>
            <w:r w:rsidRPr="007C39CE">
              <w:rPr>
                <w:b/>
                <w:bCs/>
              </w:rPr>
              <w:t>Program</w:t>
            </w:r>
            <w:r>
              <w:br/>
              <w:t xml:space="preserve">10.00 – Välkomstanförande – Tobias Andersson (SD), ordförande näringsutskottet </w:t>
            </w:r>
          </w:p>
          <w:p w14:paraId="488F0A0B" w14:textId="203D4CF6" w:rsidR="00C25EC5" w:rsidRDefault="00C25EC5" w:rsidP="00C25EC5">
            <w:pPr>
              <w:pStyle w:val="Brdtext"/>
            </w:pPr>
            <w:r>
              <w:t xml:space="preserve">10.03 – Introduktion: Lagring av el – olika tekniker – Niclas Damsgaard, </w:t>
            </w:r>
            <w:proofErr w:type="gramStart"/>
            <w:r>
              <w:t>chef strategi</w:t>
            </w:r>
            <w:proofErr w:type="gramEnd"/>
            <w:r>
              <w:t>, Svenska kraftnät</w:t>
            </w:r>
          </w:p>
          <w:p w14:paraId="64694B87" w14:textId="239F9B07" w:rsidR="00C25EC5" w:rsidRDefault="00C25EC5" w:rsidP="00C25EC5">
            <w:pPr>
              <w:pStyle w:val="Brdtext"/>
            </w:pPr>
            <w:r>
              <w:t xml:space="preserve">10.25 – Panelsamtal </w:t>
            </w:r>
          </w:p>
          <w:p w14:paraId="28EDACA5" w14:textId="77777777" w:rsidR="00C25EC5" w:rsidRPr="00C25EC5" w:rsidRDefault="00C25EC5" w:rsidP="00C25EC5">
            <w:pPr>
              <w:pStyle w:val="Brdtext"/>
              <w:rPr>
                <w:i/>
                <w:iCs/>
              </w:rPr>
            </w:pPr>
            <w:r w:rsidRPr="00C25EC5">
              <w:rPr>
                <w:i/>
                <w:iCs/>
              </w:rPr>
              <w:t xml:space="preserve">Moderator: Johanna Mossberg, avdelningschef, Energimyndigheten.  </w:t>
            </w:r>
          </w:p>
          <w:p w14:paraId="4104F901" w14:textId="77777777" w:rsidR="00C25EC5" w:rsidRDefault="00C25EC5" w:rsidP="00C25EC5">
            <w:pPr>
              <w:pStyle w:val="Brdtext"/>
            </w:pPr>
            <w:r>
              <w:t xml:space="preserve">Exempel på frågor som kan komma att belysas: </w:t>
            </w:r>
          </w:p>
          <w:p w14:paraId="1F85ACB7" w14:textId="2319CE11" w:rsidR="00C25EC5" w:rsidRDefault="00C25EC5" w:rsidP="00C25EC5">
            <w:pPr>
              <w:pStyle w:val="Brdtext"/>
            </w:pPr>
            <w:r>
              <w:t xml:space="preserve">o Kan energilagring bidra till ett välfungerande kraftsystem eller krävs helt andra lösningar? </w:t>
            </w:r>
            <w:r>
              <w:br/>
              <w:t xml:space="preserve">o Vilka är investerings- och marknadsförutsättningarna för olika lagringstekniker? </w:t>
            </w:r>
            <w:r>
              <w:br/>
              <w:t xml:space="preserve">o Bör Sverige och EU satsa stora resurser på utveckling av teknik för att lagra energi eller är det bättre att exportera elen till länder med fossilbaserad kraftproduktion?  </w:t>
            </w:r>
          </w:p>
          <w:p w14:paraId="26DCDE6D" w14:textId="5225BD3D" w:rsidR="00C25EC5" w:rsidRPr="00ED3AAD" w:rsidRDefault="00C25EC5" w:rsidP="00C25EC5">
            <w:pPr>
              <w:pStyle w:val="Brdtext"/>
              <w:rPr>
                <w:i/>
                <w:iCs/>
              </w:rPr>
            </w:pPr>
            <w:r w:rsidRPr="00ED3AAD">
              <w:rPr>
                <w:i/>
                <w:iCs/>
              </w:rPr>
              <w:t>Paneldeltagare</w:t>
            </w:r>
          </w:p>
          <w:p w14:paraId="17C4B00E" w14:textId="45AE6C0C" w:rsidR="00C25EC5" w:rsidRDefault="00C25EC5" w:rsidP="00C25EC5">
            <w:pPr>
              <w:pStyle w:val="Brdtext"/>
            </w:pPr>
            <w:r w:rsidRPr="00C25EC5">
              <w:t xml:space="preserve">o </w:t>
            </w:r>
            <w:r>
              <w:t>Niclas Damsgaard</w:t>
            </w:r>
            <w:r>
              <w:br/>
            </w:r>
            <w:r w:rsidRPr="00C25EC5">
              <w:t xml:space="preserve">o </w:t>
            </w:r>
            <w:r>
              <w:t xml:space="preserve">Anna Wolf, vice VD, Power </w:t>
            </w:r>
            <w:proofErr w:type="spellStart"/>
            <w:r>
              <w:t>Circle</w:t>
            </w:r>
            <w:proofErr w:type="spellEnd"/>
            <w:r>
              <w:br/>
            </w:r>
            <w:r w:rsidRPr="00C25EC5">
              <w:t xml:space="preserve">o </w:t>
            </w:r>
            <w:r>
              <w:t>Martin Olin, strategisk projektledare, Energiföretagen</w:t>
            </w:r>
            <w:r>
              <w:br/>
            </w:r>
            <w:r w:rsidRPr="00C25EC5">
              <w:t xml:space="preserve">o </w:t>
            </w:r>
            <w:r>
              <w:t xml:space="preserve">Johan Söderbom, </w:t>
            </w:r>
            <w:proofErr w:type="spellStart"/>
            <w:r>
              <w:t>Thematic</w:t>
            </w:r>
            <w:proofErr w:type="spellEnd"/>
            <w:r>
              <w:t xml:space="preserve"> </w:t>
            </w:r>
            <w:proofErr w:type="spellStart"/>
            <w:r>
              <w:t>Leader</w:t>
            </w:r>
            <w:proofErr w:type="spellEnd"/>
            <w:r>
              <w:t xml:space="preserve">, Energy </w:t>
            </w:r>
            <w:proofErr w:type="spellStart"/>
            <w:r>
              <w:t>storage</w:t>
            </w:r>
            <w:proofErr w:type="spellEnd"/>
            <w:r>
              <w:t xml:space="preserve">, EIT </w:t>
            </w:r>
            <w:proofErr w:type="spellStart"/>
            <w:r>
              <w:t>InnoEnergy</w:t>
            </w:r>
            <w:proofErr w:type="spellEnd"/>
            <w:r>
              <w:br/>
              <w:t>(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Institute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Innovation and </w:t>
            </w:r>
            <w:proofErr w:type="spellStart"/>
            <w:r>
              <w:t>technology</w:t>
            </w:r>
            <w:proofErr w:type="spellEnd"/>
            <w:r>
              <w:t xml:space="preserve">) </w:t>
            </w:r>
            <w:r>
              <w:br/>
            </w:r>
            <w:r w:rsidRPr="00C25EC5">
              <w:t xml:space="preserve">o </w:t>
            </w:r>
            <w:r>
              <w:t>Magnus Henrekson, professor, Institutet för näringslivsforskning (IFN)</w:t>
            </w:r>
          </w:p>
          <w:p w14:paraId="4F73ED70" w14:textId="70B9CFAC" w:rsidR="00C25EC5" w:rsidRDefault="00C25EC5" w:rsidP="00C25EC5">
            <w:pPr>
              <w:pStyle w:val="Brdtext"/>
            </w:pPr>
            <w:r>
              <w:t xml:space="preserve">11.05 </w:t>
            </w:r>
            <w:r w:rsidRPr="00C25EC5">
              <w:t xml:space="preserve">– </w:t>
            </w:r>
            <w:r>
              <w:t>Kaffepaus</w:t>
            </w:r>
          </w:p>
          <w:p w14:paraId="2360DBA4" w14:textId="7DE2A479" w:rsidR="00C25EC5" w:rsidRDefault="00C25EC5" w:rsidP="00C25EC5">
            <w:pPr>
              <w:pStyle w:val="Brdtext"/>
            </w:pPr>
            <w:r>
              <w:t xml:space="preserve">11.25 </w:t>
            </w:r>
            <w:r w:rsidRPr="00C25EC5">
              <w:t xml:space="preserve">– </w:t>
            </w:r>
            <w:r>
              <w:t>Frågor från näringsutskottets ledamöter</w:t>
            </w:r>
          </w:p>
          <w:p w14:paraId="7ACCB029" w14:textId="604AFF0F" w:rsidR="00C25EC5" w:rsidRPr="00C25EC5" w:rsidRDefault="00C25EC5" w:rsidP="00C25EC5">
            <w:pPr>
              <w:pStyle w:val="Brdtext"/>
            </w:pPr>
            <w:r>
              <w:t xml:space="preserve">11.55 </w:t>
            </w:r>
            <w:r w:rsidR="007C39CE" w:rsidRPr="007C39CE">
              <w:t xml:space="preserve">– </w:t>
            </w:r>
            <w:r>
              <w:t xml:space="preserve">Avslutningsanförande </w:t>
            </w:r>
            <w:r w:rsidRPr="00C25EC5">
              <w:t xml:space="preserve">– </w:t>
            </w:r>
            <w:r>
              <w:t>Elisabeth Thand Ringqvist (C), vice ordförande näringsutskottet</w:t>
            </w:r>
          </w:p>
          <w:p w14:paraId="425775EE" w14:textId="11E76A2E" w:rsidR="00C25EC5" w:rsidRPr="00C25EC5" w:rsidRDefault="00C25EC5" w:rsidP="00C25EC5">
            <w:pPr>
              <w:pStyle w:val="Brdtext"/>
            </w:pPr>
          </w:p>
        </w:tc>
      </w:tr>
      <w:bookmarkEnd w:id="3"/>
    </w:tbl>
    <w:p w14:paraId="1CF9C129" w14:textId="77777777" w:rsidR="00C25EC5" w:rsidRDefault="00C25EC5" w:rsidP="00B53DD2"/>
    <w:sectPr w:rsidR="00C25EC5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3247" w14:textId="77777777" w:rsidR="00385077" w:rsidRDefault="00385077" w:rsidP="002130F1">
      <w:r>
        <w:separator/>
      </w:r>
    </w:p>
  </w:endnote>
  <w:endnote w:type="continuationSeparator" w:id="0">
    <w:p w14:paraId="7B132D2A" w14:textId="77777777" w:rsidR="00385077" w:rsidRDefault="00385077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3001B" w14:textId="77777777" w:rsidR="00385077" w:rsidRDefault="00385077" w:rsidP="002130F1">
      <w:r>
        <w:separator/>
      </w:r>
    </w:p>
  </w:footnote>
  <w:footnote w:type="continuationSeparator" w:id="0">
    <w:p w14:paraId="32C4D98E" w14:textId="77777777" w:rsidR="00385077" w:rsidRDefault="00385077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818AF"/>
    <w:multiLevelType w:val="hybridMultilevel"/>
    <w:tmpl w:val="87D478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17642"/>
    <w:multiLevelType w:val="hybridMultilevel"/>
    <w:tmpl w:val="49D4C2A2"/>
    <w:lvl w:ilvl="0" w:tplc="739CB8A2">
      <w:start w:val="1"/>
      <w:numFmt w:val="bullet"/>
      <w:lvlText w:val="o"/>
      <w:lvlJc w:val="left"/>
      <w:pPr>
        <w:ind w:left="142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854BDF8">
      <w:start w:val="1"/>
      <w:numFmt w:val="bullet"/>
      <w:lvlText w:val="o"/>
      <w:lvlJc w:val="left"/>
      <w:pPr>
        <w:ind w:left="215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62E5AB6">
      <w:start w:val="1"/>
      <w:numFmt w:val="bullet"/>
      <w:lvlText w:val="▪"/>
      <w:lvlJc w:val="left"/>
      <w:pPr>
        <w:ind w:left="287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0187258">
      <w:start w:val="1"/>
      <w:numFmt w:val="bullet"/>
      <w:lvlText w:val="•"/>
      <w:lvlJc w:val="left"/>
      <w:pPr>
        <w:ind w:left="359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6E4BFEC">
      <w:start w:val="1"/>
      <w:numFmt w:val="bullet"/>
      <w:lvlText w:val="o"/>
      <w:lvlJc w:val="left"/>
      <w:pPr>
        <w:ind w:left="431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30418E4">
      <w:start w:val="1"/>
      <w:numFmt w:val="bullet"/>
      <w:lvlText w:val="▪"/>
      <w:lvlJc w:val="left"/>
      <w:pPr>
        <w:ind w:left="503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4C842CC">
      <w:start w:val="1"/>
      <w:numFmt w:val="bullet"/>
      <w:lvlText w:val="•"/>
      <w:lvlJc w:val="left"/>
      <w:pPr>
        <w:ind w:left="575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A605DCE">
      <w:start w:val="1"/>
      <w:numFmt w:val="bullet"/>
      <w:lvlText w:val="o"/>
      <w:lvlJc w:val="left"/>
      <w:pPr>
        <w:ind w:left="647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F4C0682">
      <w:start w:val="1"/>
      <w:numFmt w:val="bullet"/>
      <w:lvlText w:val="▪"/>
      <w:lvlJc w:val="left"/>
      <w:pPr>
        <w:ind w:left="719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581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00C5"/>
    <w:rsid w:val="001D1340"/>
    <w:rsid w:val="001D18B0"/>
    <w:rsid w:val="001D227C"/>
    <w:rsid w:val="001D2797"/>
    <w:rsid w:val="001D3075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5077"/>
    <w:rsid w:val="00386485"/>
    <w:rsid w:val="0038796E"/>
    <w:rsid w:val="00390520"/>
    <w:rsid w:val="003908D2"/>
    <w:rsid w:val="00391552"/>
    <w:rsid w:val="003937B2"/>
    <w:rsid w:val="00393C4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2A2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407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39CE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A60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14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B1C"/>
    <w:rsid w:val="00A74486"/>
    <w:rsid w:val="00A7449E"/>
    <w:rsid w:val="00A74A3A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3DD2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742"/>
    <w:rsid w:val="00BB48B9"/>
    <w:rsid w:val="00BB6D9F"/>
    <w:rsid w:val="00BB70C5"/>
    <w:rsid w:val="00BC014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5EC5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3DDC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315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52E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072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3AAD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EC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513</Words>
  <Characters>3227</Characters>
  <Application>Microsoft Office Word</Application>
  <DocSecurity>0</DocSecurity>
  <Lines>1075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8</cp:revision>
  <cp:lastPrinted>2023-11-20T10:17:00Z</cp:lastPrinted>
  <dcterms:created xsi:type="dcterms:W3CDTF">2023-11-20T12:33:00Z</dcterms:created>
  <dcterms:modified xsi:type="dcterms:W3CDTF">2023-11-23T10:07:00Z</dcterms:modified>
</cp:coreProperties>
</file>