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3F29" w:rsidRPr="00BD4743" w:rsidRDefault="00783F29">
      <w:pPr>
        <w:pStyle w:val="Frslagsrubrik"/>
      </w:pPr>
      <w:r w:rsidRPr="00BD4743">
        <w:t>Förslag till riksdagsbeslut</w:t>
      </w:r>
    </w:p>
    <w:p w:rsidR="00783F29" w:rsidRPr="00BD4743" w:rsidRDefault="00783F29">
      <w:pPr>
        <w:pStyle w:val="Hemstlatt"/>
        <w:ind w:left="0"/>
      </w:pPr>
      <w:r w:rsidRPr="00BD4743">
        <w:t>Riksdagen tillkännager för regeringen som sin mening vad som anförs i motionen om en översyn av vilka krav en myndighet som upphandlar enligt LOV har rätt att ställa på sin levera</w:t>
      </w:r>
      <w:r w:rsidRPr="00BD4743">
        <w:t>n</w:t>
      </w:r>
      <w:r w:rsidRPr="00BD4743">
        <w:t>tör.</w:t>
      </w:r>
    </w:p>
    <w:p w:rsidR="00783F29" w:rsidRPr="00BD4743" w:rsidRDefault="00783F29">
      <w:pPr>
        <w:pStyle w:val="Rubrik1"/>
      </w:pPr>
      <w:r w:rsidRPr="00BD4743">
        <w:t>Motivering</w:t>
      </w:r>
    </w:p>
    <w:p w:rsidR="00783F29" w:rsidRPr="00BD4743" w:rsidRDefault="00783F29">
      <w:r w:rsidRPr="00BD4743">
        <w:t>Under förra mandatperioden införde alliansregeringen LOV, lagen om valfr</w:t>
      </w:r>
      <w:r w:rsidRPr="00BD4743">
        <w:t>i</w:t>
      </w:r>
      <w:r w:rsidRPr="00BD4743">
        <w:t>hetssystem inom kommunal äldreomsorg. Den innebär att den enskilde själv bestämmer om vem som ska utföra hemtjänsten eller annan hemservice. Många kommuner har nu infört detta, vilket är lovvärt. Dock råder oklarheter kring hur långtgående krav upphandlande myndigheter (exempelvis komm</w:t>
      </w:r>
      <w:r w:rsidRPr="00BD4743">
        <w:t>u</w:t>
      </w:r>
      <w:r w:rsidRPr="00BD4743">
        <w:t>ner) kan ställa på leverantören. Rimligheten i att upphandlaren kan ställa krav om byte av journalsystem kan ifrågasättas.</w:t>
      </w:r>
    </w:p>
    <w:p w:rsidR="00783F29" w:rsidRPr="00BD4743" w:rsidRDefault="00783F29">
      <w:pPr>
        <w:pStyle w:val="Normaltindrag"/>
      </w:pPr>
      <w:r w:rsidRPr="00BD4743">
        <w:t>Enligt riksdagens utredningstjänst finns inget säkert svar på frågan om h</w:t>
      </w:r>
      <w:r w:rsidRPr="00BD4743">
        <w:t>u</w:t>
      </w:r>
      <w:r w:rsidRPr="00BD4743">
        <w:t>ruvida det är formellt rätt av en upphandlande myndighet att kräva att lev</w:t>
      </w:r>
      <w:r w:rsidRPr="00BD4743">
        <w:t>e</w:t>
      </w:r>
      <w:r w:rsidRPr="00BD4743">
        <w:t>rantörer ska använda ett visst journalsystem. Krav på att privata vårdgivare, som själva har fungerande journalsystem, ska använda kommunens journals</w:t>
      </w:r>
      <w:r w:rsidRPr="00BD4743">
        <w:t>y</w:t>
      </w:r>
      <w:r w:rsidRPr="00BD4743">
        <w:t>stem förekommer. Kommunen har alltså fortfarande ”monopol” på journals</w:t>
      </w:r>
      <w:r w:rsidRPr="00BD4743">
        <w:t>y</w:t>
      </w:r>
      <w:r w:rsidRPr="00BD4743">
        <w:t>stemet. Var gränsen går för vilka krav en upphandlande myndighet kan ställa är oklar.</w:t>
      </w:r>
    </w:p>
    <w:p w:rsidR="00783F29" w:rsidRPr="00BD4743" w:rsidRDefault="00783F29">
      <w:pPr>
        <w:pStyle w:val="Normaltindrag"/>
      </w:pPr>
      <w:r w:rsidRPr="00BD4743">
        <w:t xml:space="preserve">Kammarkollegiet har ett regeringsuppdrag att utveckla vägledning och stöd i fråga om upphandlingar enligt LOV men har inte tagit </w:t>
      </w:r>
      <w:r w:rsidRPr="00BD4743">
        <w:t>ställning i frågan om exakt var gränsen går för de krav som en upphandlande myndighet kan ställa.</w:t>
      </w:r>
    </w:p>
    <w:p w:rsidR="00783F29" w:rsidRPr="00BD4743" w:rsidRDefault="00783F29">
      <w:pPr>
        <w:pStyle w:val="Normaltindrag"/>
      </w:pPr>
      <w:r w:rsidRPr="00BD4743">
        <w:t>Om vårdgivaren redan har ett journalsystem som fungerar förefaller utb</w:t>
      </w:r>
      <w:r w:rsidRPr="00BD4743">
        <w:t>y</w:t>
      </w:r>
      <w:r w:rsidRPr="00BD4743">
        <w:t>tandet av detta som ett onödigt och kostsamt förmynderi. Ett klargörande om vilka krav en upphandlande myndighet kan ställa på sin leverantör efterlyses.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743">
        <w:trPr>
          <w:cantSplit/>
        </w:trPr>
        <w:tc>
          <w:tcPr>
            <w:tcW w:w="3046" w:type="dxa"/>
          </w:tcPr>
          <w:p w:rsidR="00783F29" w:rsidRPr="00BD4743" w:rsidRDefault="00783F29">
            <w:pPr>
              <w:pStyle w:val="UnderskriftDatum"/>
              <w:spacing w:before="240"/>
            </w:pPr>
            <w:r w:rsidRPr="00BD4743">
              <w:lastRenderedPageBreak/>
              <w:t>Stockholm den 3 oktober 2012</w:t>
            </w:r>
          </w:p>
        </w:tc>
        <w:tc>
          <w:tcPr>
            <w:tcW w:w="3047" w:type="dxa"/>
          </w:tcPr>
          <w:p w:rsidR="00783F29" w:rsidRPr="00BD4743" w:rsidRDefault="00783F29">
            <w:pPr>
              <w:pStyle w:val="Underskrifter"/>
              <w:spacing w:before="240"/>
            </w:pPr>
          </w:p>
        </w:tc>
      </w:tr>
      <w:tr w:rsidR="00000000" w:rsidRPr="00BD4743">
        <w:trPr>
          <w:cantSplit/>
        </w:trPr>
        <w:tc>
          <w:tcPr>
            <w:tcW w:w="3046" w:type="dxa"/>
          </w:tcPr>
          <w:p w:rsidR="00783F29" w:rsidRPr="00BD4743" w:rsidRDefault="00783F29">
            <w:pPr>
              <w:pStyle w:val="Underskrifter"/>
            </w:pPr>
            <w:r w:rsidRPr="00BD4743">
              <w:t>Stefan Caplan (M)</w:t>
            </w:r>
          </w:p>
        </w:tc>
        <w:tc>
          <w:tcPr>
            <w:tcW w:w="3046" w:type="dxa"/>
          </w:tcPr>
          <w:p w:rsidR="00783F29" w:rsidRPr="00BD4743" w:rsidRDefault="00783F29">
            <w:pPr>
              <w:pStyle w:val="Underskrifter"/>
            </w:pPr>
          </w:p>
        </w:tc>
      </w:tr>
    </w:tbl>
    <w:p w:rsidR="00783F29" w:rsidRPr="00BD4743" w:rsidRDefault="00783F29">
      <w:pPr>
        <w:pStyle w:val="Normaltindrag"/>
      </w:pPr>
    </w:p>
    <w:sectPr w:rsidR="00783F29" w:rsidRPr="00BD474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3F29" w:rsidRPr="00BD4743" w:rsidRDefault="00783F29">
      <w:r w:rsidRPr="00BD4743">
        <w:separator/>
      </w:r>
    </w:p>
  </w:endnote>
  <w:endnote w:type="continuationSeparator" w:id="0">
    <w:p w:rsidR="00783F29" w:rsidRPr="00BD4743" w:rsidRDefault="00783F29">
      <w:r w:rsidRPr="00BD47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F29" w:rsidRPr="00BD4743" w:rsidRDefault="00BD4743">
    <w:pPr>
      <w:pStyle w:val="Sidfot"/>
    </w:pPr>
    <w:r w:rsidRPr="00BD474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60756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F29" w:rsidRDefault="00783F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3F29" w:rsidRDefault="00783F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F29" w:rsidRPr="00BD4743" w:rsidRDefault="00BD4743">
    <w:pPr>
      <w:pStyle w:val="Sidfot"/>
    </w:pPr>
    <w:r w:rsidRPr="00BD474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22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F29" w:rsidRDefault="00783F2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3F29" w:rsidRDefault="00783F2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F29" w:rsidRPr="00BD4743" w:rsidRDefault="00BD4743">
    <w:pPr>
      <w:pStyle w:val="Sidfot"/>
    </w:pPr>
    <w:r w:rsidRPr="00BD474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3995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F29" w:rsidRDefault="00783F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3F29" w:rsidRDefault="00783F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3F29" w:rsidRPr="00BD4743" w:rsidRDefault="00783F29">
      <w:r w:rsidRPr="00BD4743">
        <w:separator/>
      </w:r>
    </w:p>
  </w:footnote>
  <w:footnote w:type="continuationSeparator" w:id="0">
    <w:p w:rsidR="00783F29" w:rsidRPr="00BD4743" w:rsidRDefault="00783F29">
      <w:r w:rsidRPr="00BD47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F29" w:rsidRPr="00BD4743" w:rsidRDefault="00BD4743">
    <w:pPr>
      <w:pStyle w:val="Sidhuvud"/>
    </w:pPr>
    <w:r w:rsidRPr="00BD474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1570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F29" w:rsidRDefault="00783F2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3F29" w:rsidRDefault="00783F2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F29" w:rsidRPr="00BD4743" w:rsidRDefault="00BD4743">
    <w:pPr>
      <w:pStyle w:val="Sidhuvud"/>
    </w:pPr>
    <w:r w:rsidRPr="00BD474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57963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3F29" w:rsidRDefault="00783F2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3F29" w:rsidRDefault="00783F2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3F29" w:rsidRPr="00BD4743" w:rsidRDefault="00783F29">
    <w:pPr>
      <w:pStyle w:val="FSHNormal"/>
      <w:tabs>
        <w:tab w:val="right" w:pos="5840"/>
      </w:tabs>
    </w:pPr>
    <w:r w:rsidRPr="00BD4743">
      <w:br/>
    </w:r>
    <w:r w:rsidRPr="00BD4743">
      <w:fldChar w:fldCharType="begin" w:fldLock="1"/>
    </w:r>
    <w:r w:rsidRPr="00BD4743">
      <w:instrText xml:space="preserve"> DOCPROPERTY</w:instrText>
    </w:r>
    <w:r w:rsidRPr="00BD4743">
      <w:rPr>
        <w:sz w:val="18"/>
      </w:rPr>
      <w:instrText xml:space="preserve"> "YearUser" *\charformat </w:instrText>
    </w:r>
    <w:r w:rsidRPr="00BD4743">
      <w:fldChar w:fldCharType="separate"/>
    </w:r>
    <w:r w:rsidRPr="00BD4743">
      <w:t>2012/13</w:t>
    </w:r>
    <w:r w:rsidRPr="00BD4743">
      <w:fldChar w:fldCharType="end"/>
    </w:r>
    <w:r w:rsidRPr="00BD4743">
      <w:t xml:space="preserve"> </w:t>
    </w:r>
    <w:r w:rsidRPr="00BD4743">
      <w:tab/>
      <w:t xml:space="preserve">mnr: </w:t>
    </w:r>
    <w:r w:rsidRPr="00BD4743">
      <w:fldChar w:fldCharType="begin" w:fldLock="1"/>
    </w:r>
    <w:r w:rsidRPr="00BD4743">
      <w:instrText xml:space="preserve"> DOCPROPERTY</w:instrText>
    </w:r>
    <w:r w:rsidRPr="00BD4743">
      <w:rPr>
        <w:sz w:val="18"/>
      </w:rPr>
      <w:instrText xml:space="preserve"> "Motionsnummer" *\charformat </w:instrText>
    </w:r>
    <w:r w:rsidRPr="00BD4743">
      <w:fldChar w:fldCharType="separate"/>
    </w:r>
    <w:r w:rsidRPr="00BD4743">
      <w:t>So294</w:t>
    </w:r>
    <w:r w:rsidRPr="00BD4743">
      <w:fldChar w:fldCharType="end"/>
    </w:r>
    <w:r w:rsidRPr="00BD4743">
      <w:br/>
    </w:r>
    <w:r w:rsidRPr="00BD4743">
      <w:fldChar w:fldCharType="begin" w:fldLock="1"/>
    </w:r>
    <w:r w:rsidRPr="00BD4743">
      <w:instrText xml:space="preserve"> DOCPROPERTY</w:instrText>
    </w:r>
    <w:r w:rsidRPr="00BD4743">
      <w:rPr>
        <w:sz w:val="18"/>
      </w:rPr>
      <w:instrText xml:space="preserve"> "Samling" *\charformat </w:instrText>
    </w:r>
    <w:r w:rsidRPr="00BD4743">
      <w:fldChar w:fldCharType="end"/>
    </w:r>
    <w:r w:rsidRPr="00BD4743">
      <w:tab/>
      <w:t xml:space="preserve">pnr: </w:t>
    </w:r>
    <w:r w:rsidRPr="00BD4743">
      <w:fldChar w:fldCharType="begin" w:fldLock="1"/>
    </w:r>
    <w:r w:rsidRPr="00BD4743">
      <w:instrText xml:space="preserve"> DOCPROPERTY</w:instrText>
    </w:r>
    <w:r w:rsidRPr="00BD4743">
      <w:rPr>
        <w:sz w:val="18"/>
      </w:rPr>
      <w:instrText xml:space="preserve"> "Partinummer" *\charformat </w:instrText>
    </w:r>
    <w:r w:rsidRPr="00BD4743">
      <w:fldChar w:fldCharType="separate"/>
    </w:r>
    <w:r w:rsidRPr="00BD4743">
      <w:t>M1607</w:t>
    </w:r>
    <w:r w:rsidRPr="00BD4743">
      <w:fldChar w:fldCharType="end"/>
    </w:r>
  </w:p>
  <w:p w:rsidR="00783F29" w:rsidRPr="00BD4743" w:rsidRDefault="00783F29">
    <w:pPr>
      <w:pStyle w:val="FSHRub1"/>
    </w:pPr>
    <w:r w:rsidRPr="00BD4743">
      <w:t>Motion till riksdagen</w:t>
    </w:r>
    <w:r w:rsidRPr="00BD4743">
      <w:br/>
    </w:r>
    <w:r w:rsidRPr="00BD4743">
      <w:fldChar w:fldCharType="begin" w:fldLock="1"/>
    </w:r>
    <w:r w:rsidRPr="00BD4743">
      <w:instrText xml:space="preserve"> DOCPROPERTY "YearUser" *\charformat </w:instrText>
    </w:r>
    <w:r w:rsidRPr="00BD4743">
      <w:fldChar w:fldCharType="separate"/>
    </w:r>
    <w:r w:rsidRPr="00BD4743">
      <w:t>2012/13</w:t>
    </w:r>
    <w:r w:rsidRPr="00BD4743">
      <w:fldChar w:fldCharType="end"/>
    </w:r>
    <w:r w:rsidRPr="00BD4743">
      <w:t>:</w:t>
    </w:r>
    <w:r w:rsidRPr="00BD4743">
      <w:fldChar w:fldCharType="begin" w:fldLock="1"/>
    </w:r>
    <w:r w:rsidRPr="00BD4743">
      <w:instrText xml:space="preserve"> DOCPROPERTY "Motionsnummer" *\charformat </w:instrText>
    </w:r>
    <w:r w:rsidRPr="00BD4743">
      <w:fldChar w:fldCharType="separate"/>
    </w:r>
    <w:r w:rsidRPr="00BD4743">
      <w:t>So294</w:t>
    </w:r>
    <w:r w:rsidRPr="00BD4743">
      <w:fldChar w:fldCharType="end"/>
    </w:r>
  </w:p>
  <w:p w:rsidR="00783F29" w:rsidRPr="00BD4743" w:rsidRDefault="00783F29">
    <w:pPr>
      <w:pStyle w:val="FSHNormalS5"/>
    </w:pPr>
    <w:r w:rsidRPr="00BD4743">
      <w:fldChar w:fldCharType="begin" w:fldLock="1"/>
    </w:r>
    <w:r w:rsidRPr="00BD4743">
      <w:instrText xml:space="preserve"> DOCPROPERTY "MotionarText" *\charformat </w:instrText>
    </w:r>
    <w:r w:rsidRPr="00BD4743">
      <w:fldChar w:fldCharType="separate"/>
    </w:r>
    <w:r w:rsidRPr="00BD4743">
      <w:t>av Stefan Caplan (M)</w:t>
    </w:r>
    <w:r w:rsidRPr="00BD4743">
      <w:fldChar w:fldCharType="end"/>
    </w:r>
    <w:r w:rsidRPr="00BD4743">
      <w:br/>
    </w:r>
    <w:r w:rsidRPr="00BD4743">
      <w:fldChar w:fldCharType="begin" w:fldLock="1"/>
    </w:r>
    <w:r w:rsidRPr="00BD4743">
      <w:instrText xml:space="preserve"> DOCPROPERTY "SvarFrasKort" *\charformat </w:instrText>
    </w:r>
    <w:r w:rsidRPr="00BD4743">
      <w:fldChar w:fldCharType="end"/>
    </w:r>
  </w:p>
  <w:p w:rsidR="00783F29" w:rsidRPr="00BD4743" w:rsidRDefault="00783F29">
    <w:pPr>
      <w:pStyle w:val="FSHTitel"/>
    </w:pPr>
    <w:r w:rsidRPr="00BD4743">
      <w:fldChar w:fldCharType="begin" w:fldLock="1"/>
    </w:r>
    <w:r w:rsidRPr="00BD4743">
      <w:instrText xml:space="preserve"> DOCPROPERTY</w:instrText>
    </w:r>
    <w:r w:rsidRPr="00BD4743">
      <w:rPr>
        <w:sz w:val="18"/>
      </w:rPr>
      <w:instrText xml:space="preserve"> "RubrikSvar" *\charformat </w:instrText>
    </w:r>
    <w:r w:rsidRPr="00BD4743">
      <w:fldChar w:fldCharType="separate"/>
    </w:r>
    <w:r w:rsidRPr="00BD4743">
      <w:t>Krav vid upphandling enligt LOV inom kommunal äldreomsorg</w:t>
    </w:r>
    <w:r w:rsidRPr="00BD4743">
      <w:fldChar w:fldCharType="end"/>
    </w:r>
  </w:p>
  <w:p w:rsidR="00783F29" w:rsidRPr="00BD4743" w:rsidRDefault="00783F29">
    <w:pPr>
      <w:pStyle w:val="Normal00"/>
    </w:pPr>
  </w:p>
  <w:p w:rsidR="00783F29" w:rsidRPr="00BD4743" w:rsidRDefault="00783F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71186292">
    <w:abstractNumId w:val="13"/>
  </w:num>
  <w:num w:numId="2" w16cid:durableId="265159635">
    <w:abstractNumId w:val="11"/>
  </w:num>
  <w:num w:numId="3" w16cid:durableId="1787653986">
    <w:abstractNumId w:val="14"/>
  </w:num>
  <w:num w:numId="4" w16cid:durableId="1457798010">
    <w:abstractNumId w:val="8"/>
  </w:num>
  <w:num w:numId="5" w16cid:durableId="1930459584">
    <w:abstractNumId w:val="3"/>
  </w:num>
  <w:num w:numId="6" w16cid:durableId="185603128">
    <w:abstractNumId w:val="2"/>
  </w:num>
  <w:num w:numId="7" w16cid:durableId="1292322722">
    <w:abstractNumId w:val="1"/>
  </w:num>
  <w:num w:numId="8" w16cid:durableId="1510749589">
    <w:abstractNumId w:val="0"/>
  </w:num>
  <w:num w:numId="9" w16cid:durableId="1704398030">
    <w:abstractNumId w:val="9"/>
  </w:num>
  <w:num w:numId="10" w16cid:durableId="1935623978">
    <w:abstractNumId w:val="7"/>
  </w:num>
  <w:num w:numId="11" w16cid:durableId="1373265791">
    <w:abstractNumId w:val="6"/>
  </w:num>
  <w:num w:numId="12" w16cid:durableId="1190876104">
    <w:abstractNumId w:val="5"/>
  </w:num>
  <w:num w:numId="13" w16cid:durableId="1681814434">
    <w:abstractNumId w:val="4"/>
  </w:num>
  <w:num w:numId="14" w16cid:durableId="1646662822">
    <w:abstractNumId w:val="16"/>
  </w:num>
  <w:num w:numId="15" w16cid:durableId="1604418219">
    <w:abstractNumId w:val="12"/>
  </w:num>
  <w:num w:numId="16" w16cid:durableId="12565901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3B8BA9D9-F68D-4147-91F1-3B80314D9E29}"/>
  </w:docVars>
  <w:rsids>
    <w:rsidRoot w:val="001D63CE"/>
    <w:rsid w:val="001D63CE"/>
    <w:rsid w:val="00783F29"/>
    <w:rsid w:val="00BD47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C21435-4F98-4771-9BA9-EF8E3AE7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1428</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M1607</vt:lpstr>
    </vt:vector>
  </TitlesOfParts>
  <Company>Riksdagen</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M1607</dc:title>
  <dc:subject>M1607</dc:subject>
  <dc:creator>Riksdagen</dc:creator>
  <cp:keywords>Riksdagen</cp:keywords>
  <dc:description>Större EAN, fria namnval (prtimotion etc), a4-funktionen, nya v-loggan, grönmarkering, basdialogen mm</dc:description>
  <cp:lastModifiedBy>Lars Brink</cp:lastModifiedBy>
  <cp:revision>2</cp:revision>
  <cp:lastPrinted>2012-11-22T11:47:00Z</cp:lastPrinted>
  <dcterms:created xsi:type="dcterms:W3CDTF">2025-12-17T22:56:00Z</dcterms:created>
  <dcterms:modified xsi:type="dcterms:W3CDTF">2025-12-17T22:56:00Z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CaFr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Krav vid upphandling enligt LOV inom kommunal äldreomsorg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Krav vid upphandling enligt LOV inom kommunal äldreomsorg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Caplan (M)</vt:lpwstr>
  </property>
  <property fmtid="{D5CDD505-2E9C-101B-9397-08002B2CF9AE}" pid="26" name="MotionarLista">
    <vt:lpwstr>Caplan, Stefan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Caplan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carl.friberg@riksdagen.se</vt:lpwstr>
  </property>
  <property fmtid="{D5CDD505-2E9C-101B-9397-08002B2CF9AE}" pid="45" name="ReservUID">
    <vt:lpwstr>cl0129ab</vt:lpwstr>
  </property>
  <property fmtid="{D5CDD505-2E9C-101B-9397-08002B2CF9AE}" pid="46" name="MotionID">
    <vt:lpwstr>20122013000000000077000016070069</vt:lpwstr>
  </property>
  <property fmtid="{D5CDD505-2E9C-101B-9397-08002B2CF9AE}" pid="47" name="datum">
    <vt:lpwstr>121003</vt:lpwstr>
  </property>
  <property fmtid="{D5CDD505-2E9C-101B-9397-08002B2CF9AE}" pid="48" name="avsändar-e-post">
    <vt:lpwstr>carl.friberg@riksdagen.se</vt:lpwstr>
  </property>
  <property fmtid="{D5CDD505-2E9C-101B-9397-08002B2CF9AE}" pid="49" name="id">
    <vt:lpwstr>20122013000000000077000016070069</vt:lpwstr>
  </property>
  <property fmtid="{D5CDD505-2E9C-101B-9397-08002B2CF9AE}" pid="50" name="nummer">
    <vt:lpwstr>294</vt:lpwstr>
  </property>
  <property fmtid="{D5CDD505-2E9C-101B-9397-08002B2CF9AE}" pid="51" name="utskottsbeteckning">
    <vt:lpwstr>So</vt:lpwstr>
  </property>
  <property fmtid="{D5CDD505-2E9C-101B-9397-08002B2CF9AE}" pid="52" name="GlobalUID">
    <vt:lpwstr>{9531809A-9100-447C-B08D-4DE1161AAE9E}</vt:lpwstr>
  </property>
  <property fmtid="{D5CDD505-2E9C-101B-9397-08002B2CF9AE}" pid="53" name="Överföringar">
    <vt:i4>0</vt:i4>
  </property>
  <property fmtid="{D5CDD505-2E9C-101B-9397-08002B2CF9AE}" pid="54" name="Checksum">
    <vt:lpwstr>*1013670563927*</vt:lpwstr>
  </property>
  <property fmtid="{D5CDD505-2E9C-101B-9397-08002B2CF9AE}" pid="55" name="skuggnummer">
    <vt:lpwstr>599</vt:lpwstr>
  </property>
  <property fmtid="{D5CDD505-2E9C-101B-9397-08002B2CF9AE}" pid="56" name="urixVersion">
    <vt:lpwstr>4.6.0.0</vt:lpwstr>
  </property>
  <property fmtid="{D5CDD505-2E9C-101B-9397-08002B2CF9AE}" pid="57" name="urixOrigin">
    <vt:lpwstr>121122 12:47:29.125</vt:lpwstr>
  </property>
  <property fmtid="{D5CDD505-2E9C-101B-9397-08002B2CF9AE}" pid="58" name="urixGuid">
    <vt:lpwstr>{5E714840-274B-408F-8A02-1344E9195BE1}</vt:lpwstr>
  </property>
</Properties>
</file>