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4373DC3B1384BD68B4A419F496D5BC2"/>
        </w:placeholder>
        <w:text/>
      </w:sdtPr>
      <w:sdtEndPr/>
      <w:sdtContent>
        <w:p w:rsidRPr="009B062B" w:rsidR="00AF30DD" w:rsidP="002B7A98" w:rsidRDefault="00AF30DD" w14:paraId="487519E3" w14:textId="77777777">
          <w:pPr>
            <w:pStyle w:val="Rubrik1"/>
            <w:spacing w:after="300"/>
          </w:pPr>
          <w:r w:rsidRPr="009B062B">
            <w:t>Förslag till riksdagsbeslut</w:t>
          </w:r>
        </w:p>
      </w:sdtContent>
    </w:sdt>
    <w:sdt>
      <w:sdtPr>
        <w:alias w:val="Yrkande 1"/>
        <w:tag w:val="7cb007fa-b0f3-439f-9622-0ec533300453"/>
        <w:id w:val="1327326148"/>
        <w:lock w:val="sdtLocked"/>
      </w:sdtPr>
      <w:sdtEndPr/>
      <w:sdtContent>
        <w:p w:rsidR="00216531" w:rsidRDefault="00C52E84" w14:paraId="609DFA0F" w14:textId="77777777">
          <w:pPr>
            <w:pStyle w:val="Frslagstext"/>
            <w:numPr>
              <w:ilvl w:val="0"/>
              <w:numId w:val="0"/>
            </w:numPr>
          </w:pPr>
          <w:r>
            <w:t>Riksdagen ställer sig bakom det som anförs i motionen om en översyn av statsbidraget för habiliteringsersättning för daglig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BCA5BE67E7417481088A6EC2EFF056"/>
        </w:placeholder>
        <w:text/>
      </w:sdtPr>
      <w:sdtEndPr/>
      <w:sdtContent>
        <w:p w:rsidRPr="009B062B" w:rsidR="006D79C9" w:rsidP="00333E95" w:rsidRDefault="006D79C9" w14:paraId="6BE0C6E1" w14:textId="77777777">
          <w:pPr>
            <w:pStyle w:val="Rubrik1"/>
          </w:pPr>
          <w:r>
            <w:t>Motivering</w:t>
          </w:r>
        </w:p>
      </w:sdtContent>
    </w:sdt>
    <w:bookmarkEnd w:displacedByCustomXml="prev" w:id="3"/>
    <w:bookmarkEnd w:displacedByCustomXml="prev" w:id="4"/>
    <w:p w:rsidR="00084FB0" w:rsidP="002B7A98" w:rsidRDefault="00084FB0" w14:paraId="20C278CB" w14:textId="75C8F9C9">
      <w:pPr>
        <w:pStyle w:val="Normalutanindragellerluft"/>
      </w:pPr>
      <w:r>
        <w:t xml:space="preserve">Personer som har någon form av funktionsnedsättning och inte kan delta och verka inom ordinarie arbetsmarknad kan beviljas daglig verksamhet. Beslut om insatsen daglig verksamhet kan fattas med stöd av </w:t>
      </w:r>
      <w:r w:rsidR="00F63013">
        <w:t>l</w:t>
      </w:r>
      <w:r>
        <w:t>ag</w:t>
      </w:r>
      <w:r w:rsidR="00F63013">
        <w:t>en</w:t>
      </w:r>
      <w:r>
        <w:t xml:space="preserve"> om stöd och service till vissa funktions</w:t>
      </w:r>
      <w:r w:rsidR="00557A75">
        <w:softHyphen/>
      </w:r>
      <w:r>
        <w:t xml:space="preserve">hindrade (LSS) eller </w:t>
      </w:r>
      <w:r w:rsidR="00F63013">
        <w:t>s</w:t>
      </w:r>
      <w:r>
        <w:t>ocialtjänstlagen (SoL). För att stimulera deltagande i daglig verk</w:t>
      </w:r>
      <w:r w:rsidR="00557A75">
        <w:softHyphen/>
      </w:r>
      <w:r>
        <w:t>samhet finns det möjlighet för kommuner att betala en habiliteringsersättning till de personer som deltar i verksamheten.</w:t>
      </w:r>
    </w:p>
    <w:p w:rsidR="00084FB0" w:rsidP="00084FB0" w:rsidRDefault="00084FB0" w14:paraId="33BE9616" w14:textId="3A238876">
      <w:r>
        <w:t xml:space="preserve">Regering och riksdag har infört ett statsbidrag för att möjliggöra en höjning av habiliteringsersättningen för de som deltar </w:t>
      </w:r>
      <w:r w:rsidR="00F63013">
        <w:t>i</w:t>
      </w:r>
      <w:r>
        <w:t xml:space="preserve"> dagliga verksamheter. Det statsbidraget behöver ses över. Idag finns bara pengar avsatta till deltagare som har daglig verksam</w:t>
      </w:r>
      <w:r w:rsidR="00557A75">
        <w:softHyphen/>
      </w:r>
      <w:r>
        <w:t xml:space="preserve">het enligt LSS. De personer som har daglig verksamhet beviljad enligt SoL får inte del av den riktade satsningen. Det finns alltså deltagare på samma arbetsplats som får helt olika ersättningar. Det är svårt att förklara för deltagarna att samma arbetsuppgifter och liknande biståndsinsats ger olika ersättningar. På grund av de olika lagstiftningarnas utformning kan det upplevas som diskriminerande för den enskilde </w:t>
      </w:r>
      <w:r>
        <w:lastRenderedPageBreak/>
        <w:t>som deltar i den dagliga verksamheten. Det behövs en förändring så att alla får samma förutsättningar att klara av vardagen och samma stimulans att delta i daglig verksamhet.</w:t>
      </w:r>
    </w:p>
    <w:sdt>
      <w:sdtPr>
        <w:alias w:val="CC_Underskrifter"/>
        <w:tag w:val="CC_Underskrifter"/>
        <w:id w:val="583496634"/>
        <w:lock w:val="sdtContentLocked"/>
        <w:placeholder>
          <w:docPart w:val="78109C71F89D4F09A5E4E5B278CFB13B"/>
        </w:placeholder>
      </w:sdtPr>
      <w:sdtEndPr/>
      <w:sdtContent>
        <w:p w:rsidR="002B7A98" w:rsidP="002B7A98" w:rsidRDefault="002B7A98" w14:paraId="715FECC0" w14:textId="77777777"/>
        <w:p w:rsidRPr="008E0FE2" w:rsidR="004801AC" w:rsidP="002B7A98" w:rsidRDefault="005C2549" w14:paraId="170AF09D" w14:textId="05A64065"/>
      </w:sdtContent>
    </w:sdt>
    <w:tbl>
      <w:tblPr>
        <w:tblW w:w="5000" w:type="pct"/>
        <w:tblLook w:val="04A0" w:firstRow="1" w:lastRow="0" w:firstColumn="1" w:lastColumn="0" w:noHBand="0" w:noVBand="1"/>
        <w:tblCaption w:val="underskrifter"/>
      </w:tblPr>
      <w:tblGrid>
        <w:gridCol w:w="4252"/>
        <w:gridCol w:w="4252"/>
      </w:tblGrid>
      <w:tr w:rsidR="00216531" w14:paraId="32373496" w14:textId="77777777">
        <w:trPr>
          <w:cantSplit/>
        </w:trPr>
        <w:tc>
          <w:tcPr>
            <w:tcW w:w="50" w:type="pct"/>
            <w:vAlign w:val="bottom"/>
          </w:tcPr>
          <w:p w:rsidR="00216531" w:rsidRDefault="00C52E84" w14:paraId="4F2B525A" w14:textId="77777777">
            <w:pPr>
              <w:pStyle w:val="Underskrifter"/>
            </w:pPr>
            <w:r>
              <w:t>Anna-Belle Strömberg (S)</w:t>
            </w:r>
          </w:p>
        </w:tc>
        <w:tc>
          <w:tcPr>
            <w:tcW w:w="50" w:type="pct"/>
            <w:vAlign w:val="bottom"/>
          </w:tcPr>
          <w:p w:rsidR="00216531" w:rsidRDefault="00C52E84" w14:paraId="4C0335E3" w14:textId="77777777">
            <w:pPr>
              <w:pStyle w:val="Underskrifter"/>
            </w:pPr>
            <w:r>
              <w:t>Peder Björk (S)</w:t>
            </w:r>
          </w:p>
        </w:tc>
      </w:tr>
    </w:tbl>
    <w:p w:rsidR="00D136AD" w:rsidRDefault="00D136AD" w14:paraId="24908707" w14:textId="77777777"/>
    <w:sectPr w:rsidR="00D136A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AC47" w14:textId="77777777" w:rsidR="00C24F9D" w:rsidRDefault="00C24F9D" w:rsidP="000C1CAD">
      <w:pPr>
        <w:spacing w:line="240" w:lineRule="auto"/>
      </w:pPr>
      <w:r>
        <w:separator/>
      </w:r>
    </w:p>
  </w:endnote>
  <w:endnote w:type="continuationSeparator" w:id="0">
    <w:p w14:paraId="6271292E" w14:textId="77777777" w:rsidR="00C24F9D" w:rsidRDefault="00C24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09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9BAF" w14:textId="32DAC093" w:rsidR="00262EA3" w:rsidRPr="002B7A98" w:rsidRDefault="00262EA3" w:rsidP="002B7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B3475" w14:textId="77777777" w:rsidR="00C24F9D" w:rsidRDefault="00C24F9D" w:rsidP="000C1CAD">
      <w:pPr>
        <w:spacing w:line="240" w:lineRule="auto"/>
      </w:pPr>
      <w:r>
        <w:separator/>
      </w:r>
    </w:p>
  </w:footnote>
  <w:footnote w:type="continuationSeparator" w:id="0">
    <w:p w14:paraId="12848DA6" w14:textId="77777777" w:rsidR="00C24F9D" w:rsidRDefault="00C24F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CB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D75D9" wp14:editId="29BEF4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CC220" w14:textId="12526408" w:rsidR="00262EA3" w:rsidRDefault="005C2549" w:rsidP="008103B5">
                          <w:pPr>
                            <w:jc w:val="right"/>
                          </w:pPr>
                          <w:sdt>
                            <w:sdtPr>
                              <w:alias w:val="CC_Noformat_Partikod"/>
                              <w:tag w:val="CC_Noformat_Partikod"/>
                              <w:id w:val="-53464382"/>
                              <w:text/>
                            </w:sdtPr>
                            <w:sdtEndPr/>
                            <w:sdtContent>
                              <w:r w:rsidR="00084FB0">
                                <w:t>S</w:t>
                              </w:r>
                            </w:sdtContent>
                          </w:sdt>
                          <w:sdt>
                            <w:sdtPr>
                              <w:alias w:val="CC_Noformat_Partinummer"/>
                              <w:tag w:val="CC_Noformat_Partinummer"/>
                              <w:id w:val="-1709555926"/>
                              <w:text/>
                            </w:sdtPr>
                            <w:sdtEndPr/>
                            <w:sdtContent>
                              <w:r w:rsidR="00084FB0">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D7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CC220" w14:textId="12526408" w:rsidR="00262EA3" w:rsidRDefault="005C2549" w:rsidP="008103B5">
                    <w:pPr>
                      <w:jc w:val="right"/>
                    </w:pPr>
                    <w:sdt>
                      <w:sdtPr>
                        <w:alias w:val="CC_Noformat_Partikod"/>
                        <w:tag w:val="CC_Noformat_Partikod"/>
                        <w:id w:val="-53464382"/>
                        <w:text/>
                      </w:sdtPr>
                      <w:sdtEndPr/>
                      <w:sdtContent>
                        <w:r w:rsidR="00084FB0">
                          <w:t>S</w:t>
                        </w:r>
                      </w:sdtContent>
                    </w:sdt>
                    <w:sdt>
                      <w:sdtPr>
                        <w:alias w:val="CC_Noformat_Partinummer"/>
                        <w:tag w:val="CC_Noformat_Partinummer"/>
                        <w:id w:val="-1709555926"/>
                        <w:text/>
                      </w:sdtPr>
                      <w:sdtEndPr/>
                      <w:sdtContent>
                        <w:r w:rsidR="00084FB0">
                          <w:t>1127</w:t>
                        </w:r>
                      </w:sdtContent>
                    </w:sdt>
                  </w:p>
                </w:txbxContent>
              </v:textbox>
              <w10:wrap anchorx="page"/>
            </v:shape>
          </w:pict>
        </mc:Fallback>
      </mc:AlternateContent>
    </w:r>
  </w:p>
  <w:p w14:paraId="27FC64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59AA" w14:textId="77777777" w:rsidR="00262EA3" w:rsidRDefault="00262EA3" w:rsidP="008563AC">
    <w:pPr>
      <w:jc w:val="right"/>
    </w:pPr>
  </w:p>
  <w:p w14:paraId="0E3AB5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B908" w14:textId="77777777" w:rsidR="00262EA3" w:rsidRDefault="005C25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B3D756" wp14:editId="1758B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23190" w14:textId="54E9EF94" w:rsidR="00262EA3" w:rsidRDefault="005C2549" w:rsidP="00A314CF">
    <w:pPr>
      <w:pStyle w:val="FSHNormal"/>
      <w:spacing w:before="40"/>
    </w:pPr>
    <w:sdt>
      <w:sdtPr>
        <w:alias w:val="CC_Noformat_Motionstyp"/>
        <w:tag w:val="CC_Noformat_Motionstyp"/>
        <w:id w:val="1162973129"/>
        <w:lock w:val="sdtContentLocked"/>
        <w15:appearance w15:val="hidden"/>
        <w:text/>
      </w:sdtPr>
      <w:sdtEndPr/>
      <w:sdtContent>
        <w:r w:rsidR="002B7A98">
          <w:t>Enskild motion</w:t>
        </w:r>
      </w:sdtContent>
    </w:sdt>
    <w:r w:rsidR="00821B36">
      <w:t xml:space="preserve"> </w:t>
    </w:r>
    <w:sdt>
      <w:sdtPr>
        <w:alias w:val="CC_Noformat_Partikod"/>
        <w:tag w:val="CC_Noformat_Partikod"/>
        <w:id w:val="1471015553"/>
        <w:text/>
      </w:sdtPr>
      <w:sdtEndPr/>
      <w:sdtContent>
        <w:r w:rsidR="00084FB0">
          <w:t>S</w:t>
        </w:r>
      </w:sdtContent>
    </w:sdt>
    <w:sdt>
      <w:sdtPr>
        <w:alias w:val="CC_Noformat_Partinummer"/>
        <w:tag w:val="CC_Noformat_Partinummer"/>
        <w:id w:val="-2014525982"/>
        <w:text/>
      </w:sdtPr>
      <w:sdtEndPr/>
      <w:sdtContent>
        <w:r w:rsidR="00084FB0">
          <w:t>1127</w:t>
        </w:r>
      </w:sdtContent>
    </w:sdt>
  </w:p>
  <w:p w14:paraId="180429FF" w14:textId="77777777" w:rsidR="00262EA3" w:rsidRPr="008227B3" w:rsidRDefault="005C25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CBD674" w14:textId="6D639415" w:rsidR="00262EA3" w:rsidRPr="008227B3" w:rsidRDefault="005C25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A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A98">
          <w:t>:1201</w:t>
        </w:r>
      </w:sdtContent>
    </w:sdt>
  </w:p>
  <w:p w14:paraId="10EF1089" w14:textId="0FB5D3CF" w:rsidR="00262EA3" w:rsidRDefault="005C2549" w:rsidP="00E03A3D">
    <w:pPr>
      <w:pStyle w:val="Motionr"/>
    </w:pPr>
    <w:sdt>
      <w:sdtPr>
        <w:alias w:val="CC_Noformat_Avtext"/>
        <w:tag w:val="CC_Noformat_Avtext"/>
        <w:id w:val="-2020768203"/>
        <w:lock w:val="sdtContentLocked"/>
        <w15:appearance w15:val="hidden"/>
        <w:text/>
      </w:sdtPr>
      <w:sdtEndPr/>
      <w:sdtContent>
        <w:r w:rsidR="002B7A98">
          <w:t>av Anna-Belle Strömberg och Peder Björk (båda S)</w:t>
        </w:r>
      </w:sdtContent>
    </w:sdt>
  </w:p>
  <w:sdt>
    <w:sdtPr>
      <w:alias w:val="CC_Noformat_Rubtext"/>
      <w:tag w:val="CC_Noformat_Rubtext"/>
      <w:id w:val="-218060500"/>
      <w:lock w:val="sdtLocked"/>
      <w:text/>
    </w:sdtPr>
    <w:sdtEndPr/>
    <w:sdtContent>
      <w:p w14:paraId="3E5A1CEE" w14:textId="700FB3F3" w:rsidR="00262EA3" w:rsidRDefault="00084FB0" w:rsidP="00283E0F">
        <w:pPr>
          <w:pStyle w:val="FSHRub2"/>
        </w:pPr>
        <w:r>
          <w:t>Översyn av statsbidraget för habiliteringsersättning</w:t>
        </w:r>
      </w:p>
    </w:sdtContent>
  </w:sdt>
  <w:sdt>
    <w:sdtPr>
      <w:alias w:val="CC_Boilerplate_3"/>
      <w:tag w:val="CC_Boilerplate_3"/>
      <w:id w:val="1606463544"/>
      <w:lock w:val="sdtContentLocked"/>
      <w15:appearance w15:val="hidden"/>
      <w:text w:multiLine="1"/>
    </w:sdtPr>
    <w:sdtEndPr/>
    <w:sdtContent>
      <w:p w14:paraId="2214A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84F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B0"/>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53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9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7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BA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54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9D"/>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2E84"/>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A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13"/>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4B637"/>
  <w15:chartTrackingRefBased/>
  <w15:docId w15:val="{3E03CD42-1CB8-4FC7-8FE3-ACD81E02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73DC3B1384BD68B4A419F496D5BC2"/>
        <w:category>
          <w:name w:val="Allmänt"/>
          <w:gallery w:val="placeholder"/>
        </w:category>
        <w:types>
          <w:type w:val="bbPlcHdr"/>
        </w:types>
        <w:behaviors>
          <w:behavior w:val="content"/>
        </w:behaviors>
        <w:guid w:val="{843FC325-2FC4-406D-AFD6-E3F9B5FD8811}"/>
      </w:docPartPr>
      <w:docPartBody>
        <w:p w:rsidR="00DF5676" w:rsidRDefault="002E44A4">
          <w:pPr>
            <w:pStyle w:val="54373DC3B1384BD68B4A419F496D5BC2"/>
          </w:pPr>
          <w:r w:rsidRPr="005A0A93">
            <w:rPr>
              <w:rStyle w:val="Platshllartext"/>
            </w:rPr>
            <w:t>Förslag till riksdagsbeslut</w:t>
          </w:r>
        </w:p>
      </w:docPartBody>
    </w:docPart>
    <w:docPart>
      <w:docPartPr>
        <w:name w:val="EFBCA5BE67E7417481088A6EC2EFF056"/>
        <w:category>
          <w:name w:val="Allmänt"/>
          <w:gallery w:val="placeholder"/>
        </w:category>
        <w:types>
          <w:type w:val="bbPlcHdr"/>
        </w:types>
        <w:behaviors>
          <w:behavior w:val="content"/>
        </w:behaviors>
        <w:guid w:val="{B000C07C-7C4B-42ED-8FA7-827A9CE1C352}"/>
      </w:docPartPr>
      <w:docPartBody>
        <w:p w:rsidR="00DF5676" w:rsidRDefault="002E44A4">
          <w:pPr>
            <w:pStyle w:val="EFBCA5BE67E7417481088A6EC2EFF056"/>
          </w:pPr>
          <w:r w:rsidRPr="005A0A93">
            <w:rPr>
              <w:rStyle w:val="Platshllartext"/>
            </w:rPr>
            <w:t>Motivering</w:t>
          </w:r>
        </w:p>
      </w:docPartBody>
    </w:docPart>
    <w:docPart>
      <w:docPartPr>
        <w:name w:val="78109C71F89D4F09A5E4E5B278CFB13B"/>
        <w:category>
          <w:name w:val="Allmänt"/>
          <w:gallery w:val="placeholder"/>
        </w:category>
        <w:types>
          <w:type w:val="bbPlcHdr"/>
        </w:types>
        <w:behaviors>
          <w:behavior w:val="content"/>
        </w:behaviors>
        <w:guid w:val="{198913AF-B4E0-4028-90C2-DD3CCFAD3B90}"/>
      </w:docPartPr>
      <w:docPartBody>
        <w:p w:rsidR="003263C5" w:rsidRDefault="00326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A4"/>
    <w:rsid w:val="002E44A4"/>
    <w:rsid w:val="003263C5"/>
    <w:rsid w:val="00DF5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373DC3B1384BD68B4A419F496D5BC2">
    <w:name w:val="54373DC3B1384BD68B4A419F496D5BC2"/>
  </w:style>
  <w:style w:type="paragraph" w:customStyle="1" w:styleId="EFBCA5BE67E7417481088A6EC2EFF056">
    <w:name w:val="EFBCA5BE67E7417481088A6EC2EFF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2891C-1AD9-4624-B36F-A74CAD4ACD16}"/>
</file>

<file path=customXml/itemProps2.xml><?xml version="1.0" encoding="utf-8"?>
<ds:datastoreItem xmlns:ds="http://schemas.openxmlformats.org/officeDocument/2006/customXml" ds:itemID="{4B2FFD1E-17FF-4DE3-8528-43632FF96108}"/>
</file>

<file path=customXml/itemProps3.xml><?xml version="1.0" encoding="utf-8"?>
<ds:datastoreItem xmlns:ds="http://schemas.openxmlformats.org/officeDocument/2006/customXml" ds:itemID="{1102FF25-FE1A-4A23-93DC-4416390A8B04}"/>
</file>

<file path=docProps/app.xml><?xml version="1.0" encoding="utf-8"?>
<Properties xmlns="http://schemas.openxmlformats.org/officeDocument/2006/extended-properties" xmlns:vt="http://schemas.openxmlformats.org/officeDocument/2006/docPropsVTypes">
  <Template>Normal</Template>
  <TotalTime>18</TotalTime>
  <Pages>1</Pages>
  <Words>227</Words>
  <Characters>1346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S1127 Översyn av statsbidraget för habiliteringsersättning</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