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EB4" w:rsidRPr="007E0EB4" w:rsidRDefault="007E0EB4">
      <w:pPr>
        <w:pStyle w:val="Frslagsrubrik"/>
      </w:pPr>
      <w:r w:rsidRPr="007E0EB4">
        <w:t>Förslag till riksdagsbeslut</w:t>
      </w:r>
    </w:p>
    <w:p w:rsidR="007E0EB4" w:rsidRPr="007E0EB4" w:rsidRDefault="007E0EB4">
      <w:pPr>
        <w:pStyle w:val="Hemstlatt"/>
        <w:numPr>
          <w:ilvl w:val="0"/>
          <w:numId w:val="1"/>
        </w:numPr>
      </w:pPr>
      <w:r w:rsidRPr="007E0EB4">
        <w:t>Riksdagen tillkännager för regeringen som sin mening vad som anförs i motionen om att vidta åtgärder i arbetslö</w:t>
      </w:r>
      <w:r w:rsidRPr="007E0EB4">
        <w:t>s</w:t>
      </w:r>
      <w:r w:rsidRPr="007E0EB4">
        <w:t>hetsförsäkringens regelverk så att arbetslösa inte stängs ute från eller hindras att inneha politiska uppdrag.</w:t>
      </w:r>
    </w:p>
    <w:p w:rsidR="007E0EB4" w:rsidRPr="007E0EB4" w:rsidRDefault="007E0EB4">
      <w:pPr>
        <w:pStyle w:val="Hemstlatt"/>
        <w:numPr>
          <w:ilvl w:val="0"/>
          <w:numId w:val="1"/>
        </w:numPr>
      </w:pPr>
      <w:r w:rsidRPr="007E0EB4">
        <w:t>Riksdagen tillkännager för regeringen som sin mening vad som anförs i motionen om att se över möjligheten att göra fackligt arbete utanför den egna arbetsplatsen a-kassegrundande.</w:t>
      </w:r>
    </w:p>
    <w:p w:rsidR="007E0EB4" w:rsidRPr="007E0EB4" w:rsidRDefault="007E0EB4">
      <w:pPr>
        <w:pStyle w:val="Rubrik1"/>
      </w:pPr>
      <w:r w:rsidRPr="007E0EB4">
        <w:t>Motivering</w:t>
      </w:r>
    </w:p>
    <w:p w:rsidR="007E0EB4" w:rsidRPr="007E0EB4" w:rsidRDefault="007E0EB4">
      <w:r w:rsidRPr="007E0EB4">
        <w:t>Den borgerliga regeringens hantering av arbetslöshetsförsäkringen, a-kassan, med ständiga försämringar och förändringar har gjort det svårt att få en öve</w:t>
      </w:r>
      <w:r w:rsidRPr="007E0EB4">
        <w:t>r</w:t>
      </w:r>
      <w:r w:rsidRPr="007E0EB4">
        <w:t>blick över vilka regler som gäller för den försäkrade. För även om regeringen har valt att kalla a-kasseersättning för bidrag är det ersättning från en försä</w:t>
      </w:r>
      <w:r w:rsidRPr="007E0EB4">
        <w:t>k</w:t>
      </w:r>
      <w:r w:rsidRPr="007E0EB4">
        <w:t>ring det handlar om.</w:t>
      </w:r>
    </w:p>
    <w:p w:rsidR="007E0EB4" w:rsidRPr="007E0EB4" w:rsidRDefault="007E0EB4">
      <w:pPr>
        <w:pStyle w:val="Normaltindrag"/>
      </w:pPr>
      <w:r w:rsidRPr="007E0EB4">
        <w:t>Nu har det visat sig att reglerna för ersättning till arbetslösa är av ett sådant slag att arbetslösa med politiska förtroendeuppdrag, oavsett om uppdraget är på 75 procent eller enstaka dagar i månaden, måste avsäga sig uppdragen för att inte bli av med sin a-kasseersättning. Ett exempel är när en arbetslös fr</w:t>
      </w:r>
      <w:r w:rsidRPr="007E0EB4">
        <w:t>i</w:t>
      </w:r>
      <w:r w:rsidRPr="007E0EB4">
        <w:t>tidspolitiker i Örebro som utförsäkrades från a-kassan efter 90 dagar på grund av reglerna för deltidsarbetslöshet. Det politiska förtroendeuppdraget hade en tidsåtgång på ca 9 dagar/år och ansågs enligt den ansvariga a-kasse-myndigheten vara av betydande del av heltid. Enligt kommunallagen 4 kap. 11 § har förtroendevalda har rätt till den ledighet från sina anställningar som behövs för att de skall kunna fullgöra sina uppdrag. Detta innebär att uppdr</w:t>
      </w:r>
      <w:r w:rsidRPr="007E0EB4">
        <w:t>a</w:t>
      </w:r>
      <w:r w:rsidRPr="007E0EB4">
        <w:t>get inte räknas som en del av anställningen. Att en per</w:t>
      </w:r>
      <w:r w:rsidRPr="007E0EB4">
        <w:t>son som haft ett förtr</w:t>
      </w:r>
      <w:r w:rsidRPr="007E0EB4">
        <w:t>o</w:t>
      </w:r>
      <w:r w:rsidRPr="007E0EB4">
        <w:lastRenderedPageBreak/>
        <w:t xml:space="preserve">endeuppdrag och arbetat sedan skulle tvingas avsäga sig samma uppdrag för att det helt plötsligt räknas som ett deltidsarbete är absurt. </w:t>
      </w:r>
    </w:p>
    <w:p w:rsidR="007E0EB4" w:rsidRPr="007E0EB4" w:rsidRDefault="007E0EB4">
      <w:pPr>
        <w:pStyle w:val="Normaltindrag"/>
      </w:pPr>
      <w:r w:rsidRPr="007E0EB4">
        <w:t>I en väl fungerande demokrati finns det utrymme för förtroendevalda med många olika typer av erfarenhet. Naturligtvis ska vi välkomna personer att delta i demokratiska församlingar oavsett om de är arbetslösa eller jobbar, studerande, företagare, personer med nedsatt arbetsförmåga och personer som uppbär annan ersättning än lön. Ju fler med olika ba</w:t>
      </w:r>
      <w:r w:rsidRPr="007E0EB4">
        <w:t>kgrund och erfarenhet som deltar, desto bättre blir besluten. Som arbetslöshetsförsäkringen är u</w:t>
      </w:r>
      <w:r w:rsidRPr="007E0EB4">
        <w:t>t</w:t>
      </w:r>
      <w:r w:rsidRPr="007E0EB4">
        <w:t>formad utestänger den en stor grupp medborgare, något som inte är önskvärt. Dagens regelverk måste därför ändras så att även arbetslösa får rätt att ha politiska uppdrag utan att utförsäkras från arbetslöshetsförsäkringen.</w:t>
      </w:r>
    </w:p>
    <w:p w:rsidR="007E0EB4" w:rsidRPr="007E0EB4" w:rsidRDefault="007E0EB4">
      <w:pPr>
        <w:pStyle w:val="Normaltindrag"/>
      </w:pPr>
      <w:r w:rsidRPr="007E0EB4">
        <w:t>När det gäller personer med fackligt förtroendeuppdrag anses dessa inte vara a-kassegrundande trots att man har löneavdrag från sitt jobb och istället får förlorad ersättning från sitt fackför</w:t>
      </w:r>
      <w:r w:rsidRPr="007E0EB4">
        <w:t>bund motsvarande löneavdraget. Hö</w:t>
      </w:r>
      <w:r w:rsidRPr="007E0EB4">
        <w:t>s</w:t>
      </w:r>
      <w:r w:rsidRPr="007E0EB4">
        <w:t>ten 2009 lämnade Inspektionen för arbetslöshetsförsäkringen (IAF) en skr</w:t>
      </w:r>
      <w:r w:rsidRPr="007E0EB4">
        <w:t>i</w:t>
      </w:r>
      <w:r w:rsidRPr="007E0EB4">
        <w:t>velse till regeringen där de föreslår en lagändring. Förslaget skulle innebära att fackligt arbete utanför den egna arbetsplatsen, där den förtroendevalda får ersättning för förlorad arbetsförtjänst, likställs med vanligt arbete och därmed blir a-kassegrundande. Skrivelsen har än så länge inte lett till någon förän</w:t>
      </w:r>
      <w:r w:rsidRPr="007E0EB4">
        <w:t>d</w:t>
      </w:r>
      <w:r w:rsidRPr="007E0EB4">
        <w:t>ring. Vi vill därför att arbetslöshetsförsäkringen förändras i enlighet med IAF:s försla</w:t>
      </w:r>
      <w:r w:rsidRPr="007E0EB4">
        <w:t>g angående fackligt uppdrag utanför den egna arbetsplatsen.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EB4">
        <w:trPr>
          <w:cantSplit/>
        </w:trPr>
        <w:tc>
          <w:tcPr>
            <w:tcW w:w="3046" w:type="dxa"/>
          </w:tcPr>
          <w:p w:rsidR="007E0EB4" w:rsidRPr="007E0EB4" w:rsidRDefault="007E0EB4">
            <w:pPr>
              <w:pStyle w:val="UnderskriftDatum"/>
              <w:spacing w:before="240"/>
            </w:pPr>
            <w:r w:rsidRPr="007E0EB4">
              <w:t>Stockholm den 22 oktober 2010</w:t>
            </w:r>
          </w:p>
        </w:tc>
        <w:tc>
          <w:tcPr>
            <w:tcW w:w="3047" w:type="dxa"/>
          </w:tcPr>
          <w:p w:rsidR="007E0EB4" w:rsidRPr="007E0EB4" w:rsidRDefault="007E0EB4">
            <w:pPr>
              <w:pStyle w:val="Underskrifter"/>
              <w:spacing w:before="240"/>
            </w:pPr>
          </w:p>
        </w:tc>
      </w:tr>
      <w:tr w:rsidR="00000000" w:rsidRPr="007E0EB4">
        <w:trPr>
          <w:cantSplit/>
        </w:trPr>
        <w:tc>
          <w:tcPr>
            <w:tcW w:w="3046" w:type="dxa"/>
          </w:tcPr>
          <w:p w:rsidR="007E0EB4" w:rsidRPr="007E0EB4" w:rsidRDefault="007E0EB4">
            <w:pPr>
              <w:pStyle w:val="Underskrifter"/>
            </w:pPr>
            <w:r w:rsidRPr="007E0EB4">
              <w:t>Eva-Lena Jansson (S)</w:t>
            </w:r>
          </w:p>
        </w:tc>
        <w:tc>
          <w:tcPr>
            <w:tcW w:w="3046" w:type="dxa"/>
          </w:tcPr>
          <w:p w:rsidR="007E0EB4" w:rsidRPr="007E0EB4" w:rsidRDefault="007E0EB4">
            <w:pPr>
              <w:pStyle w:val="Underskrifter"/>
            </w:pPr>
            <w:r w:rsidRPr="007E0EB4">
              <w:t>Lars Mejern Larsson (S)</w:t>
            </w:r>
          </w:p>
        </w:tc>
      </w:tr>
    </w:tbl>
    <w:p w:rsidR="007E0EB4" w:rsidRPr="007E0EB4" w:rsidRDefault="007E0EB4">
      <w:pPr>
        <w:pStyle w:val="Normaltindrag"/>
      </w:pPr>
    </w:p>
    <w:sectPr w:rsidR="00000000" w:rsidRPr="007E0E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EB4" w:rsidRPr="007E0EB4" w:rsidRDefault="007E0EB4">
      <w:r w:rsidRPr="007E0EB4">
        <w:separator/>
      </w:r>
    </w:p>
  </w:endnote>
  <w:endnote w:type="continuationSeparator" w:id="0">
    <w:p w:rsidR="007E0EB4" w:rsidRPr="007E0EB4" w:rsidRDefault="007E0EB4">
      <w:r w:rsidRPr="007E0E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B4" w:rsidRPr="007E0EB4" w:rsidRDefault="007E0EB4">
    <w:pPr>
      <w:pStyle w:val="Sidfot"/>
    </w:pPr>
    <w:r w:rsidRPr="007E0E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175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B4" w:rsidRDefault="007E0E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0EB4" w:rsidRDefault="007E0E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B4" w:rsidRPr="007E0EB4" w:rsidRDefault="007E0EB4">
    <w:pPr>
      <w:pStyle w:val="Sidfot"/>
    </w:pPr>
    <w:r w:rsidRPr="007E0E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929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B4" w:rsidRDefault="007E0E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0EB4" w:rsidRDefault="007E0E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B4" w:rsidRPr="007E0EB4" w:rsidRDefault="007E0EB4">
    <w:pPr>
      <w:pStyle w:val="Sidfot"/>
    </w:pPr>
    <w:r w:rsidRPr="007E0E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120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B4" w:rsidRDefault="007E0E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0EB4" w:rsidRDefault="007E0E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EB4" w:rsidRPr="007E0EB4" w:rsidRDefault="007E0EB4">
      <w:r w:rsidRPr="007E0EB4">
        <w:separator/>
      </w:r>
    </w:p>
  </w:footnote>
  <w:footnote w:type="continuationSeparator" w:id="0">
    <w:p w:rsidR="007E0EB4" w:rsidRPr="007E0EB4" w:rsidRDefault="007E0EB4">
      <w:r w:rsidRPr="007E0E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B4" w:rsidRPr="007E0EB4" w:rsidRDefault="007E0EB4">
    <w:pPr>
      <w:pStyle w:val="Sidhuvud"/>
    </w:pPr>
    <w:r w:rsidRPr="007E0E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63942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B4" w:rsidRDefault="007E0E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0EB4" w:rsidRDefault="007E0E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B4" w:rsidRPr="007E0EB4" w:rsidRDefault="007E0EB4">
    <w:pPr>
      <w:pStyle w:val="Sidhuvud"/>
    </w:pPr>
    <w:r w:rsidRPr="007E0E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3868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B4" w:rsidRDefault="007E0E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0EB4" w:rsidRDefault="007E0E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B4" w:rsidRPr="007E0EB4" w:rsidRDefault="007E0EB4">
    <w:pPr>
      <w:pStyle w:val="FSHNormal"/>
      <w:tabs>
        <w:tab w:val="right" w:pos="5840"/>
      </w:tabs>
    </w:pPr>
    <w:r w:rsidRPr="007E0EB4">
      <w:br/>
    </w:r>
    <w:r w:rsidRPr="007E0EB4">
      <w:fldChar w:fldCharType="begin" w:fldLock="1"/>
    </w:r>
    <w:r w:rsidRPr="007E0EB4">
      <w:instrText xml:space="preserve"> DOCPROPERTY</w:instrText>
    </w:r>
    <w:r w:rsidRPr="007E0EB4">
      <w:rPr>
        <w:sz w:val="18"/>
      </w:rPr>
      <w:instrText xml:space="preserve"> "YearUser" *\charformat </w:instrText>
    </w:r>
    <w:r w:rsidRPr="007E0EB4">
      <w:fldChar w:fldCharType="separate"/>
    </w:r>
    <w:r w:rsidRPr="007E0EB4">
      <w:t>2010/11</w:t>
    </w:r>
    <w:r w:rsidRPr="007E0EB4">
      <w:fldChar w:fldCharType="end"/>
    </w:r>
    <w:r w:rsidRPr="007E0EB4">
      <w:t xml:space="preserve"> </w:t>
    </w:r>
    <w:r w:rsidRPr="007E0EB4">
      <w:tab/>
      <w:t xml:space="preserve">mnr: </w:t>
    </w:r>
    <w:r w:rsidRPr="007E0EB4">
      <w:fldChar w:fldCharType="begin" w:fldLock="1"/>
    </w:r>
    <w:r w:rsidRPr="007E0EB4">
      <w:instrText xml:space="preserve"> DOCPROPERTY</w:instrText>
    </w:r>
    <w:r w:rsidRPr="007E0EB4">
      <w:rPr>
        <w:sz w:val="18"/>
      </w:rPr>
      <w:instrText xml:space="preserve"> "Motionsnummer" *\charformat </w:instrText>
    </w:r>
    <w:r w:rsidRPr="007E0EB4">
      <w:fldChar w:fldCharType="separate"/>
    </w:r>
    <w:r w:rsidRPr="007E0EB4">
      <w:t>A273</w:t>
    </w:r>
    <w:r w:rsidRPr="007E0EB4">
      <w:fldChar w:fldCharType="end"/>
    </w:r>
    <w:r w:rsidRPr="007E0EB4">
      <w:br/>
    </w:r>
    <w:r w:rsidRPr="007E0EB4">
      <w:fldChar w:fldCharType="begin" w:fldLock="1"/>
    </w:r>
    <w:r w:rsidRPr="007E0EB4">
      <w:instrText xml:space="preserve"> DOCPROPERTY</w:instrText>
    </w:r>
    <w:r w:rsidRPr="007E0EB4">
      <w:rPr>
        <w:sz w:val="18"/>
      </w:rPr>
      <w:instrText xml:space="preserve"> "Samling" *\charformat </w:instrText>
    </w:r>
    <w:r w:rsidRPr="007E0EB4">
      <w:fldChar w:fldCharType="end"/>
    </w:r>
    <w:r w:rsidRPr="007E0EB4">
      <w:tab/>
      <w:t xml:space="preserve">pnr: </w:t>
    </w:r>
    <w:r w:rsidRPr="007E0EB4">
      <w:fldChar w:fldCharType="begin" w:fldLock="1"/>
    </w:r>
    <w:r w:rsidRPr="007E0EB4">
      <w:instrText xml:space="preserve"> DOCPROPERTY</w:instrText>
    </w:r>
    <w:r w:rsidRPr="007E0EB4">
      <w:rPr>
        <w:sz w:val="18"/>
      </w:rPr>
      <w:instrText xml:space="preserve"> "Partinummer" *\charformat </w:instrText>
    </w:r>
    <w:r w:rsidRPr="007E0EB4">
      <w:fldChar w:fldCharType="separate"/>
    </w:r>
    <w:r w:rsidRPr="007E0EB4">
      <w:t>S27099</w:t>
    </w:r>
    <w:r w:rsidRPr="007E0EB4">
      <w:fldChar w:fldCharType="end"/>
    </w:r>
  </w:p>
  <w:p w:rsidR="007E0EB4" w:rsidRPr="007E0EB4" w:rsidRDefault="007E0EB4">
    <w:pPr>
      <w:pStyle w:val="FSHRub1"/>
    </w:pPr>
    <w:r w:rsidRPr="007E0EB4">
      <w:t>Motion till riksdagen</w:t>
    </w:r>
    <w:r w:rsidRPr="007E0EB4">
      <w:br/>
    </w:r>
    <w:r w:rsidRPr="007E0EB4">
      <w:fldChar w:fldCharType="begin" w:fldLock="1"/>
    </w:r>
    <w:r w:rsidRPr="007E0EB4">
      <w:instrText xml:space="preserve"> DOCPROPERTY "YearUser" *\charformat </w:instrText>
    </w:r>
    <w:r w:rsidRPr="007E0EB4">
      <w:fldChar w:fldCharType="separate"/>
    </w:r>
    <w:r w:rsidRPr="007E0EB4">
      <w:t>2010/11</w:t>
    </w:r>
    <w:r w:rsidRPr="007E0EB4">
      <w:fldChar w:fldCharType="end"/>
    </w:r>
    <w:r w:rsidRPr="007E0EB4">
      <w:t>:</w:t>
    </w:r>
    <w:r w:rsidRPr="007E0EB4">
      <w:fldChar w:fldCharType="begin" w:fldLock="1"/>
    </w:r>
    <w:r w:rsidRPr="007E0EB4">
      <w:instrText xml:space="preserve"> DOCPROPERTY "Motionsnummer" *\charformat </w:instrText>
    </w:r>
    <w:r w:rsidRPr="007E0EB4">
      <w:fldChar w:fldCharType="separate"/>
    </w:r>
    <w:r w:rsidRPr="007E0EB4">
      <w:t>A273</w:t>
    </w:r>
    <w:r w:rsidRPr="007E0EB4">
      <w:fldChar w:fldCharType="end"/>
    </w:r>
  </w:p>
  <w:p w:rsidR="007E0EB4" w:rsidRPr="007E0EB4" w:rsidRDefault="007E0EB4">
    <w:pPr>
      <w:pStyle w:val="FSHNormalS5"/>
    </w:pPr>
    <w:r w:rsidRPr="007E0EB4">
      <w:fldChar w:fldCharType="begin" w:fldLock="1"/>
    </w:r>
    <w:r w:rsidRPr="007E0EB4">
      <w:instrText xml:space="preserve"> DOCPROPERTY "MotionarText" *\charformat </w:instrText>
    </w:r>
    <w:r w:rsidRPr="007E0EB4">
      <w:fldChar w:fldCharType="separate"/>
    </w:r>
    <w:r w:rsidRPr="007E0EB4">
      <w:t>av Eva-Lena Jansson och Lars Mejern Larsson (S)</w:t>
    </w:r>
    <w:r w:rsidRPr="007E0EB4">
      <w:fldChar w:fldCharType="end"/>
    </w:r>
    <w:r w:rsidRPr="007E0EB4">
      <w:br/>
    </w:r>
    <w:r w:rsidRPr="007E0EB4">
      <w:fldChar w:fldCharType="begin" w:fldLock="1"/>
    </w:r>
    <w:r w:rsidRPr="007E0EB4">
      <w:instrText xml:space="preserve"> DOCPROPERTY "SvarFrasKort" *\charformat </w:instrText>
    </w:r>
    <w:r w:rsidRPr="007E0EB4">
      <w:fldChar w:fldCharType="end"/>
    </w:r>
  </w:p>
  <w:p w:rsidR="007E0EB4" w:rsidRPr="007E0EB4" w:rsidRDefault="007E0EB4">
    <w:pPr>
      <w:pStyle w:val="FSHTitel"/>
    </w:pPr>
    <w:r w:rsidRPr="007E0EB4">
      <w:fldChar w:fldCharType="begin" w:fldLock="1"/>
    </w:r>
    <w:r w:rsidRPr="007E0EB4">
      <w:instrText xml:space="preserve"> DOCPROPERTY</w:instrText>
    </w:r>
    <w:r w:rsidRPr="007E0EB4">
      <w:rPr>
        <w:sz w:val="18"/>
      </w:rPr>
      <w:instrText xml:space="preserve"> "RubrikSvar" *\charformat </w:instrText>
    </w:r>
    <w:r w:rsidRPr="007E0EB4">
      <w:fldChar w:fldCharType="separate"/>
    </w:r>
    <w:r w:rsidRPr="007E0EB4">
      <w:t>Förtroendeuppdrag och arbetslöshetsförsäkringen</w:t>
    </w:r>
    <w:r w:rsidRPr="007E0EB4">
      <w:fldChar w:fldCharType="end"/>
    </w:r>
  </w:p>
  <w:p w:rsidR="007E0EB4" w:rsidRPr="007E0EB4" w:rsidRDefault="007E0EB4">
    <w:pPr>
      <w:pStyle w:val="Normal00"/>
    </w:pPr>
  </w:p>
  <w:p w:rsidR="007E0EB4" w:rsidRPr="007E0EB4" w:rsidRDefault="007E0E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DD4E91"/>
    <w:multiLevelType w:val="hybridMultilevel"/>
    <w:tmpl w:val="0016B156"/>
    <w:lvl w:ilvl="0" w:tplc="765E68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0505933">
    <w:abstractNumId w:val="3"/>
  </w:num>
  <w:num w:numId="2" w16cid:durableId="2139837325">
    <w:abstractNumId w:val="2"/>
  </w:num>
  <w:num w:numId="3" w16cid:durableId="537013473">
    <w:abstractNumId w:val="1"/>
  </w:num>
  <w:num w:numId="4" w16cid:durableId="1751999003">
    <w:abstractNumId w:val="0"/>
  </w:num>
  <w:num w:numId="5" w16cid:durableId="1918513809">
    <w:abstractNumId w:val="7"/>
  </w:num>
  <w:num w:numId="6" w16cid:durableId="674769653">
    <w:abstractNumId w:val="6"/>
  </w:num>
  <w:num w:numId="7" w16cid:durableId="880479512">
    <w:abstractNumId w:val="5"/>
  </w:num>
  <w:num w:numId="8" w16cid:durableId="298266308">
    <w:abstractNumId w:val="4"/>
  </w:num>
  <w:num w:numId="9" w16cid:durableId="1204975665">
    <w:abstractNumId w:val="8"/>
  </w:num>
  <w:num w:numId="10" w16cid:durableId="999312084">
    <w:abstractNumId w:val="9"/>
  </w:num>
  <w:num w:numId="11" w16cid:durableId="1720394403">
    <w:abstractNumId w:val="10"/>
  </w:num>
  <w:num w:numId="12" w16cid:durableId="289365085">
    <w:abstractNumId w:val="14"/>
  </w:num>
  <w:num w:numId="13" w16cid:durableId="392196054">
    <w:abstractNumId w:val="16"/>
  </w:num>
  <w:num w:numId="14" w16cid:durableId="746923886">
    <w:abstractNumId w:val="17"/>
  </w:num>
  <w:num w:numId="15" w16cid:durableId="1306280370">
    <w:abstractNumId w:val="11"/>
  </w:num>
  <w:num w:numId="16" w16cid:durableId="106657062">
    <w:abstractNumId w:val="19"/>
  </w:num>
  <w:num w:numId="17" w16cid:durableId="1401650">
    <w:abstractNumId w:val="18"/>
  </w:num>
  <w:num w:numId="18" w16cid:durableId="1132870862">
    <w:abstractNumId w:val="15"/>
  </w:num>
  <w:num w:numId="19" w16cid:durableId="1757939073">
    <w:abstractNumId w:val="13"/>
  </w:num>
  <w:num w:numId="20" w16cid:durableId="1759059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0116109A-FD56-42D5-8551-9B68938ABFD6},{98573A62-87F3-4948-9C7F-DBDBDCA46686}"/>
  </w:docVars>
  <w:rsids>
    <w:rsidRoot w:val="00E974D5"/>
    <w:rsid w:val="007E0EB4"/>
    <w:rsid w:val="00E974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E0519B3-7380-4310-B2E8-14E31AB4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2802</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s27099</vt:lpstr>
    </vt:vector>
  </TitlesOfParts>
  <Company>Riksdagen</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s27099</dc:title>
  <dc:subject>s27099</dc:subject>
  <dc:creator>Riksdagen</dc:creator>
  <cp:keywords>Riksdagen</cp:keywords>
  <dc:description>Versal/gemen i partibeteckning. Gemen i tryck för 0910, versal för 1011 och nyare</dc:description>
  <cp:lastModifiedBy>Lars Brink</cp:lastModifiedBy>
  <cp:revision>2</cp:revision>
  <cp:lastPrinted>2010-12-01T07:33:00Z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Förtroendeuppdrag och 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Förtroendeuppdrag och 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Lars Mejern Larsson (S)</vt:lpwstr>
  </property>
  <property fmtid="{D5CDD505-2E9C-101B-9397-08002B2CF9AE}" pid="26" name="MotionarLista">
    <vt:lpwstr>Jansson, Eva-Lena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20102011000000000115000270990069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20102011000000000115000270990069</vt:lpwstr>
  </property>
  <property fmtid="{D5CDD505-2E9C-101B-9397-08002B2CF9AE}" pid="50" name="nummer">
    <vt:lpwstr>273</vt:lpwstr>
  </property>
  <property fmtid="{D5CDD505-2E9C-101B-9397-08002B2CF9AE}" pid="51" name="utskottsbeteckning">
    <vt:lpwstr>A</vt:lpwstr>
  </property>
  <property fmtid="{D5CDD505-2E9C-101B-9397-08002B2CF9AE}" pid="52" name="GlobalUID">
    <vt:lpwstr>{F1A13901-FF44-4CA7-B488-66D78A845D8B}</vt:lpwstr>
  </property>
  <property fmtid="{D5CDD505-2E9C-101B-9397-08002B2CF9AE}" pid="53" name="Överföringar">
    <vt:i4>0</vt:i4>
  </property>
  <property fmtid="{D5CDD505-2E9C-101B-9397-08002B2CF9AE}" pid="54" name="Checksum">
    <vt:lpwstr>*1002891599693*</vt:lpwstr>
  </property>
  <property fmtid="{D5CDD505-2E9C-101B-9397-08002B2CF9AE}" pid="55" name="skuggnummer">
    <vt:lpwstr>1095</vt:lpwstr>
  </property>
  <property fmtid="{D5CDD505-2E9C-101B-9397-08002B2CF9AE}" pid="56" name="urixVersion">
    <vt:lpwstr>4.3.2.0</vt:lpwstr>
  </property>
  <property fmtid="{D5CDD505-2E9C-101B-9397-08002B2CF9AE}" pid="57" name="urixOrigin">
    <vt:lpwstr>101201 08:33:28.111</vt:lpwstr>
  </property>
  <property fmtid="{D5CDD505-2E9C-101B-9397-08002B2CF9AE}" pid="58" name="urixGuid">
    <vt:lpwstr>{B3853436-B834-462A-83A6-7F7E28C48843}</vt:lpwstr>
  </property>
</Properties>
</file>