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39E6" w:rsidRDefault="006F50B9" w14:paraId="21D4BACF" w14:textId="77777777">
      <w:pPr>
        <w:pStyle w:val="Rubrik1"/>
        <w:spacing w:after="300"/>
      </w:pPr>
      <w:sdt>
        <w:sdtPr>
          <w:alias w:val="CC_Boilerplate_4"/>
          <w:tag w:val="CC_Boilerplate_4"/>
          <w:id w:val="-1644581176"/>
          <w:lock w:val="sdtLocked"/>
          <w:placeholder>
            <w:docPart w:val="734E925022614CBF8570D0CCED3576DB"/>
          </w:placeholder>
          <w:text/>
        </w:sdtPr>
        <w:sdtEndPr/>
        <w:sdtContent>
          <w:r w:rsidRPr="009B062B" w:rsidR="00AF30DD">
            <w:t>Förslag till riksdagsbeslut</w:t>
          </w:r>
        </w:sdtContent>
      </w:sdt>
      <w:bookmarkEnd w:id="0"/>
      <w:bookmarkEnd w:id="1"/>
    </w:p>
    <w:sdt>
      <w:sdtPr>
        <w:alias w:val="Yrkande 1"/>
        <w:tag w:val="d67fef93-8da4-4525-bf80-8ebdf18271e5"/>
        <w:id w:val="1256871191"/>
        <w:lock w:val="sdtLocked"/>
      </w:sdtPr>
      <w:sdtEndPr/>
      <w:sdtContent>
        <w:p w:rsidR="0098316A" w:rsidRDefault="008624A3" w14:paraId="71701D07" w14:textId="77777777">
          <w:pPr>
            <w:pStyle w:val="Frslagstext"/>
            <w:numPr>
              <w:ilvl w:val="0"/>
              <w:numId w:val="0"/>
            </w:numPr>
          </w:pPr>
          <w:r>
            <w:t>Riksdagen ställer sig bakom det som anförs i motionen om att noga överväga utökad förvarsverksamhet i Strängnäs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305E5BA1344BA3BCBFDAC3996B5B8A"/>
        </w:placeholder>
        <w:text/>
      </w:sdtPr>
      <w:sdtEndPr/>
      <w:sdtContent>
        <w:p w:rsidRPr="009B062B" w:rsidR="006D79C9" w:rsidP="00333E95" w:rsidRDefault="006D79C9" w14:paraId="5B405A0D" w14:textId="77777777">
          <w:pPr>
            <w:pStyle w:val="Rubrik1"/>
          </w:pPr>
          <w:r>
            <w:t>Motivering</w:t>
          </w:r>
        </w:p>
      </w:sdtContent>
    </w:sdt>
    <w:bookmarkEnd w:displacedByCustomXml="prev" w:id="3"/>
    <w:bookmarkEnd w:displacedByCustomXml="prev" w:id="4"/>
    <w:p w:rsidR="008D0083" w:rsidP="0014549B" w:rsidRDefault="008D0083" w14:paraId="253059DC" w14:textId="535B2809">
      <w:pPr>
        <w:pStyle w:val="Normalutanindragellerluft"/>
      </w:pPr>
      <w:r>
        <w:t>Det förändrade omvärldsläget har skapat nya förutsättningar för hur svenskt försvar bör bedrivas.</w:t>
      </w:r>
      <w:r w:rsidR="005739E6">
        <w:t xml:space="preserve"> </w:t>
      </w:r>
    </w:p>
    <w:p w:rsidR="008D0083" w:rsidP="005739E6" w:rsidRDefault="008D0083" w14:paraId="1BA90CAF" w14:textId="2B526A07">
      <w:r>
        <w:t>Rysslands ökade aggression och dess inva</w:t>
      </w:r>
      <w:r w:rsidR="005739E6">
        <w:t>s</w:t>
      </w:r>
      <w:r>
        <w:t xml:space="preserve">ionskrig mot Ukraina har inneburit att omvälvande förändringar i svensk försvarspolitik skett på kort tid. Sverige har ansökt om Natomedlemskap. Samtidigt finns det idag både beslut och en bred politisk enighet om höjda försvarsanslag. Även om satsningen på försvaret har pågått i flera år </w:t>
      </w:r>
      <w:r w:rsidR="00793068">
        <w:t>–</w:t>
      </w:r>
      <w:r>
        <w:t xml:space="preserve"> med inköp av nya system, nyetablering av regementen och flottiljer och en utökad krigs</w:t>
      </w:r>
      <w:r w:rsidR="0014549B">
        <w:softHyphen/>
      </w:r>
      <w:r>
        <w:t xml:space="preserve">organisation </w:t>
      </w:r>
      <w:r w:rsidR="00793068">
        <w:t>–</w:t>
      </w:r>
      <w:r>
        <w:t xml:space="preserve"> behöver utvecklingen intensifieras med anledning av världsläget. </w:t>
      </w:r>
    </w:p>
    <w:p w:rsidR="008D0083" w:rsidP="005739E6" w:rsidRDefault="008D0083" w14:paraId="3C80C0A8" w14:textId="701296FB">
      <w:r>
        <w:t>Utbyggnaden av försvaret behöv</w:t>
      </w:r>
      <w:r w:rsidR="00793068">
        <w:t>er</w:t>
      </w:r>
      <w:r>
        <w:t xml:space="preserve"> ske snabbt och kostnadseffektivt där insatta resurser ger ökad försvarsförmåga. Ett sätt att uppnå detta på är att använda befintliga och nygamla strukturer. Sörmland har en lång, stolt och viktig militär tradition. Södermanlands reglemente bildades redan 1634 och verkade fram till nedläggningen av P</w:t>
      </w:r>
      <w:r w:rsidR="00793068">
        <w:t> </w:t>
      </w:r>
      <w:r>
        <w:t>10 i Strängnäs 2004. Idag är Sörmlandsbataljonen, även kallad 27:e hemvärnsbataljon, traditionsbärare för Södermanlands regemente P</w:t>
      </w:r>
      <w:r w:rsidR="00793068">
        <w:t> </w:t>
      </w:r>
      <w:r>
        <w:t xml:space="preserve">10. Sörmlandsbataljonen har Strängnäs som sin hemvist och tillhör Ledningsregementet. Bataljonens viktigaste uppgifter är genomförandet av utbildningar av hemvärnsbataljonen och </w:t>
      </w:r>
      <w:r w:rsidR="00793068">
        <w:t xml:space="preserve">att </w:t>
      </w:r>
      <w:r>
        <w:t>stödja ungdomsverk</w:t>
      </w:r>
      <w:r w:rsidR="0014549B">
        <w:softHyphen/>
      </w:r>
      <w:r>
        <w:t>samhet samt de frivilliga försvarsorganisationerna. Dessutom skall den också genom</w:t>
      </w:r>
      <w:r w:rsidR="0014549B">
        <w:softHyphen/>
      </w:r>
      <w:r>
        <w:t>föra totalförsvarssamverkan och stödja säkerhetstjänsten inom Södermanlands län. I bataljonen finns två insatskompanier, ett bevakningskompani, en flyggrupp samt en båtpluton.</w:t>
      </w:r>
      <w:r w:rsidR="005739E6">
        <w:t xml:space="preserve"> </w:t>
      </w:r>
    </w:p>
    <w:p w:rsidR="008D0083" w:rsidP="005739E6" w:rsidRDefault="008D0083" w14:paraId="326BCCA4" w14:textId="77777777">
      <w:r>
        <w:lastRenderedPageBreak/>
        <w:t>I Strängnäs finns även skjutfältet i Härad. Ett aktivt övningsfält för Försvarsmakten. Skjutfältet spås av Försvarsmakten också kunna få ännu större betydelse och utökad verksamhet i framtiden med anledning av Natomedlemskapet och omvärldsläget.</w:t>
      </w:r>
    </w:p>
    <w:p w:rsidRPr="00422B9E" w:rsidR="00422B9E" w:rsidP="005739E6" w:rsidRDefault="008D0083" w14:paraId="4ECB963D" w14:textId="1CE3A2EB">
      <w:r>
        <w:t>Med anledning av ovan ser vi både stora fördelar och möjligheter med Strängnäs som mer aktiv försvarsort. Försvarsmakten bör noga överväga möjligheten att återigen förlägga ett reglemente, eller annan stadigvarande försvarsverksamhet i Strängnäs.</w:t>
      </w:r>
    </w:p>
    <w:sdt>
      <w:sdtPr>
        <w:alias w:val="CC_Underskrifter"/>
        <w:tag w:val="CC_Underskrifter"/>
        <w:id w:val="583496634"/>
        <w:lock w:val="sdtContentLocked"/>
        <w:placeholder>
          <w:docPart w:val="CB5D2FB3AEA34CACBBEB930E57BFEDCF"/>
        </w:placeholder>
      </w:sdtPr>
      <w:sdtEndPr/>
      <w:sdtContent>
        <w:p w:rsidR="005739E6" w:rsidP="005739E6" w:rsidRDefault="005739E6" w14:paraId="484D78C5" w14:textId="77777777"/>
        <w:p w:rsidRPr="008E0FE2" w:rsidR="004801AC" w:rsidP="005739E6" w:rsidRDefault="006F50B9" w14:paraId="7DEA348F" w14:textId="3DAE835D"/>
      </w:sdtContent>
    </w:sdt>
    <w:tbl>
      <w:tblPr>
        <w:tblW w:w="5000" w:type="pct"/>
        <w:tblLook w:val="04A0" w:firstRow="1" w:lastRow="0" w:firstColumn="1" w:lastColumn="0" w:noHBand="0" w:noVBand="1"/>
        <w:tblCaption w:val="underskrifter"/>
      </w:tblPr>
      <w:tblGrid>
        <w:gridCol w:w="4252"/>
        <w:gridCol w:w="4252"/>
      </w:tblGrid>
      <w:tr w:rsidR="007915F6" w14:paraId="0C6CCF17" w14:textId="77777777">
        <w:trPr>
          <w:cantSplit/>
        </w:trPr>
        <w:tc>
          <w:tcPr>
            <w:tcW w:w="50" w:type="pct"/>
            <w:vAlign w:val="bottom"/>
          </w:tcPr>
          <w:p w:rsidR="007915F6" w:rsidRDefault="006F50B9" w14:paraId="33999A97" w14:textId="77777777">
            <w:pPr>
              <w:pStyle w:val="Underskrifter"/>
              <w:spacing w:after="0"/>
            </w:pPr>
            <w:r>
              <w:t>Fredrik Olovsson (S)</w:t>
            </w:r>
          </w:p>
        </w:tc>
        <w:tc>
          <w:tcPr>
            <w:tcW w:w="50" w:type="pct"/>
            <w:vAlign w:val="bottom"/>
          </w:tcPr>
          <w:p w:rsidR="007915F6" w:rsidRDefault="007915F6" w14:paraId="26CC7337" w14:textId="77777777">
            <w:pPr>
              <w:pStyle w:val="Underskrifter"/>
              <w:spacing w:after="0"/>
            </w:pPr>
          </w:p>
        </w:tc>
      </w:tr>
      <w:tr w:rsidR="007915F6" w14:paraId="6CDDDB1E" w14:textId="77777777">
        <w:trPr>
          <w:cantSplit/>
        </w:trPr>
        <w:tc>
          <w:tcPr>
            <w:tcW w:w="50" w:type="pct"/>
            <w:vAlign w:val="bottom"/>
          </w:tcPr>
          <w:p w:rsidR="007915F6" w:rsidRDefault="006F50B9" w14:paraId="45514B1F" w14:textId="77777777">
            <w:pPr>
              <w:pStyle w:val="Underskrifter"/>
              <w:spacing w:after="0"/>
            </w:pPr>
            <w:r>
              <w:t>Caroline Helmersson Olsson (S)</w:t>
            </w:r>
          </w:p>
        </w:tc>
        <w:tc>
          <w:tcPr>
            <w:tcW w:w="50" w:type="pct"/>
            <w:vAlign w:val="bottom"/>
          </w:tcPr>
          <w:p w:rsidR="007915F6" w:rsidRDefault="006F50B9" w14:paraId="5ABBACB7" w14:textId="77777777">
            <w:pPr>
              <w:pStyle w:val="Underskrifter"/>
              <w:spacing w:after="0"/>
            </w:pPr>
            <w:r>
              <w:t>Hans Ekström (S)</w:t>
            </w:r>
          </w:p>
        </w:tc>
      </w:tr>
      <w:tr w:rsidR="007915F6" w14:paraId="7B96AA2F" w14:textId="77777777">
        <w:trPr>
          <w:cantSplit/>
        </w:trPr>
        <w:tc>
          <w:tcPr>
            <w:tcW w:w="50" w:type="pct"/>
            <w:vAlign w:val="bottom"/>
          </w:tcPr>
          <w:p w:rsidR="007915F6" w:rsidRDefault="006F50B9" w14:paraId="162C0AA8" w14:textId="77777777">
            <w:pPr>
              <w:pStyle w:val="Underskrifter"/>
              <w:spacing w:after="0"/>
            </w:pPr>
            <w:r>
              <w:t>Sofia Amloh (S)</w:t>
            </w:r>
          </w:p>
        </w:tc>
        <w:tc>
          <w:tcPr>
            <w:tcW w:w="50" w:type="pct"/>
            <w:vAlign w:val="bottom"/>
          </w:tcPr>
          <w:p w:rsidR="007915F6" w:rsidRDefault="007915F6" w14:paraId="32A19324" w14:textId="77777777">
            <w:pPr>
              <w:pStyle w:val="Underskrifter"/>
              <w:spacing w:after="0"/>
            </w:pPr>
          </w:p>
        </w:tc>
      </w:tr>
    </w:tbl>
    <w:p w:rsidR="007915F6" w:rsidRDefault="007915F6" w14:paraId="49B5BBD1" w14:textId="77777777"/>
    <w:sectPr w:rsidR="007915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E536" w14:textId="77777777" w:rsidR="00D13133" w:rsidRDefault="00D13133" w:rsidP="000C1CAD">
      <w:pPr>
        <w:spacing w:line="240" w:lineRule="auto"/>
      </w:pPr>
      <w:r>
        <w:separator/>
      </w:r>
    </w:p>
  </w:endnote>
  <w:endnote w:type="continuationSeparator" w:id="0">
    <w:p w14:paraId="457EA279" w14:textId="77777777" w:rsidR="00D13133" w:rsidRDefault="00D131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B3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A6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6D8C" w14:textId="77777777" w:rsidR="008624A3" w:rsidRDefault="008624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A324" w14:textId="77777777" w:rsidR="00D13133" w:rsidRDefault="00D13133" w:rsidP="000C1CAD">
      <w:pPr>
        <w:spacing w:line="240" w:lineRule="auto"/>
      </w:pPr>
      <w:r>
        <w:separator/>
      </w:r>
    </w:p>
  </w:footnote>
  <w:footnote w:type="continuationSeparator" w:id="0">
    <w:p w14:paraId="4E3EDBE4" w14:textId="77777777" w:rsidR="00D13133" w:rsidRDefault="00D131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D6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B63DA" wp14:editId="22E27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B1AB0" w14:textId="63CF22B7" w:rsidR="00262EA3" w:rsidRDefault="006F50B9" w:rsidP="008103B5">
                          <w:pPr>
                            <w:jc w:val="right"/>
                          </w:pPr>
                          <w:sdt>
                            <w:sdtPr>
                              <w:alias w:val="CC_Noformat_Partikod"/>
                              <w:tag w:val="CC_Noformat_Partikod"/>
                              <w:id w:val="-53464382"/>
                              <w:text/>
                            </w:sdtPr>
                            <w:sdtEndPr/>
                            <w:sdtContent>
                              <w:r w:rsidR="008D0083">
                                <w:t>S</w:t>
                              </w:r>
                            </w:sdtContent>
                          </w:sdt>
                          <w:sdt>
                            <w:sdtPr>
                              <w:alias w:val="CC_Noformat_Partinummer"/>
                              <w:tag w:val="CC_Noformat_Partinummer"/>
                              <w:id w:val="-1709555926"/>
                              <w:text/>
                            </w:sdtPr>
                            <w:sdtEndPr/>
                            <w:sdtContent>
                              <w:r w:rsidR="008D008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B63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B1AB0" w14:textId="63CF22B7" w:rsidR="00262EA3" w:rsidRDefault="006F50B9" w:rsidP="008103B5">
                    <w:pPr>
                      <w:jc w:val="right"/>
                    </w:pPr>
                    <w:sdt>
                      <w:sdtPr>
                        <w:alias w:val="CC_Noformat_Partikod"/>
                        <w:tag w:val="CC_Noformat_Partikod"/>
                        <w:id w:val="-53464382"/>
                        <w:text/>
                      </w:sdtPr>
                      <w:sdtEndPr/>
                      <w:sdtContent>
                        <w:r w:rsidR="008D0083">
                          <w:t>S</w:t>
                        </w:r>
                      </w:sdtContent>
                    </w:sdt>
                    <w:sdt>
                      <w:sdtPr>
                        <w:alias w:val="CC_Noformat_Partinummer"/>
                        <w:tag w:val="CC_Noformat_Partinummer"/>
                        <w:id w:val="-1709555926"/>
                        <w:text/>
                      </w:sdtPr>
                      <w:sdtEndPr/>
                      <w:sdtContent>
                        <w:r w:rsidR="008D0083">
                          <w:t>2011</w:t>
                        </w:r>
                      </w:sdtContent>
                    </w:sdt>
                  </w:p>
                </w:txbxContent>
              </v:textbox>
              <w10:wrap anchorx="page"/>
            </v:shape>
          </w:pict>
        </mc:Fallback>
      </mc:AlternateContent>
    </w:r>
  </w:p>
  <w:p w14:paraId="6BB46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C5FC" w14:textId="77777777" w:rsidR="00262EA3" w:rsidRDefault="00262EA3" w:rsidP="008563AC">
    <w:pPr>
      <w:jc w:val="right"/>
    </w:pPr>
  </w:p>
  <w:p w14:paraId="42D445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D9D8" w14:textId="77777777" w:rsidR="00262EA3" w:rsidRDefault="006F50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24464" wp14:editId="5A5690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FEBD1" w14:textId="41AB3D71" w:rsidR="00262EA3" w:rsidRDefault="006F50B9" w:rsidP="00A314CF">
    <w:pPr>
      <w:pStyle w:val="FSHNormal"/>
      <w:spacing w:before="40"/>
    </w:pPr>
    <w:sdt>
      <w:sdtPr>
        <w:alias w:val="CC_Noformat_Motionstyp"/>
        <w:tag w:val="CC_Noformat_Motionstyp"/>
        <w:id w:val="1162973129"/>
        <w:lock w:val="sdtContentLocked"/>
        <w15:appearance w15:val="hidden"/>
        <w:text/>
      </w:sdtPr>
      <w:sdtEndPr/>
      <w:sdtContent>
        <w:r w:rsidR="005739E6">
          <w:t>Enskild motion</w:t>
        </w:r>
      </w:sdtContent>
    </w:sdt>
    <w:r w:rsidR="00821B36">
      <w:t xml:space="preserve"> </w:t>
    </w:r>
    <w:sdt>
      <w:sdtPr>
        <w:alias w:val="CC_Noformat_Partikod"/>
        <w:tag w:val="CC_Noformat_Partikod"/>
        <w:id w:val="1471015553"/>
        <w:text/>
      </w:sdtPr>
      <w:sdtEndPr/>
      <w:sdtContent>
        <w:r w:rsidR="008D0083">
          <w:t>S</w:t>
        </w:r>
      </w:sdtContent>
    </w:sdt>
    <w:sdt>
      <w:sdtPr>
        <w:alias w:val="CC_Noformat_Partinummer"/>
        <w:tag w:val="CC_Noformat_Partinummer"/>
        <w:id w:val="-2014525982"/>
        <w:text/>
      </w:sdtPr>
      <w:sdtEndPr/>
      <w:sdtContent>
        <w:r w:rsidR="008D0083">
          <w:t>2011</w:t>
        </w:r>
      </w:sdtContent>
    </w:sdt>
  </w:p>
  <w:p w14:paraId="39867B2E" w14:textId="77777777" w:rsidR="00262EA3" w:rsidRPr="008227B3" w:rsidRDefault="006F50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06DC6" w14:textId="5967EDD4" w:rsidR="00262EA3" w:rsidRPr="005739E6" w:rsidRDefault="006F50B9"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9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39E6">
          <w:t>:1941</w:t>
        </w:r>
      </w:sdtContent>
    </w:sdt>
  </w:p>
  <w:p w14:paraId="17F02B82" w14:textId="1ABA13C9" w:rsidR="00262EA3" w:rsidRPr="005739E6" w:rsidRDefault="006F50B9" w:rsidP="00E03A3D">
    <w:pPr>
      <w:pStyle w:val="Motionr"/>
    </w:pPr>
    <w:sdt>
      <w:sdtPr>
        <w:alias w:val="CC_Noformat_Avtext"/>
        <w:tag w:val="CC_Noformat_Avtext"/>
        <w:id w:val="-2020768203"/>
        <w:lock w:val="sdtContentLocked"/>
        <w15:appearance w15:val="hidden"/>
        <w:text/>
      </w:sdtPr>
      <w:sdtEndPr/>
      <w:sdtContent>
        <w:r w:rsidR="005739E6">
          <w:t>av Fredrik Olovsson m.fl. (S)</w:t>
        </w:r>
      </w:sdtContent>
    </w:sdt>
  </w:p>
  <w:sdt>
    <w:sdtPr>
      <w:alias w:val="CC_Noformat_Rubtext"/>
      <w:tag w:val="CC_Noformat_Rubtext"/>
      <w:id w:val="-218060500"/>
      <w:lock w:val="sdtLocked"/>
      <w:text/>
    </w:sdtPr>
    <w:sdtEndPr/>
    <w:sdtContent>
      <w:p w14:paraId="73C1E753" w14:textId="1ABEAF12" w:rsidR="00262EA3" w:rsidRDefault="008D0083" w:rsidP="00283E0F">
        <w:pPr>
          <w:pStyle w:val="FSHRub2"/>
        </w:pPr>
        <w:r>
          <w:t>Strängnäs som försvarsort och frågan om regemente</w:t>
        </w:r>
      </w:p>
    </w:sdtContent>
  </w:sdt>
  <w:sdt>
    <w:sdtPr>
      <w:alias w:val="CC_Boilerplate_3"/>
      <w:tag w:val="CC_Boilerplate_3"/>
      <w:id w:val="1606463544"/>
      <w:lock w:val="sdtContentLocked"/>
      <w15:appearance w15:val="hidden"/>
      <w:text w:multiLine="1"/>
    </w:sdtPr>
    <w:sdtEndPr/>
    <w:sdtContent>
      <w:p w14:paraId="70D457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00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49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3FE6"/>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E6"/>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0B9"/>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F6"/>
    <w:rsid w:val="00791BD2"/>
    <w:rsid w:val="00791F1C"/>
    <w:rsid w:val="00792127"/>
    <w:rsid w:val="007924D9"/>
    <w:rsid w:val="0079306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4A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8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6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33"/>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CE125"/>
  <w15:chartTrackingRefBased/>
  <w15:docId w15:val="{73AB2A7D-C5CF-4891-BD65-A1A7F7F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E925022614CBF8570D0CCED3576DB"/>
        <w:category>
          <w:name w:val="Allmänt"/>
          <w:gallery w:val="placeholder"/>
        </w:category>
        <w:types>
          <w:type w:val="bbPlcHdr"/>
        </w:types>
        <w:behaviors>
          <w:behavior w:val="content"/>
        </w:behaviors>
        <w:guid w:val="{777054B9-48E0-487B-8FEA-CA9839A11699}"/>
      </w:docPartPr>
      <w:docPartBody>
        <w:p w:rsidR="00D13CC4" w:rsidRDefault="00446100">
          <w:pPr>
            <w:pStyle w:val="734E925022614CBF8570D0CCED3576DB"/>
          </w:pPr>
          <w:r w:rsidRPr="005A0A93">
            <w:rPr>
              <w:rStyle w:val="Platshllartext"/>
            </w:rPr>
            <w:t>Förslag till riksdagsbeslut</w:t>
          </w:r>
        </w:p>
      </w:docPartBody>
    </w:docPart>
    <w:docPart>
      <w:docPartPr>
        <w:name w:val="A1305E5BA1344BA3BCBFDAC3996B5B8A"/>
        <w:category>
          <w:name w:val="Allmänt"/>
          <w:gallery w:val="placeholder"/>
        </w:category>
        <w:types>
          <w:type w:val="bbPlcHdr"/>
        </w:types>
        <w:behaviors>
          <w:behavior w:val="content"/>
        </w:behaviors>
        <w:guid w:val="{CBE8BAA9-DF21-4AE7-ABE9-00FFE5B1F9E9}"/>
      </w:docPartPr>
      <w:docPartBody>
        <w:p w:rsidR="00D13CC4" w:rsidRDefault="00446100">
          <w:pPr>
            <w:pStyle w:val="A1305E5BA1344BA3BCBFDAC3996B5B8A"/>
          </w:pPr>
          <w:r w:rsidRPr="005A0A93">
            <w:rPr>
              <w:rStyle w:val="Platshllartext"/>
            </w:rPr>
            <w:t>Motivering</w:t>
          </w:r>
        </w:p>
      </w:docPartBody>
    </w:docPart>
    <w:docPart>
      <w:docPartPr>
        <w:name w:val="CB5D2FB3AEA34CACBBEB930E57BFEDCF"/>
        <w:category>
          <w:name w:val="Allmänt"/>
          <w:gallery w:val="placeholder"/>
        </w:category>
        <w:types>
          <w:type w:val="bbPlcHdr"/>
        </w:types>
        <w:behaviors>
          <w:behavior w:val="content"/>
        </w:behaviors>
        <w:guid w:val="{475E829A-EF61-4BC0-A608-901B43533140}"/>
      </w:docPartPr>
      <w:docPartBody>
        <w:p w:rsidR="0080585A" w:rsidRDefault="00805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00"/>
    <w:rsid w:val="00446100"/>
    <w:rsid w:val="0080585A"/>
    <w:rsid w:val="008971E2"/>
    <w:rsid w:val="00D13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E925022614CBF8570D0CCED3576DB">
    <w:name w:val="734E925022614CBF8570D0CCED3576DB"/>
  </w:style>
  <w:style w:type="paragraph" w:customStyle="1" w:styleId="A1305E5BA1344BA3BCBFDAC3996B5B8A">
    <w:name w:val="A1305E5BA1344BA3BCBFDAC3996B5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28E0D-C01B-41BF-95CF-E531A378B67F}"/>
</file>

<file path=customXml/itemProps2.xml><?xml version="1.0" encoding="utf-8"?>
<ds:datastoreItem xmlns:ds="http://schemas.openxmlformats.org/officeDocument/2006/customXml" ds:itemID="{651AF736-FD57-47A5-9E3B-F35AED8EB6D7}"/>
</file>

<file path=customXml/itemProps3.xml><?xml version="1.0" encoding="utf-8"?>
<ds:datastoreItem xmlns:ds="http://schemas.openxmlformats.org/officeDocument/2006/customXml" ds:itemID="{5550D8DA-CDEC-4C0B-B1DF-1BCC92885BCB}"/>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2006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S2011 Strängäs som försvarsort och frågan om regemente</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