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B0CA636" w14:textId="77777777">
        <w:tc>
          <w:tcPr>
            <w:tcW w:w="2268" w:type="dxa"/>
          </w:tcPr>
          <w:p w14:paraId="7A1B5BB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699F30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AE480BA" w14:textId="77777777">
        <w:tc>
          <w:tcPr>
            <w:tcW w:w="2268" w:type="dxa"/>
          </w:tcPr>
          <w:p w14:paraId="0F51439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B9A561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AAC002E" w14:textId="77777777">
        <w:tc>
          <w:tcPr>
            <w:tcW w:w="3402" w:type="dxa"/>
            <w:gridSpan w:val="2"/>
          </w:tcPr>
          <w:p w14:paraId="1B2B1C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FDF75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450C3E4" w14:textId="77777777">
        <w:tc>
          <w:tcPr>
            <w:tcW w:w="2268" w:type="dxa"/>
          </w:tcPr>
          <w:p w14:paraId="538F93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60DA3C6" w14:textId="65FEC17B" w:rsidR="006E4E11" w:rsidRPr="00ED583F" w:rsidRDefault="00613907" w:rsidP="00332D9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t>Ju2018</w:t>
            </w:r>
            <w:r w:rsidR="00417C9F">
              <w:t>/</w:t>
            </w:r>
            <w:r w:rsidR="00957E1C">
              <w:t>03758</w:t>
            </w:r>
            <w:r>
              <w:t>/POL</w:t>
            </w:r>
            <w:bookmarkStart w:id="0" w:name="_GoBack"/>
            <w:bookmarkEnd w:id="0"/>
          </w:p>
        </w:tc>
      </w:tr>
      <w:tr w:rsidR="006E4E11" w14:paraId="5AEB96B6" w14:textId="77777777">
        <w:tc>
          <w:tcPr>
            <w:tcW w:w="2268" w:type="dxa"/>
          </w:tcPr>
          <w:p w14:paraId="7977B6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0B2802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19"/>
      </w:tblGrid>
      <w:tr w:rsidR="006E4E11" w14:paraId="78ADED29" w14:textId="77777777" w:rsidTr="00382D0E">
        <w:trPr>
          <w:trHeight w:val="224"/>
        </w:trPr>
        <w:tc>
          <w:tcPr>
            <w:tcW w:w="4519" w:type="dxa"/>
          </w:tcPr>
          <w:tbl>
            <w:tblPr>
              <w:tblW w:w="4744" w:type="dxa"/>
              <w:tblLayout w:type="fixed"/>
              <w:tblLook w:val="0000" w:firstRow="0" w:lastRow="0" w:firstColumn="0" w:lastColumn="0" w:noHBand="0" w:noVBand="0"/>
            </w:tblPr>
            <w:tblGrid>
              <w:gridCol w:w="4744"/>
            </w:tblGrid>
            <w:tr w:rsidR="004D3B41" w14:paraId="279442F6" w14:textId="77777777" w:rsidTr="004D3B41">
              <w:trPr>
                <w:trHeight w:val="119"/>
              </w:trPr>
              <w:tc>
                <w:tcPr>
                  <w:tcW w:w="4744" w:type="dxa"/>
                </w:tcPr>
                <w:p w14:paraId="1B019A97" w14:textId="77777777" w:rsidR="004D3B41" w:rsidRDefault="004D3B41" w:rsidP="004D3B41">
                  <w:pPr>
                    <w:pStyle w:val="Avsndare"/>
                    <w:framePr w:h="2483" w:wrap="notBeside" w:x="1504"/>
                    <w:rPr>
                      <w:b/>
                      <w:i w:val="0"/>
                      <w:sz w:val="22"/>
                    </w:rPr>
                  </w:pPr>
                  <w:r>
                    <w:rPr>
                      <w:b/>
                      <w:i w:val="0"/>
                      <w:sz w:val="22"/>
                    </w:rPr>
                    <w:t>Justitiedepartementet</w:t>
                  </w:r>
                </w:p>
              </w:tc>
            </w:tr>
            <w:tr w:rsidR="004D3B41" w14:paraId="52A9EA23" w14:textId="77777777" w:rsidTr="004D3B41">
              <w:trPr>
                <w:trHeight w:val="119"/>
              </w:trPr>
              <w:tc>
                <w:tcPr>
                  <w:tcW w:w="4744" w:type="dxa"/>
                </w:tcPr>
                <w:p w14:paraId="7DD9A25E" w14:textId="77777777" w:rsidR="004D3B41" w:rsidRDefault="00F1408E" w:rsidP="004D3B41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  <w:r>
                    <w:rPr>
                      <w:bCs/>
                      <w:iCs/>
                    </w:rPr>
                    <w:t>Migrationsministern och biträdande justitieministern</w:t>
                  </w:r>
                </w:p>
                <w:p w14:paraId="2136E989" w14:textId="77777777" w:rsidR="00695C0E" w:rsidRDefault="00695C0E" w:rsidP="004D3B41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4D3B41" w14:paraId="0E13BAE9" w14:textId="77777777" w:rsidTr="004D3B41">
              <w:trPr>
                <w:trHeight w:val="119"/>
              </w:trPr>
              <w:tc>
                <w:tcPr>
                  <w:tcW w:w="4744" w:type="dxa"/>
                </w:tcPr>
                <w:p w14:paraId="5B88117C" w14:textId="77777777" w:rsidR="008A51AA" w:rsidRPr="008A51AA" w:rsidRDefault="008A51AA" w:rsidP="001A6AF7">
                  <w:pPr>
                    <w:pStyle w:val="Avsndare"/>
                    <w:framePr w:h="2483" w:wrap="notBeside" w:x="1504"/>
                    <w:rPr>
                      <w:bCs/>
                      <w:iCs/>
                      <w:szCs w:val="18"/>
                    </w:rPr>
                  </w:pPr>
                </w:p>
              </w:tc>
            </w:tr>
            <w:tr w:rsidR="004D3B41" w14:paraId="63DB52FA" w14:textId="77777777" w:rsidTr="004D3B41">
              <w:trPr>
                <w:trHeight w:val="119"/>
              </w:trPr>
              <w:tc>
                <w:tcPr>
                  <w:tcW w:w="4744" w:type="dxa"/>
                </w:tcPr>
                <w:p w14:paraId="25F62F99" w14:textId="77777777" w:rsidR="004D3B41" w:rsidRDefault="004D3B41" w:rsidP="004D3B41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  <w:p w14:paraId="708CC7D6" w14:textId="77777777" w:rsidR="00EE387C" w:rsidRDefault="00EE387C" w:rsidP="004D3B41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700B32EF" w14:textId="77777777" w:rsidR="006E4E11" w:rsidRDefault="006E4E1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</w:p>
        </w:tc>
      </w:tr>
      <w:tr w:rsidR="006E4E11" w14:paraId="451F0A6A" w14:textId="77777777" w:rsidTr="00382D0E">
        <w:trPr>
          <w:trHeight w:val="224"/>
        </w:trPr>
        <w:tc>
          <w:tcPr>
            <w:tcW w:w="4519" w:type="dxa"/>
          </w:tcPr>
          <w:p w14:paraId="4370454A" w14:textId="77777777" w:rsidR="008A51AA" w:rsidRPr="00EE387C" w:rsidRDefault="008A51A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617771" w14:textId="77777777" w:rsidTr="00382D0E">
        <w:trPr>
          <w:trHeight w:val="224"/>
        </w:trPr>
        <w:tc>
          <w:tcPr>
            <w:tcW w:w="4519" w:type="dxa"/>
          </w:tcPr>
          <w:p w14:paraId="52DF58E0" w14:textId="77777777" w:rsidR="00382D0E" w:rsidRDefault="00382D0E" w:rsidP="00377E0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C11F1" w14:paraId="0BFACC6B" w14:textId="77777777" w:rsidTr="00382D0E">
        <w:trPr>
          <w:trHeight w:val="224"/>
        </w:trPr>
        <w:tc>
          <w:tcPr>
            <w:tcW w:w="4519" w:type="dxa"/>
          </w:tcPr>
          <w:tbl>
            <w:tblPr>
              <w:tblW w:w="5121" w:type="dxa"/>
              <w:tblLayout w:type="fixed"/>
              <w:tblLook w:val="0000" w:firstRow="0" w:lastRow="0" w:firstColumn="0" w:lastColumn="0" w:noHBand="0" w:noVBand="0"/>
            </w:tblPr>
            <w:tblGrid>
              <w:gridCol w:w="5121"/>
            </w:tblGrid>
            <w:tr w:rsidR="005C11F1" w:rsidRPr="004339FA" w14:paraId="74D7BC89" w14:textId="77777777" w:rsidTr="004D3B41">
              <w:trPr>
                <w:trHeight w:val="274"/>
              </w:trPr>
              <w:tc>
                <w:tcPr>
                  <w:tcW w:w="5121" w:type="dxa"/>
                </w:tcPr>
                <w:p w14:paraId="7F3023BB" w14:textId="77777777" w:rsidR="005C11F1" w:rsidRPr="004339FA" w:rsidRDefault="005C11F1" w:rsidP="005C11F1">
                  <w:pPr>
                    <w:framePr w:w="4695" w:h="2483" w:hSpace="113" w:wrap="notBeside" w:vAnchor="page" w:hAnchor="page" w:x="1504" w:y="2496"/>
                    <w:tabs>
                      <w:tab w:val="left" w:pos="2288"/>
                    </w:tabs>
                    <w:overflowPunct/>
                    <w:spacing w:line="240" w:lineRule="auto"/>
                    <w:textAlignment w:val="auto"/>
                    <w:rPr>
                      <w:rFonts w:ascii="TradeGothic" w:hAnsi="TradeGothic" w:cs="TradeGothic"/>
                      <w:b/>
                      <w:bCs/>
                      <w:i/>
                      <w:iCs/>
                      <w:color w:val="000000"/>
                      <w:sz w:val="20"/>
                      <w:u w:val="single"/>
                      <w:lang w:eastAsia="sv-SE"/>
                    </w:rPr>
                  </w:pPr>
                </w:p>
              </w:tc>
            </w:tr>
            <w:tr w:rsidR="005C11F1" w:rsidRPr="00B87DB2" w14:paraId="33C7752D" w14:textId="77777777" w:rsidTr="008A51AA">
              <w:trPr>
                <w:trHeight w:val="95"/>
              </w:trPr>
              <w:tc>
                <w:tcPr>
                  <w:tcW w:w="5121" w:type="dxa"/>
                </w:tcPr>
                <w:p w14:paraId="1368BA80" w14:textId="77777777" w:rsidR="005C11F1" w:rsidRPr="00B87DB2" w:rsidRDefault="005C11F1" w:rsidP="004D7AA3">
                  <w:pPr>
                    <w:pStyle w:val="Avsndare"/>
                    <w:framePr w:h="2483" w:wrap="notBeside" w:x="1504"/>
                    <w:rPr>
                      <w:rFonts w:cs="TradeGothic"/>
                      <w:iCs/>
                      <w:color w:val="000000"/>
                      <w:szCs w:val="18"/>
                      <w:lang w:eastAsia="sv-SE"/>
                    </w:rPr>
                  </w:pPr>
                </w:p>
              </w:tc>
            </w:tr>
          </w:tbl>
          <w:p w14:paraId="05E70D6D" w14:textId="77777777" w:rsidR="005C11F1" w:rsidRDefault="005C11F1" w:rsidP="005C11F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F80D2BB" w14:textId="77777777" w:rsidR="006E4E11" w:rsidRDefault="00170B2F">
      <w:pPr>
        <w:framePr w:w="4400" w:h="2523" w:wrap="notBeside" w:vAnchor="page" w:hAnchor="page" w:x="6453" w:y="2445"/>
        <w:ind w:left="142"/>
      </w:pPr>
      <w:r>
        <w:t>Till riksdagen</w:t>
      </w:r>
    </w:p>
    <w:p w14:paraId="7C2109B3" w14:textId="77777777" w:rsidR="006E4E11" w:rsidRDefault="00CB5D56" w:rsidP="00170B2F">
      <w:pPr>
        <w:pStyle w:val="RKrubrik"/>
        <w:pBdr>
          <w:bottom w:val="single" w:sz="4" w:space="1" w:color="auto"/>
        </w:pBdr>
        <w:spacing w:before="0" w:after="0"/>
      </w:pPr>
      <w:r w:rsidRPr="00887E31">
        <w:rPr>
          <w:b w:val="0"/>
          <w:bCs/>
          <w:iCs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A235AD" wp14:editId="71F2062F">
                <wp:simplePos x="0" y="0"/>
                <wp:positionH relativeFrom="column">
                  <wp:posOffset>7924165</wp:posOffset>
                </wp:positionH>
                <wp:positionV relativeFrom="paragraph">
                  <wp:posOffset>144780</wp:posOffset>
                </wp:positionV>
                <wp:extent cx="3981450" cy="228600"/>
                <wp:effectExtent l="0" t="0" r="19050" b="1905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1EB32" w14:textId="77777777" w:rsidR="00887E31" w:rsidRPr="00887E31" w:rsidRDefault="00887E31">
                            <w:pPr>
                              <w:rPr>
                                <w:rFonts w:ascii="TradeGothic" w:hAnsi="Trade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DD2A1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623.95pt;margin-top:11.4pt;width:313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">
                <v:textbox>
                  <w:txbxContent>
                    <w:p w:rsidR="00887E31" w:rsidRPr="00887E31" w:rsidRDefault="00887E31">
                      <w:pPr>
                        <w:rPr>
                          <w:rFonts w:ascii="TradeGothic" w:hAnsi="Trade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5DE1">
        <w:t xml:space="preserve">Svar på fråga </w:t>
      </w:r>
      <w:r w:rsidR="00957E1C">
        <w:t>2017/18:1576</w:t>
      </w:r>
      <w:r w:rsidR="00695C0E">
        <w:t xml:space="preserve"> av </w:t>
      </w:r>
      <w:r w:rsidR="00957E1C">
        <w:t>Jens Holm (V) Uppsamlingsläger för flyktingar</w:t>
      </w:r>
    </w:p>
    <w:p w14:paraId="1A7E19F5" w14:textId="77777777" w:rsidR="006E4E11" w:rsidRDefault="006E4E11">
      <w:pPr>
        <w:pStyle w:val="RKnormal"/>
      </w:pPr>
    </w:p>
    <w:p w14:paraId="72B67E47" w14:textId="77777777" w:rsidR="00073620" w:rsidRDefault="00957E1C" w:rsidP="00872ABC">
      <w:pPr>
        <w:pStyle w:val="RKnormal"/>
        <w:spacing w:line="240" w:lineRule="auto"/>
      </w:pPr>
      <w:bookmarkStart w:id="1" w:name="_Hlk519517792"/>
      <w:r>
        <w:t xml:space="preserve">Jens Holm </w:t>
      </w:r>
      <w:r w:rsidR="00F1408E">
        <w:t>h</w:t>
      </w:r>
      <w:r w:rsidR="00DC462E">
        <w:t xml:space="preserve">ar frågat </w:t>
      </w:r>
      <w:r>
        <w:t>mig om</w:t>
      </w:r>
      <w:r w:rsidR="001E31D9">
        <w:t>,</w:t>
      </w:r>
      <w:r>
        <w:t xml:space="preserve"> och i så fall vad</w:t>
      </w:r>
      <w:r w:rsidR="001E31D9">
        <w:t>,</w:t>
      </w:r>
      <w:r>
        <w:t xml:space="preserve"> jag och regeringen har svarat på de frågor som det österrikiska ordförandeskapet </w:t>
      </w:r>
      <w:r w:rsidR="008C4B6B">
        <w:t xml:space="preserve">ställt </w:t>
      </w:r>
      <w:r>
        <w:t>till medlemsstaterna</w:t>
      </w:r>
      <w:r w:rsidR="00F8671F">
        <w:t>s regeringar</w:t>
      </w:r>
      <w:r w:rsidR="00EA7A76">
        <w:t xml:space="preserve"> </w:t>
      </w:r>
      <w:r w:rsidR="00AD3278" w:rsidRPr="00EA7A76">
        <w:t xml:space="preserve">om </w:t>
      </w:r>
      <w:r w:rsidR="00F8671F" w:rsidRPr="00EA7A76">
        <w:t>uppsamlingsläger</w:t>
      </w:r>
      <w:r w:rsidR="00EA7A76">
        <w:t>.</w:t>
      </w:r>
      <w:r w:rsidR="00B763BF">
        <w:t xml:space="preserve"> </w:t>
      </w:r>
    </w:p>
    <w:p w14:paraId="5E17656C" w14:textId="77777777" w:rsidR="001E31D9" w:rsidRDefault="001E31D9" w:rsidP="00872ABC">
      <w:pPr>
        <w:pStyle w:val="RKnormal"/>
        <w:spacing w:line="240" w:lineRule="auto"/>
      </w:pPr>
    </w:p>
    <w:p w14:paraId="429AD559" w14:textId="77777777" w:rsidR="00883E94" w:rsidRDefault="001E31D9" w:rsidP="00872ABC">
      <w:pPr>
        <w:pStyle w:val="RKnormal"/>
        <w:spacing w:line="240" w:lineRule="auto"/>
      </w:pPr>
      <w:r>
        <w:t xml:space="preserve">På det </w:t>
      </w:r>
      <w:r w:rsidR="00872ABC">
        <w:t>tjänstemanna</w:t>
      </w:r>
      <w:r>
        <w:t xml:space="preserve">möte som Jens Holm hänvisar till, Strategiska kommittén för invandring, gränser och asyl den 9 juli, diskuterades som uppföljning </w:t>
      </w:r>
      <w:r w:rsidR="00883E94">
        <w:t>av slutsatserna</w:t>
      </w:r>
      <w:r>
        <w:t xml:space="preserve"> </w:t>
      </w:r>
      <w:r w:rsidR="00883E94">
        <w:t>från Europeiska rådet den 28</w:t>
      </w:r>
      <w:r w:rsidR="00EA7A76">
        <w:t>–</w:t>
      </w:r>
      <w:r w:rsidR="00883E94">
        <w:t>29 juni dels lands</w:t>
      </w:r>
      <w:r w:rsidR="00B8438A">
        <w:t>tignings</w:t>
      </w:r>
      <w:r w:rsidR="00883E94">
        <w:t>plattformar utanför EU</w:t>
      </w:r>
      <w:r w:rsidR="00EA7A76">
        <w:t>,</w:t>
      </w:r>
      <w:r w:rsidR="00883E94">
        <w:t xml:space="preserve"> dels kontrollerade center inom EU för mottagande av asylsökande. </w:t>
      </w:r>
    </w:p>
    <w:p w14:paraId="48F78D80" w14:textId="77777777" w:rsidR="00883E94" w:rsidRDefault="00883E94" w:rsidP="00872ABC">
      <w:pPr>
        <w:pStyle w:val="RKnormal"/>
        <w:spacing w:line="240" w:lineRule="auto"/>
      </w:pPr>
    </w:p>
    <w:p w14:paraId="5BFC3CFE" w14:textId="77777777" w:rsidR="00EA7A76" w:rsidRDefault="00C36910" w:rsidP="00EA7A76">
      <w:pPr>
        <w:spacing w:line="240" w:lineRule="auto"/>
      </w:pPr>
      <w:r>
        <w:t>F</w:t>
      </w:r>
      <w:r w:rsidR="00883E94">
        <w:t>rågan</w:t>
      </w:r>
      <w:r w:rsidR="001E31D9">
        <w:t xml:space="preserve"> om så kallade </w:t>
      </w:r>
      <w:r w:rsidR="00A766AB">
        <w:t>återvändandecenter utanför EU (</w:t>
      </w:r>
      <w:r w:rsidR="003245D7">
        <w:t>Return Centers</w:t>
      </w:r>
      <w:r w:rsidR="00A766AB">
        <w:t xml:space="preserve">) </w:t>
      </w:r>
      <w:r w:rsidR="004F01FC">
        <w:t>om</w:t>
      </w:r>
      <w:r w:rsidR="00883E94">
        <w:t xml:space="preserve">nämns </w:t>
      </w:r>
      <w:r w:rsidR="00A766AB">
        <w:t xml:space="preserve">inte </w:t>
      </w:r>
      <w:r w:rsidR="00883E94">
        <w:t>i slutsatserna från Europeiska råde</w:t>
      </w:r>
      <w:r w:rsidR="00EA7A76">
        <w:t>t utan</w:t>
      </w:r>
      <w:r w:rsidR="004F01FC">
        <w:t xml:space="preserve"> är ett initiativ från </w:t>
      </w:r>
      <w:r w:rsidR="009E0684">
        <w:t>några</w:t>
      </w:r>
      <w:r w:rsidR="008A0A2A">
        <w:t xml:space="preserve"> få</w:t>
      </w:r>
      <w:r w:rsidR="004F01FC">
        <w:t xml:space="preserve"> medlemsstater, inklusive </w:t>
      </w:r>
      <w:r w:rsidR="003245D7">
        <w:t>det österrikiska ordförandeskapet</w:t>
      </w:r>
      <w:r w:rsidR="004F01FC">
        <w:t>.</w:t>
      </w:r>
      <w:r w:rsidR="003245D7">
        <w:t xml:space="preserve"> </w:t>
      </w:r>
    </w:p>
    <w:p w14:paraId="76BCBFC6" w14:textId="77777777" w:rsidR="00EA7A76" w:rsidRDefault="00EA7A76" w:rsidP="00EA7A76">
      <w:pPr>
        <w:spacing w:line="240" w:lineRule="auto"/>
      </w:pPr>
    </w:p>
    <w:p w14:paraId="42161786" w14:textId="77777777" w:rsidR="00DC06EE" w:rsidRDefault="00583F7B" w:rsidP="00EA7A76">
      <w:pPr>
        <w:spacing w:line="240" w:lineRule="auto"/>
      </w:pPr>
      <w:r>
        <w:t xml:space="preserve">Med full respekt för mänskliga rättigheter, inklusive rätten att söka asyl och principen om </w:t>
      </w:r>
      <w:r w:rsidR="00755883">
        <w:t>non-refoulement stödjer Sverige</w:t>
      </w:r>
      <w:r>
        <w:t xml:space="preserve"> EU:s </w:t>
      </w:r>
      <w:r w:rsidR="00DC06EE">
        <w:t>ökade</w:t>
      </w:r>
      <w:r>
        <w:t xml:space="preserve"> ansträngningar inom återvändandeområdet. </w:t>
      </w:r>
    </w:p>
    <w:p w14:paraId="64914E9D" w14:textId="77777777" w:rsidR="00DC06EE" w:rsidRDefault="00DC06EE" w:rsidP="00EA7A76">
      <w:pPr>
        <w:spacing w:line="240" w:lineRule="auto"/>
      </w:pPr>
    </w:p>
    <w:p w14:paraId="3581BC32" w14:textId="77777777" w:rsidR="00DC06EE" w:rsidRPr="001A6AF7" w:rsidRDefault="00DC06EE" w:rsidP="00DC06EE">
      <w:r w:rsidRPr="001A6AF7">
        <w:t xml:space="preserve">Sverige tror </w:t>
      </w:r>
      <w:r w:rsidR="00583F7B" w:rsidRPr="001A6AF7">
        <w:t xml:space="preserve">dock </w:t>
      </w:r>
      <w:r w:rsidRPr="001A6AF7">
        <w:t xml:space="preserve">inte på konceptet med återvändandecenter i tredje land då det </w:t>
      </w:r>
      <w:r w:rsidR="00583F7B" w:rsidRPr="001A6AF7">
        <w:t xml:space="preserve">medför </w:t>
      </w:r>
      <w:r w:rsidRPr="001A6AF7">
        <w:t xml:space="preserve">praktiska, finansiella och juridiska frågor som </w:t>
      </w:r>
      <w:r w:rsidR="00583F7B" w:rsidRPr="001A6AF7">
        <w:t>behöver</w:t>
      </w:r>
      <w:r w:rsidRPr="001A6AF7">
        <w:t xml:space="preserve"> analyseras. </w:t>
      </w:r>
    </w:p>
    <w:p w14:paraId="4D1D97DD" w14:textId="77777777" w:rsidR="00C82FF7" w:rsidRDefault="00C82FF7" w:rsidP="005C500B">
      <w:pPr>
        <w:pStyle w:val="RKnormal"/>
        <w:spacing w:line="240" w:lineRule="auto"/>
      </w:pPr>
    </w:p>
    <w:p w14:paraId="0357E0FD" w14:textId="77777777" w:rsidR="00872ABC" w:rsidRDefault="00872ABC" w:rsidP="005C500B">
      <w:pPr>
        <w:pStyle w:val="RKnormal"/>
        <w:spacing w:line="240" w:lineRule="auto"/>
      </w:pPr>
      <w:r>
        <w:t>På mötet den 9 juli fram</w:t>
      </w:r>
      <w:r w:rsidR="008A0A2A">
        <w:t>höll</w:t>
      </w:r>
      <w:r>
        <w:t xml:space="preserve"> den svenska representanten</w:t>
      </w:r>
      <w:r w:rsidR="008A0A2A">
        <w:t xml:space="preserve"> bl.a. vikten av att EU:s arbete följer </w:t>
      </w:r>
      <w:r w:rsidR="007C352C">
        <w:t>folk</w:t>
      </w:r>
      <w:r w:rsidR="008A0A2A">
        <w:t>rätt</w:t>
      </w:r>
      <w:r w:rsidR="007C352C">
        <w:t xml:space="preserve"> och EU-rätt.</w:t>
      </w:r>
      <w:r w:rsidR="008A0A2A">
        <w:t xml:space="preserve"> Sverige påtalade också </w:t>
      </w:r>
      <w:r w:rsidR="00882F95">
        <w:t>att det behövs h</w:t>
      </w:r>
      <w:r w:rsidR="008A0A2A">
        <w:t xml:space="preserve">ållbara lösningar med vidarebosättning av skyddsbehövande samt </w:t>
      </w:r>
      <w:r>
        <w:t xml:space="preserve">ett nära samarbete med tredjeländer, UNHCR och IOM. </w:t>
      </w:r>
    </w:p>
    <w:p w14:paraId="5D5F0C5F" w14:textId="77777777" w:rsidR="00872ABC" w:rsidRDefault="00872ABC" w:rsidP="00872ABC">
      <w:pPr>
        <w:pStyle w:val="RKnormal"/>
      </w:pPr>
    </w:p>
    <w:bookmarkEnd w:id="1"/>
    <w:p w14:paraId="226A76C6" w14:textId="77777777" w:rsidR="00186F72" w:rsidRDefault="0065606D" w:rsidP="0065606D">
      <w:r>
        <w:t xml:space="preserve">Stockholm den </w:t>
      </w:r>
      <w:r w:rsidR="00957E1C">
        <w:t>9 augusti 2018</w:t>
      </w:r>
      <w:r w:rsidR="00332D91">
        <w:t xml:space="preserve"> </w:t>
      </w:r>
    </w:p>
    <w:p w14:paraId="695B50BC" w14:textId="77777777" w:rsidR="00EE387C" w:rsidRDefault="00EE387C" w:rsidP="0065606D"/>
    <w:p w14:paraId="6F352F16" w14:textId="77777777" w:rsidR="00EE387C" w:rsidRDefault="00EE387C" w:rsidP="0065606D"/>
    <w:p w14:paraId="665C4352" w14:textId="77777777" w:rsidR="00EE387C" w:rsidRDefault="00EE387C" w:rsidP="0065606D"/>
    <w:p w14:paraId="7C8F8304" w14:textId="77777777" w:rsidR="00EE387C" w:rsidRDefault="00F1408E" w:rsidP="00186F72">
      <w:pPr>
        <w:pStyle w:val="RKnormal"/>
      </w:pPr>
      <w:r>
        <w:t>Heléne Fritzon</w:t>
      </w:r>
    </w:p>
    <w:sectPr w:rsidR="00EE387C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98407" w14:textId="77777777" w:rsidR="00C132E3" w:rsidRDefault="00C132E3">
      <w:r>
        <w:separator/>
      </w:r>
    </w:p>
  </w:endnote>
  <w:endnote w:type="continuationSeparator" w:id="0">
    <w:p w14:paraId="27D489C7" w14:textId="77777777" w:rsidR="00C132E3" w:rsidRDefault="00C1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94067" w14:textId="77777777" w:rsidR="00C132E3" w:rsidRDefault="00C132E3">
      <w:r>
        <w:separator/>
      </w:r>
    </w:p>
  </w:footnote>
  <w:footnote w:type="continuationSeparator" w:id="0">
    <w:p w14:paraId="2E0345A9" w14:textId="77777777" w:rsidR="00C132E3" w:rsidRDefault="00C13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7A33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A6AF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 w14:paraId="4CD31342" w14:textId="77777777">
      <w:trPr>
        <w:cantSplit/>
      </w:trPr>
      <w:tc>
        <w:tcPr>
          <w:tcW w:w="3119" w:type="dxa"/>
        </w:tcPr>
        <w:p w14:paraId="5E4E1CC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5B39C7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858F32" w14:textId="77777777" w:rsidR="00E80146" w:rsidRDefault="00E80146">
          <w:pPr>
            <w:pStyle w:val="Sidhuvud"/>
            <w:ind w:right="360"/>
          </w:pPr>
        </w:p>
      </w:tc>
    </w:tr>
  </w:tbl>
  <w:p w14:paraId="5896974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063C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C500B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F5C14C6" w14:textId="77777777">
      <w:trPr>
        <w:cantSplit/>
      </w:trPr>
      <w:tc>
        <w:tcPr>
          <w:tcW w:w="3119" w:type="dxa"/>
        </w:tcPr>
        <w:p w14:paraId="113006F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88AE8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89CB86D" w14:textId="77777777" w:rsidR="00E80146" w:rsidRDefault="00E80146">
          <w:pPr>
            <w:pStyle w:val="Sidhuvud"/>
            <w:ind w:right="360"/>
          </w:pPr>
        </w:p>
      </w:tc>
    </w:tr>
  </w:tbl>
  <w:p w14:paraId="6A95CE5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8A4E1" w14:textId="77777777" w:rsidR="00170B2F" w:rsidRDefault="004E1EE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D353E84" wp14:editId="2EAC4B4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4A30D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03F9D0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3785DA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AE95E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41A"/>
    <w:multiLevelType w:val="hybridMultilevel"/>
    <w:tmpl w:val="05CCE660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495604"/>
    <w:multiLevelType w:val="multilevel"/>
    <w:tmpl w:val="9F60CF46"/>
    <w:name w:val="Points"/>
    <w:lvl w:ilvl="0">
      <w:start w:val="1"/>
      <w:numFmt w:val="decimal"/>
      <w:pStyle w:val="Point12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</w:lvl>
  </w:abstractNum>
  <w:abstractNum w:abstractNumId="2" w15:restartNumberingAfterBreak="0">
    <w:nsid w:val="636A3743"/>
    <w:multiLevelType w:val="multilevel"/>
    <w:tmpl w:val="97D8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B2F"/>
    <w:rsid w:val="000136D5"/>
    <w:rsid w:val="00037BB0"/>
    <w:rsid w:val="00040535"/>
    <w:rsid w:val="00042926"/>
    <w:rsid w:val="00056A84"/>
    <w:rsid w:val="00073620"/>
    <w:rsid w:val="00092CDF"/>
    <w:rsid w:val="000931E1"/>
    <w:rsid w:val="000937BC"/>
    <w:rsid w:val="000A134F"/>
    <w:rsid w:val="000B7CD0"/>
    <w:rsid w:val="000C06C9"/>
    <w:rsid w:val="000C1D4A"/>
    <w:rsid w:val="000D067F"/>
    <w:rsid w:val="000D4277"/>
    <w:rsid w:val="000D450B"/>
    <w:rsid w:val="000D5CEE"/>
    <w:rsid w:val="000E2A86"/>
    <w:rsid w:val="0010041E"/>
    <w:rsid w:val="00101601"/>
    <w:rsid w:val="00112FAB"/>
    <w:rsid w:val="001164DE"/>
    <w:rsid w:val="00120851"/>
    <w:rsid w:val="00121823"/>
    <w:rsid w:val="00125AF0"/>
    <w:rsid w:val="00146D98"/>
    <w:rsid w:val="00150384"/>
    <w:rsid w:val="001526F2"/>
    <w:rsid w:val="0015447D"/>
    <w:rsid w:val="0015546E"/>
    <w:rsid w:val="0015762C"/>
    <w:rsid w:val="00160901"/>
    <w:rsid w:val="00170B2F"/>
    <w:rsid w:val="001805B7"/>
    <w:rsid w:val="00184D1E"/>
    <w:rsid w:val="00186F72"/>
    <w:rsid w:val="00192ADE"/>
    <w:rsid w:val="001966AF"/>
    <w:rsid w:val="001A2BB1"/>
    <w:rsid w:val="001A5630"/>
    <w:rsid w:val="001A6AF7"/>
    <w:rsid w:val="001B3AF0"/>
    <w:rsid w:val="001C122A"/>
    <w:rsid w:val="001D056D"/>
    <w:rsid w:val="001E31D9"/>
    <w:rsid w:val="001F0F75"/>
    <w:rsid w:val="001F63FC"/>
    <w:rsid w:val="00214325"/>
    <w:rsid w:val="00216BC0"/>
    <w:rsid w:val="002172F0"/>
    <w:rsid w:val="00224677"/>
    <w:rsid w:val="00234B62"/>
    <w:rsid w:val="0024281F"/>
    <w:rsid w:val="00251872"/>
    <w:rsid w:val="00252F99"/>
    <w:rsid w:val="00255B26"/>
    <w:rsid w:val="00261B15"/>
    <w:rsid w:val="00262B1B"/>
    <w:rsid w:val="0027014A"/>
    <w:rsid w:val="002701EF"/>
    <w:rsid w:val="00270B55"/>
    <w:rsid w:val="002728FF"/>
    <w:rsid w:val="002729D9"/>
    <w:rsid w:val="00273E7A"/>
    <w:rsid w:val="0027713D"/>
    <w:rsid w:val="00277AFF"/>
    <w:rsid w:val="002826F4"/>
    <w:rsid w:val="0028624E"/>
    <w:rsid w:val="0028671D"/>
    <w:rsid w:val="00290EEA"/>
    <w:rsid w:val="00294B4A"/>
    <w:rsid w:val="002967BA"/>
    <w:rsid w:val="002A7128"/>
    <w:rsid w:val="002B4858"/>
    <w:rsid w:val="002B6F95"/>
    <w:rsid w:val="002C755F"/>
    <w:rsid w:val="002E60B9"/>
    <w:rsid w:val="002E6372"/>
    <w:rsid w:val="002F7536"/>
    <w:rsid w:val="003015EF"/>
    <w:rsid w:val="0030244D"/>
    <w:rsid w:val="00307AA1"/>
    <w:rsid w:val="00314299"/>
    <w:rsid w:val="003245D7"/>
    <w:rsid w:val="00327D1C"/>
    <w:rsid w:val="00330E27"/>
    <w:rsid w:val="00332D91"/>
    <w:rsid w:val="00346446"/>
    <w:rsid w:val="00346803"/>
    <w:rsid w:val="00347D6C"/>
    <w:rsid w:val="00356692"/>
    <w:rsid w:val="00367B1C"/>
    <w:rsid w:val="00374B08"/>
    <w:rsid w:val="00377E00"/>
    <w:rsid w:val="00382D0E"/>
    <w:rsid w:val="003851F6"/>
    <w:rsid w:val="00386973"/>
    <w:rsid w:val="00397E49"/>
    <w:rsid w:val="003C411A"/>
    <w:rsid w:val="003C7655"/>
    <w:rsid w:val="003C7F5B"/>
    <w:rsid w:val="003D0747"/>
    <w:rsid w:val="003E2652"/>
    <w:rsid w:val="003E2C24"/>
    <w:rsid w:val="003F2B77"/>
    <w:rsid w:val="003F755B"/>
    <w:rsid w:val="00417C9F"/>
    <w:rsid w:val="004473B0"/>
    <w:rsid w:val="00452A20"/>
    <w:rsid w:val="00456C7B"/>
    <w:rsid w:val="00460B54"/>
    <w:rsid w:val="004768F8"/>
    <w:rsid w:val="00477A92"/>
    <w:rsid w:val="00482E61"/>
    <w:rsid w:val="0048684C"/>
    <w:rsid w:val="00496D05"/>
    <w:rsid w:val="004A12B8"/>
    <w:rsid w:val="004A328D"/>
    <w:rsid w:val="004B0FF5"/>
    <w:rsid w:val="004B213D"/>
    <w:rsid w:val="004B32DF"/>
    <w:rsid w:val="004B334E"/>
    <w:rsid w:val="004C3C0B"/>
    <w:rsid w:val="004D30CA"/>
    <w:rsid w:val="004D3B41"/>
    <w:rsid w:val="004D7AA3"/>
    <w:rsid w:val="004E1EE2"/>
    <w:rsid w:val="004F01FC"/>
    <w:rsid w:val="004F1FEF"/>
    <w:rsid w:val="004F205B"/>
    <w:rsid w:val="00511FF8"/>
    <w:rsid w:val="00547162"/>
    <w:rsid w:val="00551E3D"/>
    <w:rsid w:val="00554672"/>
    <w:rsid w:val="005657A0"/>
    <w:rsid w:val="0056763C"/>
    <w:rsid w:val="00570EC3"/>
    <w:rsid w:val="005759E2"/>
    <w:rsid w:val="00577023"/>
    <w:rsid w:val="00582A68"/>
    <w:rsid w:val="00583F7B"/>
    <w:rsid w:val="0058762B"/>
    <w:rsid w:val="00593215"/>
    <w:rsid w:val="005A291B"/>
    <w:rsid w:val="005A3BD0"/>
    <w:rsid w:val="005B6C34"/>
    <w:rsid w:val="005C11F1"/>
    <w:rsid w:val="005C3BB2"/>
    <w:rsid w:val="005C500B"/>
    <w:rsid w:val="005D3C17"/>
    <w:rsid w:val="005E1A8E"/>
    <w:rsid w:val="005F2554"/>
    <w:rsid w:val="005F35BC"/>
    <w:rsid w:val="005F4A2A"/>
    <w:rsid w:val="00612C40"/>
    <w:rsid w:val="00613907"/>
    <w:rsid w:val="00613C48"/>
    <w:rsid w:val="00627184"/>
    <w:rsid w:val="006318E7"/>
    <w:rsid w:val="006401A0"/>
    <w:rsid w:val="00654BA6"/>
    <w:rsid w:val="006559FF"/>
    <w:rsid w:val="0065606D"/>
    <w:rsid w:val="006659C2"/>
    <w:rsid w:val="0067596E"/>
    <w:rsid w:val="00685FEB"/>
    <w:rsid w:val="00690418"/>
    <w:rsid w:val="00695C0E"/>
    <w:rsid w:val="006A2F38"/>
    <w:rsid w:val="006A4D95"/>
    <w:rsid w:val="006B4C20"/>
    <w:rsid w:val="006B65B8"/>
    <w:rsid w:val="006C21D5"/>
    <w:rsid w:val="006C75DD"/>
    <w:rsid w:val="006D2B25"/>
    <w:rsid w:val="006E4E11"/>
    <w:rsid w:val="006E695C"/>
    <w:rsid w:val="006E7116"/>
    <w:rsid w:val="006F2585"/>
    <w:rsid w:val="006F6B08"/>
    <w:rsid w:val="0070041E"/>
    <w:rsid w:val="007031E3"/>
    <w:rsid w:val="00710B01"/>
    <w:rsid w:val="007242A3"/>
    <w:rsid w:val="00725AFA"/>
    <w:rsid w:val="0073556B"/>
    <w:rsid w:val="00736E7C"/>
    <w:rsid w:val="00750223"/>
    <w:rsid w:val="00751E9D"/>
    <w:rsid w:val="00752EF5"/>
    <w:rsid w:val="00755883"/>
    <w:rsid w:val="00755FCF"/>
    <w:rsid w:val="0077078F"/>
    <w:rsid w:val="00771DFC"/>
    <w:rsid w:val="007816CE"/>
    <w:rsid w:val="00793586"/>
    <w:rsid w:val="007A074E"/>
    <w:rsid w:val="007A6855"/>
    <w:rsid w:val="007B3631"/>
    <w:rsid w:val="007B497D"/>
    <w:rsid w:val="007C352C"/>
    <w:rsid w:val="007C35D4"/>
    <w:rsid w:val="007D00D1"/>
    <w:rsid w:val="007D388C"/>
    <w:rsid w:val="007D7843"/>
    <w:rsid w:val="007D7921"/>
    <w:rsid w:val="007F06A0"/>
    <w:rsid w:val="007F2958"/>
    <w:rsid w:val="007F4601"/>
    <w:rsid w:val="007F6A64"/>
    <w:rsid w:val="00806284"/>
    <w:rsid w:val="00811689"/>
    <w:rsid w:val="00815F64"/>
    <w:rsid w:val="0082211C"/>
    <w:rsid w:val="00830F20"/>
    <w:rsid w:val="0084018F"/>
    <w:rsid w:val="008529F8"/>
    <w:rsid w:val="00854E8A"/>
    <w:rsid w:val="0086312B"/>
    <w:rsid w:val="00872ABC"/>
    <w:rsid w:val="00874A74"/>
    <w:rsid w:val="00882F95"/>
    <w:rsid w:val="00883E94"/>
    <w:rsid w:val="00887E31"/>
    <w:rsid w:val="008A07D5"/>
    <w:rsid w:val="008A0A2A"/>
    <w:rsid w:val="008A51AA"/>
    <w:rsid w:val="008C4B6B"/>
    <w:rsid w:val="008C6249"/>
    <w:rsid w:val="009001EA"/>
    <w:rsid w:val="0092027A"/>
    <w:rsid w:val="009215CE"/>
    <w:rsid w:val="00937D13"/>
    <w:rsid w:val="00955E31"/>
    <w:rsid w:val="00957E1C"/>
    <w:rsid w:val="009663FC"/>
    <w:rsid w:val="00971EC7"/>
    <w:rsid w:val="00975587"/>
    <w:rsid w:val="00977CEC"/>
    <w:rsid w:val="009820F1"/>
    <w:rsid w:val="00992E72"/>
    <w:rsid w:val="009A1A69"/>
    <w:rsid w:val="009B19FE"/>
    <w:rsid w:val="009C3455"/>
    <w:rsid w:val="009C5A2F"/>
    <w:rsid w:val="009D5F7E"/>
    <w:rsid w:val="009D7D87"/>
    <w:rsid w:val="009E0684"/>
    <w:rsid w:val="009F542C"/>
    <w:rsid w:val="009F78D9"/>
    <w:rsid w:val="00A00E30"/>
    <w:rsid w:val="00A02056"/>
    <w:rsid w:val="00A12DAE"/>
    <w:rsid w:val="00A2498E"/>
    <w:rsid w:val="00A27E4D"/>
    <w:rsid w:val="00A31A7C"/>
    <w:rsid w:val="00A3241A"/>
    <w:rsid w:val="00A417AF"/>
    <w:rsid w:val="00A4429A"/>
    <w:rsid w:val="00A6129C"/>
    <w:rsid w:val="00A71EC4"/>
    <w:rsid w:val="00A75333"/>
    <w:rsid w:val="00A766AB"/>
    <w:rsid w:val="00A7730C"/>
    <w:rsid w:val="00A8008E"/>
    <w:rsid w:val="00A844BF"/>
    <w:rsid w:val="00A910EC"/>
    <w:rsid w:val="00A95BEA"/>
    <w:rsid w:val="00AA151D"/>
    <w:rsid w:val="00AA3843"/>
    <w:rsid w:val="00AA3F06"/>
    <w:rsid w:val="00AA6CC3"/>
    <w:rsid w:val="00AB381A"/>
    <w:rsid w:val="00AB41F5"/>
    <w:rsid w:val="00AB5BAD"/>
    <w:rsid w:val="00AD3278"/>
    <w:rsid w:val="00AD458A"/>
    <w:rsid w:val="00AE22D3"/>
    <w:rsid w:val="00AE56A1"/>
    <w:rsid w:val="00AF26D1"/>
    <w:rsid w:val="00AF7827"/>
    <w:rsid w:val="00B16FA9"/>
    <w:rsid w:val="00B21FD9"/>
    <w:rsid w:val="00B245BB"/>
    <w:rsid w:val="00B35BA2"/>
    <w:rsid w:val="00B3732D"/>
    <w:rsid w:val="00B37A68"/>
    <w:rsid w:val="00B5158E"/>
    <w:rsid w:val="00B5275B"/>
    <w:rsid w:val="00B60103"/>
    <w:rsid w:val="00B62A6B"/>
    <w:rsid w:val="00B6399F"/>
    <w:rsid w:val="00B750EB"/>
    <w:rsid w:val="00B763BF"/>
    <w:rsid w:val="00B764EA"/>
    <w:rsid w:val="00B769AD"/>
    <w:rsid w:val="00B772FE"/>
    <w:rsid w:val="00B81A14"/>
    <w:rsid w:val="00B83A80"/>
    <w:rsid w:val="00B8438A"/>
    <w:rsid w:val="00BB061E"/>
    <w:rsid w:val="00BB5DE1"/>
    <w:rsid w:val="00BC0E60"/>
    <w:rsid w:val="00BD4216"/>
    <w:rsid w:val="00C0053D"/>
    <w:rsid w:val="00C0699B"/>
    <w:rsid w:val="00C07DB1"/>
    <w:rsid w:val="00C1122F"/>
    <w:rsid w:val="00C1249C"/>
    <w:rsid w:val="00C132E3"/>
    <w:rsid w:val="00C25938"/>
    <w:rsid w:val="00C35B49"/>
    <w:rsid w:val="00C36910"/>
    <w:rsid w:val="00C642AE"/>
    <w:rsid w:val="00C74787"/>
    <w:rsid w:val="00C82FF7"/>
    <w:rsid w:val="00C91D15"/>
    <w:rsid w:val="00CA6593"/>
    <w:rsid w:val="00CB0FBA"/>
    <w:rsid w:val="00CB5245"/>
    <w:rsid w:val="00CB5D56"/>
    <w:rsid w:val="00CC5477"/>
    <w:rsid w:val="00CD2128"/>
    <w:rsid w:val="00CE0543"/>
    <w:rsid w:val="00D0741C"/>
    <w:rsid w:val="00D127F5"/>
    <w:rsid w:val="00D133D7"/>
    <w:rsid w:val="00D15075"/>
    <w:rsid w:val="00D1684F"/>
    <w:rsid w:val="00D27EB4"/>
    <w:rsid w:val="00D27FA5"/>
    <w:rsid w:val="00D3384E"/>
    <w:rsid w:val="00D33AF8"/>
    <w:rsid w:val="00D46B81"/>
    <w:rsid w:val="00D901CD"/>
    <w:rsid w:val="00D925D5"/>
    <w:rsid w:val="00D948E8"/>
    <w:rsid w:val="00DC06EE"/>
    <w:rsid w:val="00DC462E"/>
    <w:rsid w:val="00DC5352"/>
    <w:rsid w:val="00DD08C7"/>
    <w:rsid w:val="00DE0CA7"/>
    <w:rsid w:val="00DE70B0"/>
    <w:rsid w:val="00DF201A"/>
    <w:rsid w:val="00E00522"/>
    <w:rsid w:val="00E176EB"/>
    <w:rsid w:val="00E275E8"/>
    <w:rsid w:val="00E3103D"/>
    <w:rsid w:val="00E42C6E"/>
    <w:rsid w:val="00E44508"/>
    <w:rsid w:val="00E452B8"/>
    <w:rsid w:val="00E47EBF"/>
    <w:rsid w:val="00E667D6"/>
    <w:rsid w:val="00E668F9"/>
    <w:rsid w:val="00E80146"/>
    <w:rsid w:val="00E80FFE"/>
    <w:rsid w:val="00E83087"/>
    <w:rsid w:val="00E904D0"/>
    <w:rsid w:val="00E91898"/>
    <w:rsid w:val="00E93AE4"/>
    <w:rsid w:val="00EA4B1A"/>
    <w:rsid w:val="00EA7A76"/>
    <w:rsid w:val="00EC25F9"/>
    <w:rsid w:val="00ED583F"/>
    <w:rsid w:val="00ED78D6"/>
    <w:rsid w:val="00EE387C"/>
    <w:rsid w:val="00EE4840"/>
    <w:rsid w:val="00EF0D14"/>
    <w:rsid w:val="00EF1680"/>
    <w:rsid w:val="00EF260D"/>
    <w:rsid w:val="00F00B20"/>
    <w:rsid w:val="00F11C68"/>
    <w:rsid w:val="00F1408E"/>
    <w:rsid w:val="00F2051D"/>
    <w:rsid w:val="00F2717A"/>
    <w:rsid w:val="00F4248F"/>
    <w:rsid w:val="00F42BA4"/>
    <w:rsid w:val="00F460F7"/>
    <w:rsid w:val="00F50FBC"/>
    <w:rsid w:val="00F60BED"/>
    <w:rsid w:val="00F63267"/>
    <w:rsid w:val="00F75D67"/>
    <w:rsid w:val="00F84C79"/>
    <w:rsid w:val="00F8671F"/>
    <w:rsid w:val="00FC1BA5"/>
    <w:rsid w:val="00FD262C"/>
    <w:rsid w:val="00FD2722"/>
    <w:rsid w:val="00FD5C3F"/>
    <w:rsid w:val="00FD6AA8"/>
    <w:rsid w:val="00FE474B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898F6"/>
  <w15:docId w15:val="{2CA41F53-4BCD-49F4-80BA-73B0C8D3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E1E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E1EE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87E31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rsid w:val="002701EF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2701EF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2701EF"/>
    <w:rPr>
      <w:vertAlign w:val="superscript"/>
    </w:rPr>
  </w:style>
  <w:style w:type="character" w:styleId="Kommentarsreferens">
    <w:name w:val="annotation reference"/>
    <w:basedOn w:val="Standardstycketeckensnitt"/>
    <w:rsid w:val="004B334E"/>
    <w:rPr>
      <w:sz w:val="16"/>
      <w:szCs w:val="16"/>
    </w:rPr>
  </w:style>
  <w:style w:type="paragraph" w:styleId="Kommentarer">
    <w:name w:val="annotation text"/>
    <w:basedOn w:val="Normal"/>
    <w:link w:val="KommentarerChar"/>
    <w:rsid w:val="004B334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B334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B334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B334E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E44508"/>
    <w:rPr>
      <w:rFonts w:ascii="OrigGarmnd BT" w:hAnsi="OrigGarmnd BT"/>
      <w:sz w:val="24"/>
      <w:lang w:eastAsia="en-US"/>
    </w:rPr>
  </w:style>
  <w:style w:type="paragraph" w:styleId="Brdtext">
    <w:name w:val="Body Text"/>
    <w:basedOn w:val="Normal"/>
    <w:link w:val="BrdtextChar"/>
    <w:unhideWhenUsed/>
    <w:qFormat/>
    <w:rsid w:val="002172F0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2172F0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CM1">
    <w:name w:val="CM1"/>
    <w:basedOn w:val="Normal"/>
    <w:next w:val="Normal"/>
    <w:uiPriority w:val="99"/>
    <w:rsid w:val="004F1FEF"/>
    <w:pPr>
      <w:overflowPunct/>
      <w:spacing w:line="240" w:lineRule="auto"/>
      <w:textAlignment w:val="auto"/>
    </w:pPr>
    <w:rPr>
      <w:rFonts w:ascii="EUAlbertina" w:hAnsi="EUAlbertina"/>
      <w:szCs w:val="24"/>
      <w:lang w:eastAsia="sv-SE"/>
    </w:rPr>
  </w:style>
  <w:style w:type="paragraph" w:customStyle="1" w:styleId="CM3">
    <w:name w:val="CM3"/>
    <w:basedOn w:val="Normal"/>
    <w:next w:val="Normal"/>
    <w:uiPriority w:val="99"/>
    <w:rsid w:val="004F1FEF"/>
    <w:pPr>
      <w:overflowPunct/>
      <w:spacing w:line="240" w:lineRule="auto"/>
      <w:textAlignment w:val="auto"/>
    </w:pPr>
    <w:rPr>
      <w:rFonts w:ascii="EUAlbertina" w:hAnsi="EUAlbertina"/>
      <w:szCs w:val="24"/>
      <w:lang w:eastAsia="sv-SE"/>
    </w:rPr>
  </w:style>
  <w:style w:type="paragraph" w:customStyle="1" w:styleId="Brdtextutanavstnd">
    <w:name w:val="Brödtext utan avstånd"/>
    <w:basedOn w:val="Normal"/>
    <w:qFormat/>
    <w:rsid w:val="00E3103D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line="276" w:lineRule="auto"/>
      <w:textAlignment w:val="auto"/>
    </w:pPr>
    <w:rPr>
      <w:rFonts w:asciiTheme="minorHAnsi" w:eastAsiaTheme="minorHAnsi" w:hAnsiTheme="minorHAnsi" w:cstheme="minorBidi"/>
      <w:noProof/>
      <w:sz w:val="25"/>
      <w:szCs w:val="25"/>
    </w:rPr>
  </w:style>
  <w:style w:type="paragraph" w:styleId="Rubrik">
    <w:name w:val="Title"/>
    <w:basedOn w:val="Normal"/>
    <w:next w:val="Brdtext"/>
    <w:link w:val="RubrikChar"/>
    <w:uiPriority w:val="1"/>
    <w:qFormat/>
    <w:rsid w:val="00332D91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32D91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612C40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12C4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mn1">
    <w:name w:val="Nämn1"/>
    <w:basedOn w:val="Standardstycketeckensnitt"/>
    <w:uiPriority w:val="99"/>
    <w:semiHidden/>
    <w:unhideWhenUsed/>
    <w:rsid w:val="00EE387C"/>
    <w:rPr>
      <w:color w:val="2B579A"/>
      <w:shd w:val="clear" w:color="auto" w:fill="E6E6E6"/>
    </w:rPr>
  </w:style>
  <w:style w:type="character" w:customStyle="1" w:styleId="RKnormalChar">
    <w:name w:val="RKnormal Char"/>
    <w:basedOn w:val="Standardstycketeckensnitt"/>
    <w:link w:val="RKnormal"/>
    <w:locked/>
    <w:rsid w:val="002728FF"/>
    <w:rPr>
      <w:rFonts w:ascii="OrigGarmnd BT" w:hAnsi="OrigGarmnd BT"/>
      <w:sz w:val="24"/>
      <w:lang w:eastAsia="en-US"/>
    </w:rPr>
  </w:style>
  <w:style w:type="paragraph" w:customStyle="1" w:styleId="Pointabc">
    <w:name w:val="Point abc"/>
    <w:basedOn w:val="Normal"/>
    <w:rsid w:val="00872ABC"/>
    <w:pPr>
      <w:numPr>
        <w:ilvl w:val="1"/>
        <w:numId w:val="3"/>
      </w:numPr>
      <w:tabs>
        <w:tab w:val="num" w:pos="360"/>
      </w:tabs>
      <w:overflowPunct/>
      <w:autoSpaceDE/>
      <w:autoSpaceDN/>
      <w:adjustRightInd/>
      <w:spacing w:before="120" w:after="120" w:line="360" w:lineRule="auto"/>
      <w:ind w:left="0" w:firstLine="0"/>
      <w:textAlignment w:val="auto"/>
    </w:pPr>
    <w:rPr>
      <w:rFonts w:ascii="Times New Roman" w:eastAsia="Calibri" w:hAnsi="Times New Roman"/>
      <w:szCs w:val="22"/>
      <w:lang w:val="en-GB"/>
    </w:rPr>
  </w:style>
  <w:style w:type="paragraph" w:customStyle="1" w:styleId="Pointabc1">
    <w:name w:val="Point abc (1)"/>
    <w:basedOn w:val="Normal"/>
    <w:rsid w:val="00872ABC"/>
    <w:pPr>
      <w:numPr>
        <w:ilvl w:val="3"/>
        <w:numId w:val="3"/>
      </w:numPr>
      <w:tabs>
        <w:tab w:val="num" w:pos="360"/>
      </w:tabs>
      <w:overflowPunct/>
      <w:autoSpaceDE/>
      <w:autoSpaceDN/>
      <w:adjustRightInd/>
      <w:spacing w:before="120" w:after="120" w:line="360" w:lineRule="auto"/>
      <w:ind w:left="0" w:firstLine="0"/>
      <w:textAlignment w:val="auto"/>
    </w:pPr>
    <w:rPr>
      <w:rFonts w:ascii="Times New Roman" w:eastAsia="Calibri" w:hAnsi="Times New Roman"/>
      <w:szCs w:val="22"/>
      <w:lang w:val="en-GB"/>
    </w:rPr>
  </w:style>
  <w:style w:type="paragraph" w:customStyle="1" w:styleId="Pointabc2">
    <w:name w:val="Point abc (2)"/>
    <w:basedOn w:val="Normal"/>
    <w:rsid w:val="00872ABC"/>
    <w:pPr>
      <w:numPr>
        <w:ilvl w:val="5"/>
        <w:numId w:val="3"/>
      </w:numPr>
      <w:tabs>
        <w:tab w:val="num" w:pos="360"/>
      </w:tabs>
      <w:overflowPunct/>
      <w:autoSpaceDE/>
      <w:autoSpaceDN/>
      <w:adjustRightInd/>
      <w:spacing w:before="120" w:after="120" w:line="360" w:lineRule="auto"/>
      <w:ind w:left="0" w:firstLine="0"/>
      <w:textAlignment w:val="auto"/>
    </w:pPr>
    <w:rPr>
      <w:rFonts w:ascii="Times New Roman" w:eastAsia="Calibri" w:hAnsi="Times New Roman"/>
      <w:szCs w:val="22"/>
      <w:lang w:val="en-GB"/>
    </w:rPr>
  </w:style>
  <w:style w:type="paragraph" w:customStyle="1" w:styleId="Pointabc3">
    <w:name w:val="Point abc (3)"/>
    <w:basedOn w:val="Normal"/>
    <w:rsid w:val="00872ABC"/>
    <w:pPr>
      <w:numPr>
        <w:ilvl w:val="7"/>
        <w:numId w:val="3"/>
      </w:numPr>
      <w:tabs>
        <w:tab w:val="num" w:pos="360"/>
      </w:tabs>
      <w:overflowPunct/>
      <w:autoSpaceDE/>
      <w:autoSpaceDN/>
      <w:adjustRightInd/>
      <w:spacing w:before="120" w:after="120" w:line="360" w:lineRule="auto"/>
      <w:ind w:left="0" w:firstLine="0"/>
      <w:textAlignment w:val="auto"/>
    </w:pPr>
    <w:rPr>
      <w:rFonts w:ascii="Times New Roman" w:eastAsia="Calibri" w:hAnsi="Times New Roman"/>
      <w:szCs w:val="22"/>
      <w:lang w:val="en-GB"/>
    </w:rPr>
  </w:style>
  <w:style w:type="paragraph" w:customStyle="1" w:styleId="Pointabc4">
    <w:name w:val="Point abc (4)"/>
    <w:basedOn w:val="Normal"/>
    <w:rsid w:val="00872ABC"/>
    <w:pPr>
      <w:numPr>
        <w:ilvl w:val="8"/>
        <w:numId w:val="3"/>
      </w:numPr>
      <w:tabs>
        <w:tab w:val="num" w:pos="360"/>
      </w:tabs>
      <w:overflowPunct/>
      <w:autoSpaceDE/>
      <w:autoSpaceDN/>
      <w:adjustRightInd/>
      <w:spacing w:before="120" w:after="120" w:line="360" w:lineRule="auto"/>
      <w:ind w:left="0" w:firstLine="0"/>
      <w:textAlignment w:val="auto"/>
    </w:pPr>
    <w:rPr>
      <w:rFonts w:ascii="Times New Roman" w:eastAsia="Calibri" w:hAnsi="Times New Roman"/>
      <w:szCs w:val="22"/>
      <w:lang w:val="en-GB"/>
    </w:rPr>
  </w:style>
  <w:style w:type="paragraph" w:customStyle="1" w:styleId="Point123">
    <w:name w:val="Point 123"/>
    <w:basedOn w:val="Normal"/>
    <w:rsid w:val="00872ABC"/>
    <w:pPr>
      <w:numPr>
        <w:numId w:val="3"/>
      </w:numPr>
      <w:tabs>
        <w:tab w:val="num" w:pos="360"/>
      </w:tabs>
      <w:overflowPunct/>
      <w:autoSpaceDE/>
      <w:autoSpaceDN/>
      <w:adjustRightInd/>
      <w:spacing w:before="120" w:after="120" w:line="360" w:lineRule="auto"/>
      <w:ind w:left="0" w:firstLine="0"/>
      <w:textAlignment w:val="auto"/>
    </w:pPr>
    <w:rPr>
      <w:rFonts w:ascii="Times New Roman" w:eastAsia="Calibri" w:hAnsi="Times New Roman"/>
      <w:szCs w:val="22"/>
      <w:lang w:val="en-GB"/>
    </w:rPr>
  </w:style>
  <w:style w:type="paragraph" w:customStyle="1" w:styleId="Point1231">
    <w:name w:val="Point 123 (1)"/>
    <w:basedOn w:val="Normal"/>
    <w:rsid w:val="00872ABC"/>
    <w:pPr>
      <w:numPr>
        <w:ilvl w:val="2"/>
        <w:numId w:val="3"/>
      </w:numPr>
      <w:tabs>
        <w:tab w:val="num" w:pos="360"/>
      </w:tabs>
      <w:overflowPunct/>
      <w:autoSpaceDE/>
      <w:autoSpaceDN/>
      <w:adjustRightInd/>
      <w:spacing w:before="120" w:after="120" w:line="360" w:lineRule="auto"/>
      <w:ind w:left="0" w:firstLine="0"/>
      <w:textAlignment w:val="auto"/>
    </w:pPr>
    <w:rPr>
      <w:rFonts w:ascii="Times New Roman" w:eastAsia="Calibri" w:hAnsi="Times New Roman"/>
      <w:szCs w:val="22"/>
      <w:lang w:val="en-GB"/>
    </w:rPr>
  </w:style>
  <w:style w:type="paragraph" w:customStyle="1" w:styleId="Point1232">
    <w:name w:val="Point 123 (2)"/>
    <w:basedOn w:val="Normal"/>
    <w:rsid w:val="00872ABC"/>
    <w:pPr>
      <w:numPr>
        <w:ilvl w:val="4"/>
        <w:numId w:val="3"/>
      </w:numPr>
      <w:tabs>
        <w:tab w:val="num" w:pos="360"/>
      </w:tabs>
      <w:overflowPunct/>
      <w:autoSpaceDE/>
      <w:autoSpaceDN/>
      <w:adjustRightInd/>
      <w:spacing w:before="120" w:after="120" w:line="360" w:lineRule="auto"/>
      <w:ind w:left="0" w:firstLine="0"/>
      <w:textAlignment w:val="auto"/>
    </w:pPr>
    <w:rPr>
      <w:rFonts w:ascii="Times New Roman" w:eastAsia="Calibri" w:hAnsi="Times New Roman"/>
      <w:szCs w:val="22"/>
      <w:lang w:val="en-GB"/>
    </w:rPr>
  </w:style>
  <w:style w:type="paragraph" w:customStyle="1" w:styleId="Point1233">
    <w:name w:val="Point 123 (3)"/>
    <w:basedOn w:val="Normal"/>
    <w:rsid w:val="00872ABC"/>
    <w:pPr>
      <w:numPr>
        <w:ilvl w:val="6"/>
        <w:numId w:val="3"/>
      </w:numPr>
      <w:tabs>
        <w:tab w:val="num" w:pos="360"/>
      </w:tabs>
      <w:overflowPunct/>
      <w:autoSpaceDE/>
      <w:autoSpaceDN/>
      <w:adjustRightInd/>
      <w:spacing w:before="120" w:after="120" w:line="360" w:lineRule="auto"/>
      <w:ind w:left="0" w:firstLine="0"/>
      <w:textAlignment w:val="auto"/>
    </w:pPr>
    <w:rPr>
      <w:rFonts w:ascii="Times New Roman" w:eastAsia="Calibri" w:hAnsi="Times New Roman"/>
      <w:szCs w:val="22"/>
      <w:lang w:val="en-GB"/>
    </w:rPr>
  </w:style>
  <w:style w:type="character" w:styleId="Olstomnmnande">
    <w:name w:val="Unresolved Mention"/>
    <w:basedOn w:val="Standardstycketeckensnitt"/>
    <w:uiPriority w:val="99"/>
    <w:semiHidden/>
    <w:unhideWhenUsed/>
    <w:rsid w:val="007F6A6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94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24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2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8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8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f30e7c96-b67b-4e29-b2ae-678eeee2ca3e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dc1324-d73c-4d64-bfb4-e2b615ff09b4">WV5WP4HH6JP5-3-608</_dlc_DocId>
    <_dlc_DocIdUrl xmlns="8ddc1324-d73c-4d64-bfb4-e2b615ff09b4">
      <Url>http://rkdhs/personal/gkn0627/_layouts/DocIdRedir.aspx?ID=WV5WP4HH6JP5-3-608</Url>
      <Description>WV5WP4HH6JP5-3-608</Description>
    </_dlc_DocIdUrl>
    <k46d94c0acf84ab9a79866a9d8b1905f xmlns="8ddc1324-d73c-4d64-bfb4-e2b615ff09b4">
      <Terms xmlns="http://schemas.microsoft.com/office/infopath/2007/PartnerControls"/>
    </k46d94c0acf84ab9a79866a9d8b1905f>
    <Nyckelord xmlns="8ddc1324-d73c-4d64-bfb4-e2b615ff09b4" xsi:nil="true"/>
    <Sekretess xmlns="8ddc1324-d73c-4d64-bfb4-e2b615ff09b4">false</Sekretess>
    <Diarienummer xmlns="8ddc1324-d73c-4d64-bfb4-e2b615ff09b4" xsi:nil="true"/>
    <TaxCatchAll xmlns="8ddc1324-d73c-4d64-bfb4-e2b615ff09b4"/>
    <c9cd366cc722410295b9eacffbd73909 xmlns="8ddc1324-d73c-4d64-bfb4-e2b615ff09b4">
      <Terms xmlns="http://schemas.microsoft.com/office/infopath/2007/PartnerControls"/>
    </c9cd366cc722410295b9eacffbd73909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AFEC03-DEA9-455A-B502-C74A1B40A790}"/>
</file>

<file path=customXml/itemProps2.xml><?xml version="1.0" encoding="utf-8"?>
<ds:datastoreItem xmlns:ds="http://schemas.openxmlformats.org/officeDocument/2006/customXml" ds:itemID="{3AAB4FEC-01BE-465A-9B4C-7DEED1BFE236}"/>
</file>

<file path=customXml/itemProps3.xml><?xml version="1.0" encoding="utf-8"?>
<ds:datastoreItem xmlns:ds="http://schemas.openxmlformats.org/officeDocument/2006/customXml" ds:itemID="{C7AE19E2-4A3C-4F5E-AC58-4966038398B2}"/>
</file>

<file path=customXml/itemProps4.xml><?xml version="1.0" encoding="utf-8"?>
<ds:datastoreItem xmlns:ds="http://schemas.openxmlformats.org/officeDocument/2006/customXml" ds:itemID="{3AAB4FEC-01BE-465A-9B4C-7DEED1BFE236}"/>
</file>

<file path=customXml/itemProps5.xml><?xml version="1.0" encoding="utf-8"?>
<ds:datastoreItem xmlns:ds="http://schemas.openxmlformats.org/officeDocument/2006/customXml" ds:itemID="{539DED34-0D0F-45C5-947F-600D69F3CB96}"/>
</file>

<file path=customXml/itemProps6.xml><?xml version="1.0" encoding="utf-8"?>
<ds:datastoreItem xmlns:ds="http://schemas.openxmlformats.org/officeDocument/2006/customXml" ds:itemID="{3AAB4FEC-01BE-465A-9B4C-7DEED1BFE236}"/>
</file>

<file path=customXml/itemProps7.xml><?xml version="1.0" encoding="utf-8"?>
<ds:datastoreItem xmlns:ds="http://schemas.openxmlformats.org/officeDocument/2006/customXml" ds:itemID="{4ACC8EE1-FF3E-4629-8869-4298F5DCAC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riksdagsfråga</vt:lpstr>
    </vt:vector>
  </TitlesOfParts>
  <Company>Regeringskansliet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riksdagsfråga</dc:title>
  <dc:creator>Departementsrådet John Ahlberk</dc:creator>
  <cp:lastModifiedBy>Gunilla Hansson-Böe</cp:lastModifiedBy>
  <cp:revision>3</cp:revision>
  <cp:lastPrinted>2018-07-24T11:31:00Z</cp:lastPrinted>
  <dcterms:created xsi:type="dcterms:W3CDTF">2018-08-06T07:57:00Z</dcterms:created>
  <dcterms:modified xsi:type="dcterms:W3CDTF">2018-08-06T07:58:00Z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c20010dc-9150-4b7f-9e97-3d6efbef8c82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