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2B9" w:rsidRPr="007A72B9" w:rsidRDefault="007A72B9">
      <w:pPr>
        <w:pStyle w:val="Hemstlrubrik"/>
      </w:pPr>
      <w:r w:rsidRPr="007A72B9">
        <w:t>Förslag till riksdagsbeslut</w:t>
      </w:r>
    </w:p>
    <w:p w:rsidR="007A72B9" w:rsidRPr="007A72B9" w:rsidRDefault="007A72B9">
      <w:pPr>
        <w:pStyle w:val="Hemstlatt"/>
        <w:ind w:left="0"/>
      </w:pPr>
      <w:r w:rsidRPr="007A72B9">
        <w:t>Riksdagen tillkännager för regeringen som sin mening vad som anförs i motionen om en översyn av avdragsrätten för bidrag till välgörenhet.</w:t>
      </w:r>
    </w:p>
    <w:p w:rsidR="007A72B9" w:rsidRPr="007A72B9" w:rsidRDefault="007A72B9">
      <w:pPr>
        <w:pStyle w:val="Rubrik1"/>
      </w:pPr>
      <w:r w:rsidRPr="007A72B9">
        <w:t>Motivering</w:t>
      </w:r>
    </w:p>
    <w:p w:rsidR="007A72B9" w:rsidRPr="007A72B9" w:rsidRDefault="007A72B9">
      <w:r w:rsidRPr="007A72B9">
        <w:t>I Sverige sker icke-offentlig välgörenhet i regel genom ideellt arbete eller ekonomiskt stöd. Även staten bidrar ekonomiskt till olika former av välg</w:t>
      </w:r>
      <w:r w:rsidRPr="007A72B9">
        <w:t>ö</w:t>
      </w:r>
      <w:r w:rsidRPr="007A72B9">
        <w:t>renhetsliknande verksamheter, t.ex. olika former av statsbidrag och u-landsbistånd. Tyvärr saknar den enskilda människan direkt inflytande på statens fördelning av medel till välgörenhet. Staten kan därför medge ekon</w:t>
      </w:r>
      <w:r w:rsidRPr="007A72B9">
        <w:t>o</w:t>
      </w:r>
      <w:r w:rsidRPr="007A72B9">
        <w:t>miskt stöd till välgörenhet som inte nödvändigtvis sammanfaller med indiv</w:t>
      </w:r>
      <w:r w:rsidRPr="007A72B9">
        <w:t>i</w:t>
      </w:r>
      <w:r w:rsidRPr="007A72B9">
        <w:t>dens preferenser.</w:t>
      </w:r>
    </w:p>
    <w:p w:rsidR="007A72B9" w:rsidRPr="007A72B9" w:rsidRDefault="007A72B9">
      <w:pPr>
        <w:pStyle w:val="Normaltindrag"/>
      </w:pPr>
      <w:r w:rsidRPr="007A72B9">
        <w:t>Många människor, företag och organisationer är villiga att stödja välg</w:t>
      </w:r>
      <w:r w:rsidRPr="007A72B9">
        <w:t>ö</w:t>
      </w:r>
      <w:r w:rsidRPr="007A72B9">
        <w:t>rande ändamål ekonomiskt, och viljan beror självklart på givarens finansiella situation. Därför finns anledning att tro att givarbenägenheten skulle öka om avdragsrätt infördes för ekonomiska bidrag till välgörande ändamål eftersom det skulle öka givarutrymmet.</w:t>
      </w:r>
    </w:p>
    <w:p w:rsidR="007A72B9" w:rsidRPr="007A72B9" w:rsidRDefault="007A72B9">
      <w:pPr>
        <w:pStyle w:val="Normaltindrag"/>
      </w:pPr>
      <w:r w:rsidRPr="007A72B9">
        <w:t>Tyvärr medges inte avdragsmöjlighet i deklarationen för sådana bidrag. Erfarenheter från t.ex. USA visar att om människor själva får välja mottagare för bidrag till välgörenhet främjas givarbenägenheten. Dessutom gagnas även mottagarna av bidragen e</w:t>
      </w:r>
      <w:r w:rsidRPr="007A72B9">
        <w:t>ftersom de då får en mer direkt kontakt med b</w:t>
      </w:r>
      <w:r w:rsidRPr="007A72B9">
        <w:t>i</w:t>
      </w:r>
      <w:r w:rsidRPr="007A72B9">
        <w:t>dragsgivarna.</w:t>
      </w:r>
    </w:p>
    <w:p w:rsidR="007A72B9" w:rsidRPr="007A72B9" w:rsidRDefault="007A72B9">
      <w:pPr>
        <w:pStyle w:val="Normaltindrag"/>
      </w:pPr>
      <w:r w:rsidRPr="007A72B9">
        <w:t>Därför vore det skäligt om regeringen införde avdragsrätt för fysiska och juridiska personer som vill ge ekonomiska bidrag till välgörande ändamål givet att mottagande part har ett s.k. 90-konto. På så sätt säkerställs att mott</w:t>
      </w:r>
      <w:r w:rsidRPr="007A72B9">
        <w:t>a</w:t>
      </w:r>
      <w:r w:rsidRPr="007A72B9">
        <w:t>garen driver en garanterat seriös verksamhet eftersom innehavare av 90-konton övervakas av Stiftelsen för Insamlingskontroll (SFI).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2B9">
        <w:trPr>
          <w:cantSplit/>
        </w:trPr>
        <w:tc>
          <w:tcPr>
            <w:tcW w:w="3046" w:type="dxa"/>
          </w:tcPr>
          <w:p w:rsidR="007A72B9" w:rsidRPr="007A72B9" w:rsidRDefault="007A72B9">
            <w:pPr>
              <w:pStyle w:val="UnderskriftDatum"/>
              <w:spacing w:before="240"/>
            </w:pPr>
            <w:r w:rsidRPr="007A72B9">
              <w:lastRenderedPageBreak/>
              <w:t>Stockholm den 25 september 2008</w:t>
            </w:r>
          </w:p>
        </w:tc>
        <w:tc>
          <w:tcPr>
            <w:tcW w:w="3047" w:type="dxa"/>
          </w:tcPr>
          <w:p w:rsidR="007A72B9" w:rsidRPr="007A72B9" w:rsidRDefault="007A72B9">
            <w:pPr>
              <w:pStyle w:val="Underskrifter"/>
              <w:spacing w:before="240"/>
            </w:pPr>
          </w:p>
        </w:tc>
      </w:tr>
      <w:tr w:rsidR="00000000" w:rsidRPr="007A72B9">
        <w:trPr>
          <w:cantSplit/>
        </w:trPr>
        <w:tc>
          <w:tcPr>
            <w:tcW w:w="3046" w:type="dxa"/>
          </w:tcPr>
          <w:p w:rsidR="007A72B9" w:rsidRPr="007A72B9" w:rsidRDefault="007A72B9">
            <w:pPr>
              <w:pStyle w:val="Underskrifter"/>
            </w:pPr>
            <w:r w:rsidRPr="007A72B9">
              <w:t>Hillevi Engström (m)</w:t>
            </w:r>
          </w:p>
        </w:tc>
        <w:tc>
          <w:tcPr>
            <w:tcW w:w="3046" w:type="dxa"/>
          </w:tcPr>
          <w:p w:rsidR="007A72B9" w:rsidRPr="007A72B9" w:rsidRDefault="007A72B9">
            <w:pPr>
              <w:pStyle w:val="Underskrifter"/>
            </w:pPr>
          </w:p>
        </w:tc>
      </w:tr>
      <w:tr w:rsidR="00000000" w:rsidRPr="007A72B9">
        <w:trPr>
          <w:cantSplit/>
        </w:trPr>
        <w:tc>
          <w:tcPr>
            <w:tcW w:w="3046" w:type="dxa"/>
          </w:tcPr>
          <w:p w:rsidR="007A72B9" w:rsidRPr="007A72B9" w:rsidRDefault="007A72B9">
            <w:pPr>
              <w:pStyle w:val="Underskrifter"/>
            </w:pPr>
            <w:r w:rsidRPr="007A72B9">
              <w:t>Inge Garstedt (m)</w:t>
            </w:r>
          </w:p>
        </w:tc>
        <w:tc>
          <w:tcPr>
            <w:tcW w:w="3046" w:type="dxa"/>
          </w:tcPr>
          <w:p w:rsidR="007A72B9" w:rsidRPr="007A72B9" w:rsidRDefault="007A72B9">
            <w:pPr>
              <w:pStyle w:val="Underskrifter"/>
            </w:pPr>
            <w:r w:rsidRPr="007A72B9">
              <w:t>Anna Kinberg Batra (m)</w:t>
            </w:r>
          </w:p>
        </w:tc>
      </w:tr>
      <w:tr w:rsidR="00000000" w:rsidRPr="007A72B9">
        <w:trPr>
          <w:cantSplit/>
        </w:trPr>
        <w:tc>
          <w:tcPr>
            <w:tcW w:w="3046" w:type="dxa"/>
          </w:tcPr>
          <w:p w:rsidR="007A72B9" w:rsidRPr="007A72B9" w:rsidRDefault="007A72B9">
            <w:pPr>
              <w:pStyle w:val="Underskrifter"/>
            </w:pPr>
            <w:r w:rsidRPr="007A72B9">
              <w:t>Anna König Jerlmyr (m)</w:t>
            </w:r>
          </w:p>
        </w:tc>
        <w:tc>
          <w:tcPr>
            <w:tcW w:w="3046" w:type="dxa"/>
          </w:tcPr>
          <w:p w:rsidR="007A72B9" w:rsidRPr="007A72B9" w:rsidRDefault="007A72B9">
            <w:pPr>
              <w:pStyle w:val="Underskrifter"/>
            </w:pPr>
          </w:p>
        </w:tc>
      </w:tr>
    </w:tbl>
    <w:p w:rsidR="007A72B9" w:rsidRPr="007A72B9" w:rsidRDefault="007A72B9">
      <w:pPr>
        <w:pStyle w:val="Normaltindrag"/>
      </w:pPr>
    </w:p>
    <w:sectPr w:rsidR="00000000" w:rsidRPr="007A72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2B9" w:rsidRPr="007A72B9" w:rsidRDefault="007A72B9">
      <w:r w:rsidRPr="007A72B9">
        <w:separator/>
      </w:r>
    </w:p>
  </w:endnote>
  <w:endnote w:type="continuationSeparator" w:id="0">
    <w:p w:rsidR="007A72B9" w:rsidRPr="007A72B9" w:rsidRDefault="007A72B9">
      <w:r w:rsidRPr="007A72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B9" w:rsidRPr="007A72B9" w:rsidRDefault="007A72B9">
    <w:pPr>
      <w:pStyle w:val="Sidfot"/>
    </w:pPr>
    <w:r w:rsidRPr="007A72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100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B9" w:rsidRDefault="007A72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2B9" w:rsidRDefault="007A72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B9" w:rsidRPr="007A72B9" w:rsidRDefault="007A72B9">
    <w:pPr>
      <w:pStyle w:val="Sidfot"/>
    </w:pPr>
    <w:r w:rsidRPr="007A72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928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B9" w:rsidRDefault="007A72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2B9" w:rsidRDefault="007A72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B9" w:rsidRPr="007A72B9" w:rsidRDefault="007A72B9">
    <w:pPr>
      <w:pStyle w:val="Sidfot"/>
    </w:pPr>
    <w:r w:rsidRPr="007A72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261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B9" w:rsidRDefault="007A72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2B9" w:rsidRDefault="007A72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2B9" w:rsidRPr="007A72B9" w:rsidRDefault="007A72B9">
      <w:r w:rsidRPr="007A72B9">
        <w:separator/>
      </w:r>
    </w:p>
  </w:footnote>
  <w:footnote w:type="continuationSeparator" w:id="0">
    <w:p w:rsidR="007A72B9" w:rsidRPr="007A72B9" w:rsidRDefault="007A72B9">
      <w:r w:rsidRPr="007A72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B9" w:rsidRPr="007A72B9" w:rsidRDefault="007A72B9">
    <w:pPr>
      <w:pStyle w:val="Sidhuvud"/>
    </w:pPr>
    <w:r w:rsidRPr="007A72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691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B9" w:rsidRDefault="007A72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2B9" w:rsidRDefault="007A72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B9" w:rsidRPr="007A72B9" w:rsidRDefault="007A72B9">
    <w:pPr>
      <w:pStyle w:val="Sidhuvud"/>
    </w:pPr>
    <w:r w:rsidRPr="007A72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8186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2B9" w:rsidRDefault="007A72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2B9" w:rsidRDefault="007A72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2B9" w:rsidRPr="007A72B9" w:rsidRDefault="007A72B9">
    <w:pPr>
      <w:pStyle w:val="FSHNormal"/>
      <w:tabs>
        <w:tab w:val="right" w:pos="5840"/>
      </w:tabs>
    </w:pPr>
    <w:r w:rsidRPr="007A72B9">
      <w:br/>
    </w:r>
    <w:r w:rsidRPr="007A72B9">
      <w:fldChar w:fldCharType="begin" w:fldLock="1"/>
    </w:r>
    <w:r w:rsidRPr="007A72B9">
      <w:instrText xml:space="preserve"> DOCPROPERTY</w:instrText>
    </w:r>
    <w:r w:rsidRPr="007A72B9">
      <w:rPr>
        <w:sz w:val="18"/>
      </w:rPr>
      <w:instrText xml:space="preserve"> "YearUser" *\charformat </w:instrText>
    </w:r>
    <w:r w:rsidRPr="007A72B9">
      <w:fldChar w:fldCharType="separate"/>
    </w:r>
    <w:r w:rsidRPr="007A72B9">
      <w:t>2008/09</w:t>
    </w:r>
    <w:r w:rsidRPr="007A72B9">
      <w:fldChar w:fldCharType="end"/>
    </w:r>
    <w:r w:rsidRPr="007A72B9">
      <w:t xml:space="preserve"> </w:t>
    </w:r>
    <w:r w:rsidRPr="007A72B9">
      <w:tab/>
      <w:t xml:space="preserve">mnr: </w:t>
    </w:r>
    <w:r w:rsidRPr="007A72B9">
      <w:fldChar w:fldCharType="begin" w:fldLock="1"/>
    </w:r>
    <w:r w:rsidRPr="007A72B9">
      <w:instrText xml:space="preserve"> DOCPROPERTY</w:instrText>
    </w:r>
    <w:r w:rsidRPr="007A72B9">
      <w:rPr>
        <w:sz w:val="18"/>
      </w:rPr>
      <w:instrText xml:space="preserve"> "Motionsnummer" *\charformat </w:instrText>
    </w:r>
    <w:r w:rsidRPr="007A72B9">
      <w:fldChar w:fldCharType="separate"/>
    </w:r>
    <w:r w:rsidRPr="007A72B9">
      <w:t>Sk291</w:t>
    </w:r>
    <w:r w:rsidRPr="007A72B9">
      <w:fldChar w:fldCharType="end"/>
    </w:r>
    <w:r w:rsidRPr="007A72B9">
      <w:br/>
    </w:r>
    <w:r w:rsidRPr="007A72B9">
      <w:fldChar w:fldCharType="begin" w:fldLock="1"/>
    </w:r>
    <w:r w:rsidRPr="007A72B9">
      <w:instrText xml:space="preserve"> DOCPROPERTY</w:instrText>
    </w:r>
    <w:r w:rsidRPr="007A72B9">
      <w:rPr>
        <w:sz w:val="18"/>
      </w:rPr>
      <w:instrText xml:space="preserve"> "Samling" *\charformat </w:instrText>
    </w:r>
    <w:r w:rsidRPr="007A72B9">
      <w:fldChar w:fldCharType="end"/>
    </w:r>
    <w:r w:rsidRPr="007A72B9">
      <w:tab/>
      <w:t xml:space="preserve">pnr: </w:t>
    </w:r>
    <w:r w:rsidRPr="007A72B9">
      <w:fldChar w:fldCharType="begin" w:fldLock="1"/>
    </w:r>
    <w:r w:rsidRPr="007A72B9">
      <w:instrText xml:space="preserve"> DOCPROPERTY</w:instrText>
    </w:r>
    <w:r w:rsidRPr="007A72B9">
      <w:rPr>
        <w:sz w:val="18"/>
      </w:rPr>
      <w:instrText xml:space="preserve"> "Partinummer" *\charformat </w:instrText>
    </w:r>
    <w:r w:rsidRPr="007A72B9">
      <w:fldChar w:fldCharType="separate"/>
    </w:r>
    <w:r w:rsidRPr="007A72B9">
      <w:t>m1314</w:t>
    </w:r>
    <w:r w:rsidRPr="007A72B9">
      <w:fldChar w:fldCharType="end"/>
    </w:r>
  </w:p>
  <w:p w:rsidR="007A72B9" w:rsidRPr="007A72B9" w:rsidRDefault="007A72B9">
    <w:pPr>
      <w:pStyle w:val="FSHRub1"/>
    </w:pPr>
    <w:r w:rsidRPr="007A72B9">
      <w:t>Motion till riksdagen</w:t>
    </w:r>
    <w:r w:rsidRPr="007A72B9">
      <w:br/>
    </w:r>
    <w:r w:rsidRPr="007A72B9">
      <w:fldChar w:fldCharType="begin" w:fldLock="1"/>
    </w:r>
    <w:r w:rsidRPr="007A72B9">
      <w:instrText xml:space="preserve"> DOCPROPERTY "YearUser" *\charformat </w:instrText>
    </w:r>
    <w:r w:rsidRPr="007A72B9">
      <w:fldChar w:fldCharType="separate"/>
    </w:r>
    <w:r w:rsidRPr="007A72B9">
      <w:t>2008/09</w:t>
    </w:r>
    <w:r w:rsidRPr="007A72B9">
      <w:fldChar w:fldCharType="end"/>
    </w:r>
    <w:r w:rsidRPr="007A72B9">
      <w:t>:</w:t>
    </w:r>
    <w:r w:rsidRPr="007A72B9">
      <w:fldChar w:fldCharType="begin" w:fldLock="1"/>
    </w:r>
    <w:r w:rsidRPr="007A72B9">
      <w:instrText xml:space="preserve"> DOCPROPERTY "Motionsnummer" *\charformat </w:instrText>
    </w:r>
    <w:r w:rsidRPr="007A72B9">
      <w:fldChar w:fldCharType="separate"/>
    </w:r>
    <w:r w:rsidRPr="007A72B9">
      <w:t>Sk291</w:t>
    </w:r>
    <w:r w:rsidRPr="007A72B9">
      <w:fldChar w:fldCharType="end"/>
    </w:r>
  </w:p>
  <w:p w:rsidR="007A72B9" w:rsidRPr="007A72B9" w:rsidRDefault="007A72B9">
    <w:pPr>
      <w:pStyle w:val="FSHNormalS5"/>
    </w:pPr>
    <w:r w:rsidRPr="007A72B9">
      <w:fldChar w:fldCharType="begin" w:fldLock="1"/>
    </w:r>
    <w:r w:rsidRPr="007A72B9">
      <w:instrText xml:space="preserve"> DOCPROPERTY "MotionarText" *\charformat </w:instrText>
    </w:r>
    <w:r w:rsidRPr="007A72B9">
      <w:fldChar w:fldCharType="separate"/>
    </w:r>
    <w:r w:rsidRPr="007A72B9">
      <w:t>av Hillevi Engström m.fl. (m)</w:t>
    </w:r>
    <w:r w:rsidRPr="007A72B9">
      <w:fldChar w:fldCharType="end"/>
    </w:r>
    <w:r w:rsidRPr="007A72B9">
      <w:br/>
    </w:r>
    <w:r w:rsidRPr="007A72B9">
      <w:fldChar w:fldCharType="begin" w:fldLock="1"/>
    </w:r>
    <w:r w:rsidRPr="007A72B9">
      <w:instrText xml:space="preserve"> DOCPROPERTY "SvarFrasKort" *\charformat </w:instrText>
    </w:r>
    <w:r w:rsidRPr="007A72B9">
      <w:fldChar w:fldCharType="end"/>
    </w:r>
  </w:p>
  <w:p w:rsidR="007A72B9" w:rsidRPr="007A72B9" w:rsidRDefault="007A72B9">
    <w:pPr>
      <w:pStyle w:val="FSHTitel"/>
    </w:pPr>
    <w:r w:rsidRPr="007A72B9">
      <w:fldChar w:fldCharType="begin" w:fldLock="1"/>
    </w:r>
    <w:r w:rsidRPr="007A72B9">
      <w:instrText xml:space="preserve"> DOCPROPERTY</w:instrText>
    </w:r>
    <w:r w:rsidRPr="007A72B9">
      <w:rPr>
        <w:sz w:val="18"/>
      </w:rPr>
      <w:instrText xml:space="preserve"> "RubrikSvar" *\charformat </w:instrText>
    </w:r>
    <w:r w:rsidRPr="007A72B9">
      <w:fldChar w:fldCharType="separate"/>
    </w:r>
    <w:r w:rsidRPr="007A72B9">
      <w:t>Avdragsrätt för bidrag till välgörenhet</w:t>
    </w:r>
    <w:r w:rsidRPr="007A72B9">
      <w:fldChar w:fldCharType="end"/>
    </w:r>
  </w:p>
  <w:p w:rsidR="007A72B9" w:rsidRPr="007A72B9" w:rsidRDefault="007A72B9">
    <w:pPr>
      <w:pStyle w:val="Normal00"/>
    </w:pPr>
  </w:p>
  <w:p w:rsidR="007A72B9" w:rsidRPr="007A72B9" w:rsidRDefault="007A72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1328049">
    <w:abstractNumId w:val="8"/>
  </w:num>
  <w:num w:numId="2" w16cid:durableId="578099168">
    <w:abstractNumId w:val="9"/>
  </w:num>
  <w:num w:numId="3" w16cid:durableId="761727667">
    <w:abstractNumId w:val="8"/>
  </w:num>
  <w:num w:numId="4" w16cid:durableId="733968631">
    <w:abstractNumId w:val="9"/>
  </w:num>
  <w:num w:numId="5" w16cid:durableId="2025593179">
    <w:abstractNumId w:val="13"/>
  </w:num>
  <w:num w:numId="6" w16cid:durableId="1908104244">
    <w:abstractNumId w:val="10"/>
  </w:num>
  <w:num w:numId="7" w16cid:durableId="1990011580">
    <w:abstractNumId w:val="11"/>
  </w:num>
  <w:num w:numId="8" w16cid:durableId="832529033">
    <w:abstractNumId w:val="12"/>
  </w:num>
  <w:num w:numId="9" w16cid:durableId="1894852101">
    <w:abstractNumId w:val="8"/>
  </w:num>
  <w:num w:numId="10" w16cid:durableId="1421901627">
    <w:abstractNumId w:val="3"/>
  </w:num>
  <w:num w:numId="11" w16cid:durableId="1385105643">
    <w:abstractNumId w:val="2"/>
  </w:num>
  <w:num w:numId="12" w16cid:durableId="1623997457">
    <w:abstractNumId w:val="1"/>
  </w:num>
  <w:num w:numId="13" w16cid:durableId="557593649">
    <w:abstractNumId w:val="0"/>
  </w:num>
  <w:num w:numId="14" w16cid:durableId="17397022">
    <w:abstractNumId w:val="9"/>
  </w:num>
  <w:num w:numId="15" w16cid:durableId="1323386307">
    <w:abstractNumId w:val="7"/>
  </w:num>
  <w:num w:numId="16" w16cid:durableId="251553821">
    <w:abstractNumId w:val="6"/>
  </w:num>
  <w:num w:numId="17" w16cid:durableId="2103406914">
    <w:abstractNumId w:val="5"/>
  </w:num>
  <w:num w:numId="18" w16cid:durableId="1044713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314C8DE6-E707-4967-986D-62E7FC1ED6A9},{8CA0BB6F-117B-4C21-9BCF-565E472B6D12},{6F25D2AB-AD5B-4466-AD9A-2CEF073C2555},{24D6B42B-19EB-40BF-AC31-478ABCAAB661}"/>
  </w:docVars>
  <w:rsids>
    <w:rsidRoot w:val="009B0BE3"/>
    <w:rsid w:val="007A72B9"/>
    <w:rsid w:val="009B0B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79FAA4A-6702-4248-8A54-8854541D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1524</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2009-01-21T11:02:00Z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Avdragsrätt för bidrag till välgörenhet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bidrag till välgörenhet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Hillevi Engström m.fl. (m)</vt:lpwstr>
  </property>
  <property fmtid="{D5CDD505-2E9C-101B-9397-08002B2CF9AE}" pid="26" name="MotionarLista">
    <vt:lpwstr>Engström, Hillevi (m)\Garstedt, Inge (m)\Kinberg Batra, Anna (m)\König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 Inge Garstedt (m), Anna Kinberg Batra (m), 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20082009000000000109000013140069</vt:lpwstr>
  </property>
  <property fmtid="{D5CDD505-2E9C-101B-9397-08002B2CF9AE}" pid="47" name="datum">
    <vt:lpwstr>080925</vt:lpwstr>
  </property>
  <property fmtid="{D5CDD505-2E9C-101B-9397-08002B2CF9AE}" pid="48" name="avsändar-e-post">
    <vt:lpwstr>leogund.debruinlundgren@riksdagen.se</vt:lpwstr>
  </property>
  <property fmtid="{D5CDD505-2E9C-101B-9397-08002B2CF9AE}" pid="49" name="id">
    <vt:lpwstr>20082009000000000109000013140069</vt:lpwstr>
  </property>
  <property fmtid="{D5CDD505-2E9C-101B-9397-08002B2CF9AE}" pid="50" name="nummer">
    <vt:lpwstr>291</vt:lpwstr>
  </property>
  <property fmtid="{D5CDD505-2E9C-101B-9397-08002B2CF9AE}" pid="51" name="utskottsbeteckning">
    <vt:lpwstr>Sk</vt:lpwstr>
  </property>
  <property fmtid="{D5CDD505-2E9C-101B-9397-08002B2CF9AE}" pid="52" name="GlobalUID">
    <vt:lpwstr>{AB5A5F0C-D6AE-41D2-8C39-073DAFA1F2F3}</vt:lpwstr>
  </property>
  <property fmtid="{D5CDD505-2E9C-101B-9397-08002B2CF9AE}" pid="53" name="Överföringar">
    <vt:i4>0</vt:i4>
  </property>
  <property fmtid="{D5CDD505-2E9C-101B-9397-08002B2CF9AE}" pid="54" name="Checksum">
    <vt:lpwstr>*0004837184520*</vt:lpwstr>
  </property>
  <property fmtid="{D5CDD505-2E9C-101B-9397-08002B2CF9AE}" pid="55" name="skuggnummer">
    <vt:lpwstr>1456</vt:lpwstr>
  </property>
  <property fmtid="{D5CDD505-2E9C-101B-9397-08002B2CF9AE}" pid="56" name="urixVersion">
    <vt:lpwstr>3.2.0.8</vt:lpwstr>
  </property>
  <property fmtid="{D5CDD505-2E9C-101B-9397-08002B2CF9AE}" pid="57" name="urixOrigin">
    <vt:lpwstr>090402 08:09:20.579</vt:lpwstr>
  </property>
  <property fmtid="{D5CDD505-2E9C-101B-9397-08002B2CF9AE}" pid="58" name="urixGuid">
    <vt:lpwstr>{5CBA94B3-8856-43C1-A81A-1A5B74F49B6D}</vt:lpwstr>
  </property>
</Properties>
</file>