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1001160481"/>
        <w:docPartObj>
          <w:docPartGallery w:val="Table of Contents"/>
          <w:docPartUnique/>
        </w:docPartObj>
      </w:sdtPr>
      <w:sdtEndPr>
        <w:rPr>
          <w:b/>
          <w:bCs/>
        </w:rPr>
      </w:sdtEndPr>
      <w:sdtContent>
        <w:p w:rsidR="008C0604" w:rsidRDefault="008C0604" w14:paraId="1206954D" w14:textId="24128838">
          <w:pPr>
            <w:pStyle w:val="Innehllsfrteckningsrubrik"/>
          </w:pPr>
          <w:r>
            <w:t>Innehåll</w:t>
          </w:r>
          <w:r w:rsidR="001B5216">
            <w:t>sförteckning</w:t>
          </w:r>
        </w:p>
        <w:p w:rsidR="009E0609" w:rsidRDefault="008C0604" w14:paraId="5A234EA5" w14:textId="54165428">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4915025">
            <w:r w:rsidRPr="00D26147" w:rsidR="009E0609">
              <w:rPr>
                <w:rStyle w:val="Hyperlnk"/>
                <w:noProof/>
              </w:rPr>
              <w:t>Förslag till riksdagsbeslut</w:t>
            </w:r>
            <w:r w:rsidR="009E0609">
              <w:rPr>
                <w:noProof/>
                <w:webHidden/>
              </w:rPr>
              <w:tab/>
            </w:r>
            <w:r w:rsidR="009E0609">
              <w:rPr>
                <w:noProof/>
                <w:webHidden/>
              </w:rPr>
              <w:fldChar w:fldCharType="begin"/>
            </w:r>
            <w:r w:rsidR="009E0609">
              <w:rPr>
                <w:noProof/>
                <w:webHidden/>
              </w:rPr>
              <w:instrText xml:space="preserve"> PAGEREF _Toc234915025 \h </w:instrText>
            </w:r>
            <w:r w:rsidR="009E0609">
              <w:rPr>
                <w:noProof/>
                <w:webHidden/>
              </w:rPr>
            </w:r>
            <w:r w:rsidR="009E0609">
              <w:rPr>
                <w:noProof/>
                <w:webHidden/>
              </w:rPr>
              <w:fldChar w:fldCharType="separate"/>
            </w:r>
            <w:r w:rsidR="009E0609">
              <w:rPr>
                <w:noProof/>
                <w:webHidden/>
              </w:rPr>
              <w:t>3</w:t>
            </w:r>
            <w:r w:rsidR="009E0609">
              <w:rPr>
                <w:noProof/>
                <w:webHidden/>
              </w:rPr>
              <w:fldChar w:fldCharType="end"/>
            </w:r>
          </w:hyperlink>
        </w:p>
        <w:p w:rsidR="009E0609" w:rsidRDefault="009E0609" w14:paraId="178CF1F3" w14:textId="6BAEED40">
          <w:pPr>
            <w:pStyle w:val="Innehll1"/>
            <w:tabs>
              <w:tab w:val="right" w:leader="dot" w:pos="8494"/>
            </w:tabs>
            <w:rPr>
              <w:rFonts w:eastAsiaTheme="minorEastAsia"/>
              <w:noProof/>
              <w:kern w:val="2"/>
              <w:lang w:eastAsia="sv-SE"/>
              <w14:ligatures w14:val="standardContextual"/>
              <w14:numSpacing w14:val="default"/>
            </w:rPr>
          </w:pPr>
          <w:hyperlink w:history="1" w:anchor="_Toc234915026">
            <w:r w:rsidRPr="00D26147">
              <w:rPr>
                <w:rStyle w:val="Hyperlnk"/>
                <w:noProof/>
              </w:rPr>
              <w:t>Totalförsvarsprincipen är grunden i det svenska försvaret</w:t>
            </w:r>
            <w:r>
              <w:rPr>
                <w:noProof/>
                <w:webHidden/>
              </w:rPr>
              <w:tab/>
            </w:r>
            <w:r>
              <w:rPr>
                <w:noProof/>
                <w:webHidden/>
              </w:rPr>
              <w:fldChar w:fldCharType="begin"/>
            </w:r>
            <w:r>
              <w:rPr>
                <w:noProof/>
                <w:webHidden/>
              </w:rPr>
              <w:instrText xml:space="preserve"> PAGEREF _Toc234915026 \h </w:instrText>
            </w:r>
            <w:r>
              <w:rPr>
                <w:noProof/>
                <w:webHidden/>
              </w:rPr>
            </w:r>
            <w:r>
              <w:rPr>
                <w:noProof/>
                <w:webHidden/>
              </w:rPr>
              <w:fldChar w:fldCharType="separate"/>
            </w:r>
            <w:r>
              <w:rPr>
                <w:noProof/>
                <w:webHidden/>
              </w:rPr>
              <w:t>9</w:t>
            </w:r>
            <w:r>
              <w:rPr>
                <w:noProof/>
                <w:webHidden/>
              </w:rPr>
              <w:fldChar w:fldCharType="end"/>
            </w:r>
          </w:hyperlink>
        </w:p>
        <w:p w:rsidR="009E0609" w:rsidRDefault="009E0609" w14:paraId="152AC13C" w14:textId="4CBE558C">
          <w:pPr>
            <w:pStyle w:val="Innehll1"/>
            <w:tabs>
              <w:tab w:val="right" w:leader="dot" w:pos="8494"/>
            </w:tabs>
            <w:rPr>
              <w:rFonts w:eastAsiaTheme="minorEastAsia"/>
              <w:noProof/>
              <w:kern w:val="2"/>
              <w:lang w:eastAsia="sv-SE"/>
              <w14:ligatures w14:val="standardContextual"/>
              <w14:numSpacing w14:val="default"/>
            </w:rPr>
          </w:pPr>
          <w:hyperlink w:history="1" w:anchor="_Toc234915027">
            <w:r w:rsidRPr="00D26147">
              <w:rPr>
                <w:rStyle w:val="Hyperlnk"/>
                <w:noProof/>
              </w:rPr>
              <w:t>Utvecklingen av det militära försvaret</w:t>
            </w:r>
            <w:r>
              <w:rPr>
                <w:noProof/>
                <w:webHidden/>
              </w:rPr>
              <w:tab/>
            </w:r>
            <w:r>
              <w:rPr>
                <w:noProof/>
                <w:webHidden/>
              </w:rPr>
              <w:fldChar w:fldCharType="begin"/>
            </w:r>
            <w:r>
              <w:rPr>
                <w:noProof/>
                <w:webHidden/>
              </w:rPr>
              <w:instrText xml:space="preserve"> PAGEREF _Toc234915027 \h </w:instrText>
            </w:r>
            <w:r>
              <w:rPr>
                <w:noProof/>
                <w:webHidden/>
              </w:rPr>
            </w:r>
            <w:r>
              <w:rPr>
                <w:noProof/>
                <w:webHidden/>
              </w:rPr>
              <w:fldChar w:fldCharType="separate"/>
            </w:r>
            <w:r>
              <w:rPr>
                <w:noProof/>
                <w:webHidden/>
              </w:rPr>
              <w:t>10</w:t>
            </w:r>
            <w:r>
              <w:rPr>
                <w:noProof/>
                <w:webHidden/>
              </w:rPr>
              <w:fldChar w:fldCharType="end"/>
            </w:r>
          </w:hyperlink>
        </w:p>
        <w:p w:rsidR="009E0609" w:rsidRDefault="009E0609" w14:paraId="2443D8FD" w14:textId="2F8569E5">
          <w:pPr>
            <w:pStyle w:val="Innehll1"/>
            <w:tabs>
              <w:tab w:val="right" w:leader="dot" w:pos="8494"/>
            </w:tabs>
            <w:rPr>
              <w:rFonts w:eastAsiaTheme="minorEastAsia"/>
              <w:noProof/>
              <w:kern w:val="2"/>
              <w:lang w:eastAsia="sv-SE"/>
              <w14:ligatures w14:val="standardContextual"/>
              <w14:numSpacing w14:val="default"/>
            </w:rPr>
          </w:pPr>
          <w:hyperlink w:history="1" w:anchor="_Toc234915028">
            <w:r w:rsidRPr="00D26147">
              <w:rPr>
                <w:rStyle w:val="Hyperlnk"/>
                <w:noProof/>
              </w:rPr>
              <w:t>Logistiska förutsättningar för vår region</w:t>
            </w:r>
            <w:r>
              <w:rPr>
                <w:noProof/>
                <w:webHidden/>
              </w:rPr>
              <w:tab/>
            </w:r>
            <w:r>
              <w:rPr>
                <w:noProof/>
                <w:webHidden/>
              </w:rPr>
              <w:fldChar w:fldCharType="begin"/>
            </w:r>
            <w:r>
              <w:rPr>
                <w:noProof/>
                <w:webHidden/>
              </w:rPr>
              <w:instrText xml:space="preserve"> PAGEREF _Toc234915028 \h </w:instrText>
            </w:r>
            <w:r>
              <w:rPr>
                <w:noProof/>
                <w:webHidden/>
              </w:rPr>
            </w:r>
            <w:r>
              <w:rPr>
                <w:noProof/>
                <w:webHidden/>
              </w:rPr>
              <w:fldChar w:fldCharType="separate"/>
            </w:r>
            <w:r>
              <w:rPr>
                <w:noProof/>
                <w:webHidden/>
              </w:rPr>
              <w:t>12</w:t>
            </w:r>
            <w:r>
              <w:rPr>
                <w:noProof/>
                <w:webHidden/>
              </w:rPr>
              <w:fldChar w:fldCharType="end"/>
            </w:r>
          </w:hyperlink>
        </w:p>
        <w:p w:rsidR="009E0609" w:rsidRDefault="009E0609" w14:paraId="59E8329B" w14:textId="2038FBB1">
          <w:pPr>
            <w:pStyle w:val="Innehll1"/>
            <w:tabs>
              <w:tab w:val="right" w:leader="dot" w:pos="8494"/>
            </w:tabs>
            <w:rPr>
              <w:rFonts w:eastAsiaTheme="minorEastAsia"/>
              <w:noProof/>
              <w:kern w:val="2"/>
              <w:lang w:eastAsia="sv-SE"/>
              <w14:ligatures w14:val="standardContextual"/>
              <w14:numSpacing w14:val="default"/>
            </w:rPr>
          </w:pPr>
          <w:hyperlink w:history="1" w:anchor="_Toc234915029">
            <w:r w:rsidRPr="00D26147">
              <w:rPr>
                <w:rStyle w:val="Hyperlnk"/>
                <w:noProof/>
              </w:rPr>
              <w:t>Ukraina – en kamp för hela Europas frihet</w:t>
            </w:r>
            <w:r>
              <w:rPr>
                <w:noProof/>
                <w:webHidden/>
              </w:rPr>
              <w:tab/>
            </w:r>
            <w:r>
              <w:rPr>
                <w:noProof/>
                <w:webHidden/>
              </w:rPr>
              <w:fldChar w:fldCharType="begin"/>
            </w:r>
            <w:r>
              <w:rPr>
                <w:noProof/>
                <w:webHidden/>
              </w:rPr>
              <w:instrText xml:space="preserve"> PAGEREF _Toc234915029 \h </w:instrText>
            </w:r>
            <w:r>
              <w:rPr>
                <w:noProof/>
                <w:webHidden/>
              </w:rPr>
            </w:r>
            <w:r>
              <w:rPr>
                <w:noProof/>
                <w:webHidden/>
              </w:rPr>
              <w:fldChar w:fldCharType="separate"/>
            </w:r>
            <w:r>
              <w:rPr>
                <w:noProof/>
                <w:webHidden/>
              </w:rPr>
              <w:t>13</w:t>
            </w:r>
            <w:r>
              <w:rPr>
                <w:noProof/>
                <w:webHidden/>
              </w:rPr>
              <w:fldChar w:fldCharType="end"/>
            </w:r>
          </w:hyperlink>
        </w:p>
        <w:p w:rsidR="009E0609" w:rsidRDefault="009E0609" w14:paraId="3BEA5633" w14:textId="7313D09A">
          <w:pPr>
            <w:pStyle w:val="Innehll1"/>
            <w:tabs>
              <w:tab w:val="right" w:leader="dot" w:pos="8494"/>
            </w:tabs>
            <w:rPr>
              <w:rFonts w:eastAsiaTheme="minorEastAsia"/>
              <w:noProof/>
              <w:kern w:val="2"/>
              <w:lang w:eastAsia="sv-SE"/>
              <w14:ligatures w14:val="standardContextual"/>
              <w14:numSpacing w14:val="default"/>
            </w:rPr>
          </w:pPr>
          <w:hyperlink w:history="1" w:anchor="_Toc234915030">
            <w:r w:rsidRPr="00D26147">
              <w:rPr>
                <w:rStyle w:val="Hyperlnk"/>
                <w:noProof/>
              </w:rPr>
              <w:t>Ubåtsförmåga och stridsflyg – unika svenska förmågor i utveckling</w:t>
            </w:r>
            <w:r>
              <w:rPr>
                <w:noProof/>
                <w:webHidden/>
              </w:rPr>
              <w:tab/>
            </w:r>
            <w:r>
              <w:rPr>
                <w:noProof/>
                <w:webHidden/>
              </w:rPr>
              <w:fldChar w:fldCharType="begin"/>
            </w:r>
            <w:r>
              <w:rPr>
                <w:noProof/>
                <w:webHidden/>
              </w:rPr>
              <w:instrText xml:space="preserve"> PAGEREF _Toc234915030 \h </w:instrText>
            </w:r>
            <w:r>
              <w:rPr>
                <w:noProof/>
                <w:webHidden/>
              </w:rPr>
            </w:r>
            <w:r>
              <w:rPr>
                <w:noProof/>
                <w:webHidden/>
              </w:rPr>
              <w:fldChar w:fldCharType="separate"/>
            </w:r>
            <w:r>
              <w:rPr>
                <w:noProof/>
                <w:webHidden/>
              </w:rPr>
              <w:t>15</w:t>
            </w:r>
            <w:r>
              <w:rPr>
                <w:noProof/>
                <w:webHidden/>
              </w:rPr>
              <w:fldChar w:fldCharType="end"/>
            </w:r>
          </w:hyperlink>
        </w:p>
        <w:p w:rsidR="009E0609" w:rsidRDefault="009E0609" w14:paraId="27F9BFF7" w14:textId="7B6F8C8E">
          <w:pPr>
            <w:pStyle w:val="Innehll1"/>
            <w:tabs>
              <w:tab w:val="right" w:leader="dot" w:pos="8494"/>
            </w:tabs>
            <w:rPr>
              <w:rFonts w:eastAsiaTheme="minorEastAsia"/>
              <w:noProof/>
              <w:kern w:val="2"/>
              <w:lang w:eastAsia="sv-SE"/>
              <w14:ligatures w14:val="standardContextual"/>
              <w14:numSpacing w14:val="default"/>
            </w:rPr>
          </w:pPr>
          <w:hyperlink w:history="1" w:anchor="_Toc234915031">
            <w:r w:rsidRPr="00D26147">
              <w:rPr>
                <w:rStyle w:val="Hyperlnk"/>
                <w:noProof/>
              </w:rPr>
              <w:t>Svensk försvarsindustri för produktion, innovation och export</w:t>
            </w:r>
            <w:r>
              <w:rPr>
                <w:noProof/>
                <w:webHidden/>
              </w:rPr>
              <w:tab/>
            </w:r>
            <w:r>
              <w:rPr>
                <w:noProof/>
                <w:webHidden/>
              </w:rPr>
              <w:fldChar w:fldCharType="begin"/>
            </w:r>
            <w:r>
              <w:rPr>
                <w:noProof/>
                <w:webHidden/>
              </w:rPr>
              <w:instrText xml:space="preserve"> PAGEREF _Toc234915031 \h </w:instrText>
            </w:r>
            <w:r>
              <w:rPr>
                <w:noProof/>
                <w:webHidden/>
              </w:rPr>
            </w:r>
            <w:r>
              <w:rPr>
                <w:noProof/>
                <w:webHidden/>
              </w:rPr>
              <w:fldChar w:fldCharType="separate"/>
            </w:r>
            <w:r>
              <w:rPr>
                <w:noProof/>
                <w:webHidden/>
              </w:rPr>
              <w:t>15</w:t>
            </w:r>
            <w:r>
              <w:rPr>
                <w:noProof/>
                <w:webHidden/>
              </w:rPr>
              <w:fldChar w:fldCharType="end"/>
            </w:r>
          </w:hyperlink>
        </w:p>
        <w:p w:rsidR="009E0609" w:rsidRDefault="009E0609" w14:paraId="33462D9D" w14:textId="43370F71">
          <w:pPr>
            <w:pStyle w:val="Innehll1"/>
            <w:tabs>
              <w:tab w:val="right" w:leader="dot" w:pos="8494"/>
            </w:tabs>
            <w:rPr>
              <w:rFonts w:eastAsiaTheme="minorEastAsia"/>
              <w:noProof/>
              <w:kern w:val="2"/>
              <w:lang w:eastAsia="sv-SE"/>
              <w14:ligatures w14:val="standardContextual"/>
              <w14:numSpacing w14:val="default"/>
            </w:rPr>
          </w:pPr>
          <w:hyperlink w:history="1" w:anchor="_Toc234915032">
            <w:r w:rsidRPr="00D26147">
              <w:rPr>
                <w:rStyle w:val="Hyperlnk"/>
                <w:noProof/>
              </w:rPr>
              <w:t>Stärk värnplikten</w:t>
            </w:r>
            <w:r>
              <w:rPr>
                <w:noProof/>
                <w:webHidden/>
              </w:rPr>
              <w:tab/>
            </w:r>
            <w:r>
              <w:rPr>
                <w:noProof/>
                <w:webHidden/>
              </w:rPr>
              <w:fldChar w:fldCharType="begin"/>
            </w:r>
            <w:r>
              <w:rPr>
                <w:noProof/>
                <w:webHidden/>
              </w:rPr>
              <w:instrText xml:space="preserve"> PAGEREF _Toc234915032 \h </w:instrText>
            </w:r>
            <w:r>
              <w:rPr>
                <w:noProof/>
                <w:webHidden/>
              </w:rPr>
            </w:r>
            <w:r>
              <w:rPr>
                <w:noProof/>
                <w:webHidden/>
              </w:rPr>
              <w:fldChar w:fldCharType="separate"/>
            </w:r>
            <w:r>
              <w:rPr>
                <w:noProof/>
                <w:webHidden/>
              </w:rPr>
              <w:t>17</w:t>
            </w:r>
            <w:r>
              <w:rPr>
                <w:noProof/>
                <w:webHidden/>
              </w:rPr>
              <w:fldChar w:fldCharType="end"/>
            </w:r>
          </w:hyperlink>
        </w:p>
        <w:p w:rsidR="009E0609" w:rsidRDefault="009E0609" w14:paraId="2650B36F" w14:textId="7DC219AD">
          <w:pPr>
            <w:pStyle w:val="Innehll1"/>
            <w:tabs>
              <w:tab w:val="right" w:leader="dot" w:pos="8494"/>
            </w:tabs>
            <w:rPr>
              <w:rFonts w:eastAsiaTheme="minorEastAsia"/>
              <w:noProof/>
              <w:kern w:val="2"/>
              <w:lang w:eastAsia="sv-SE"/>
              <w14:ligatures w14:val="standardContextual"/>
              <w14:numSpacing w14:val="default"/>
            </w:rPr>
          </w:pPr>
          <w:hyperlink w:history="1" w:anchor="_Toc234915033">
            <w:r w:rsidRPr="00D26147">
              <w:rPr>
                <w:rStyle w:val="Hyperlnk"/>
                <w:noProof/>
              </w:rPr>
              <w:t>Två nya regementen för en förstärkt krigsorganisation</w:t>
            </w:r>
            <w:r>
              <w:rPr>
                <w:noProof/>
                <w:webHidden/>
              </w:rPr>
              <w:tab/>
            </w:r>
            <w:r>
              <w:rPr>
                <w:noProof/>
                <w:webHidden/>
              </w:rPr>
              <w:fldChar w:fldCharType="begin"/>
            </w:r>
            <w:r>
              <w:rPr>
                <w:noProof/>
                <w:webHidden/>
              </w:rPr>
              <w:instrText xml:space="preserve"> PAGEREF _Toc234915033 \h </w:instrText>
            </w:r>
            <w:r>
              <w:rPr>
                <w:noProof/>
                <w:webHidden/>
              </w:rPr>
            </w:r>
            <w:r>
              <w:rPr>
                <w:noProof/>
                <w:webHidden/>
              </w:rPr>
              <w:fldChar w:fldCharType="separate"/>
            </w:r>
            <w:r>
              <w:rPr>
                <w:noProof/>
                <w:webHidden/>
              </w:rPr>
              <w:t>17</w:t>
            </w:r>
            <w:r>
              <w:rPr>
                <w:noProof/>
                <w:webHidden/>
              </w:rPr>
              <w:fldChar w:fldCharType="end"/>
            </w:r>
          </w:hyperlink>
        </w:p>
        <w:p w:rsidR="009E0609" w:rsidRDefault="009E0609" w14:paraId="0100632C" w14:textId="706F3C24">
          <w:pPr>
            <w:pStyle w:val="Innehll1"/>
            <w:tabs>
              <w:tab w:val="right" w:leader="dot" w:pos="8494"/>
            </w:tabs>
            <w:rPr>
              <w:rFonts w:eastAsiaTheme="minorEastAsia"/>
              <w:noProof/>
              <w:kern w:val="2"/>
              <w:lang w:eastAsia="sv-SE"/>
              <w14:ligatures w14:val="standardContextual"/>
              <w14:numSpacing w14:val="default"/>
            </w:rPr>
          </w:pPr>
          <w:hyperlink w:history="1" w:anchor="_Toc234915034">
            <w:r w:rsidRPr="00D26147">
              <w:rPr>
                <w:rStyle w:val="Hyperlnk"/>
                <w:noProof/>
              </w:rPr>
              <w:t>Försvarsmaktens viktigaste resurs</w:t>
            </w:r>
            <w:r>
              <w:rPr>
                <w:noProof/>
                <w:webHidden/>
              </w:rPr>
              <w:tab/>
            </w:r>
            <w:r>
              <w:rPr>
                <w:noProof/>
                <w:webHidden/>
              </w:rPr>
              <w:fldChar w:fldCharType="begin"/>
            </w:r>
            <w:r>
              <w:rPr>
                <w:noProof/>
                <w:webHidden/>
              </w:rPr>
              <w:instrText xml:space="preserve"> PAGEREF _Toc234915034 \h </w:instrText>
            </w:r>
            <w:r>
              <w:rPr>
                <w:noProof/>
                <w:webHidden/>
              </w:rPr>
            </w:r>
            <w:r>
              <w:rPr>
                <w:noProof/>
                <w:webHidden/>
              </w:rPr>
              <w:fldChar w:fldCharType="separate"/>
            </w:r>
            <w:r>
              <w:rPr>
                <w:noProof/>
                <w:webHidden/>
              </w:rPr>
              <w:t>18</w:t>
            </w:r>
            <w:r>
              <w:rPr>
                <w:noProof/>
                <w:webHidden/>
              </w:rPr>
              <w:fldChar w:fldCharType="end"/>
            </w:r>
          </w:hyperlink>
        </w:p>
        <w:p w:rsidR="009E0609" w:rsidRDefault="009E0609" w14:paraId="06E94B28" w14:textId="52027B65">
          <w:pPr>
            <w:pStyle w:val="Innehll1"/>
            <w:tabs>
              <w:tab w:val="right" w:leader="dot" w:pos="8494"/>
            </w:tabs>
            <w:rPr>
              <w:rFonts w:eastAsiaTheme="minorEastAsia"/>
              <w:noProof/>
              <w:kern w:val="2"/>
              <w:lang w:eastAsia="sv-SE"/>
              <w14:ligatures w14:val="standardContextual"/>
              <w14:numSpacing w14:val="default"/>
            </w:rPr>
          </w:pPr>
          <w:hyperlink w:history="1" w:anchor="_Toc234915035">
            <w:r w:rsidRPr="00D26147">
              <w:rPr>
                <w:rStyle w:val="Hyperlnk"/>
                <w:noProof/>
              </w:rPr>
              <w:t>Hemvärnet och de frivilliga försvarsorganisationerna</w:t>
            </w:r>
            <w:r>
              <w:rPr>
                <w:noProof/>
                <w:webHidden/>
              </w:rPr>
              <w:tab/>
            </w:r>
            <w:r>
              <w:rPr>
                <w:noProof/>
                <w:webHidden/>
              </w:rPr>
              <w:fldChar w:fldCharType="begin"/>
            </w:r>
            <w:r>
              <w:rPr>
                <w:noProof/>
                <w:webHidden/>
              </w:rPr>
              <w:instrText xml:space="preserve"> PAGEREF _Toc234915035 \h </w:instrText>
            </w:r>
            <w:r>
              <w:rPr>
                <w:noProof/>
                <w:webHidden/>
              </w:rPr>
            </w:r>
            <w:r>
              <w:rPr>
                <w:noProof/>
                <w:webHidden/>
              </w:rPr>
              <w:fldChar w:fldCharType="separate"/>
            </w:r>
            <w:r>
              <w:rPr>
                <w:noProof/>
                <w:webHidden/>
              </w:rPr>
              <w:t>19</w:t>
            </w:r>
            <w:r>
              <w:rPr>
                <w:noProof/>
                <w:webHidden/>
              </w:rPr>
              <w:fldChar w:fldCharType="end"/>
            </w:r>
          </w:hyperlink>
        </w:p>
        <w:p w:rsidR="009E0609" w:rsidRDefault="009E0609" w14:paraId="3EF4EB8A" w14:textId="1969D299">
          <w:pPr>
            <w:pStyle w:val="Innehll1"/>
            <w:tabs>
              <w:tab w:val="right" w:leader="dot" w:pos="8494"/>
            </w:tabs>
            <w:rPr>
              <w:rFonts w:eastAsiaTheme="minorEastAsia"/>
              <w:noProof/>
              <w:kern w:val="2"/>
              <w:lang w:eastAsia="sv-SE"/>
              <w14:ligatures w14:val="standardContextual"/>
              <w14:numSpacing w14:val="default"/>
            </w:rPr>
          </w:pPr>
          <w:hyperlink w:history="1" w:anchor="_Toc234915036">
            <w:r w:rsidRPr="00D26147">
              <w:rPr>
                <w:rStyle w:val="Hyperlnk"/>
                <w:noProof/>
              </w:rPr>
              <w:t>Explosiva varor</w:t>
            </w:r>
            <w:r>
              <w:rPr>
                <w:noProof/>
                <w:webHidden/>
              </w:rPr>
              <w:tab/>
            </w:r>
            <w:r>
              <w:rPr>
                <w:noProof/>
                <w:webHidden/>
              </w:rPr>
              <w:fldChar w:fldCharType="begin"/>
            </w:r>
            <w:r>
              <w:rPr>
                <w:noProof/>
                <w:webHidden/>
              </w:rPr>
              <w:instrText xml:space="preserve"> PAGEREF _Toc234915036 \h </w:instrText>
            </w:r>
            <w:r>
              <w:rPr>
                <w:noProof/>
                <w:webHidden/>
              </w:rPr>
            </w:r>
            <w:r>
              <w:rPr>
                <w:noProof/>
                <w:webHidden/>
              </w:rPr>
              <w:fldChar w:fldCharType="separate"/>
            </w:r>
            <w:r>
              <w:rPr>
                <w:noProof/>
                <w:webHidden/>
              </w:rPr>
              <w:t>20</w:t>
            </w:r>
            <w:r>
              <w:rPr>
                <w:noProof/>
                <w:webHidden/>
              </w:rPr>
              <w:fldChar w:fldCharType="end"/>
            </w:r>
          </w:hyperlink>
        </w:p>
        <w:p w:rsidR="009E0609" w:rsidRDefault="009E0609" w14:paraId="54FCE057" w14:textId="056D9473">
          <w:pPr>
            <w:pStyle w:val="Innehll1"/>
            <w:tabs>
              <w:tab w:val="right" w:leader="dot" w:pos="8494"/>
            </w:tabs>
            <w:rPr>
              <w:rFonts w:eastAsiaTheme="minorEastAsia"/>
              <w:noProof/>
              <w:kern w:val="2"/>
              <w:lang w:eastAsia="sv-SE"/>
              <w14:ligatures w14:val="standardContextual"/>
              <w14:numSpacing w14:val="default"/>
            </w:rPr>
          </w:pPr>
          <w:hyperlink w:history="1" w:anchor="_Toc234915037">
            <w:r w:rsidRPr="00D26147">
              <w:rPr>
                <w:rStyle w:val="Hyperlnk"/>
                <w:noProof/>
              </w:rPr>
              <w:t>Det civila försvarets styrka är hela Sveriges styrka</w:t>
            </w:r>
            <w:r>
              <w:rPr>
                <w:noProof/>
                <w:webHidden/>
              </w:rPr>
              <w:tab/>
            </w:r>
            <w:r>
              <w:rPr>
                <w:noProof/>
                <w:webHidden/>
              </w:rPr>
              <w:fldChar w:fldCharType="begin"/>
            </w:r>
            <w:r>
              <w:rPr>
                <w:noProof/>
                <w:webHidden/>
              </w:rPr>
              <w:instrText xml:space="preserve"> PAGEREF _Toc234915037 \h </w:instrText>
            </w:r>
            <w:r>
              <w:rPr>
                <w:noProof/>
                <w:webHidden/>
              </w:rPr>
            </w:r>
            <w:r>
              <w:rPr>
                <w:noProof/>
                <w:webHidden/>
              </w:rPr>
              <w:fldChar w:fldCharType="separate"/>
            </w:r>
            <w:r>
              <w:rPr>
                <w:noProof/>
                <w:webHidden/>
              </w:rPr>
              <w:t>20</w:t>
            </w:r>
            <w:r>
              <w:rPr>
                <w:noProof/>
                <w:webHidden/>
              </w:rPr>
              <w:fldChar w:fldCharType="end"/>
            </w:r>
          </w:hyperlink>
        </w:p>
        <w:p w:rsidR="009E0609" w:rsidRDefault="009E0609" w14:paraId="04374B9E" w14:textId="7BBD9648">
          <w:pPr>
            <w:pStyle w:val="Innehll1"/>
            <w:tabs>
              <w:tab w:val="right" w:leader="dot" w:pos="8494"/>
            </w:tabs>
            <w:rPr>
              <w:rFonts w:eastAsiaTheme="minorEastAsia"/>
              <w:noProof/>
              <w:kern w:val="2"/>
              <w:lang w:eastAsia="sv-SE"/>
              <w14:ligatures w14:val="standardContextual"/>
              <w14:numSpacing w14:val="default"/>
            </w:rPr>
          </w:pPr>
          <w:hyperlink w:history="1" w:anchor="_Toc234915038">
            <w:r w:rsidRPr="00D26147">
              <w:rPr>
                <w:rStyle w:val="Hyperlnk"/>
                <w:noProof/>
              </w:rPr>
              <w:t>Beredskapssjukhus</w:t>
            </w:r>
            <w:r>
              <w:rPr>
                <w:noProof/>
                <w:webHidden/>
              </w:rPr>
              <w:tab/>
            </w:r>
            <w:r>
              <w:rPr>
                <w:noProof/>
                <w:webHidden/>
              </w:rPr>
              <w:fldChar w:fldCharType="begin"/>
            </w:r>
            <w:r>
              <w:rPr>
                <w:noProof/>
                <w:webHidden/>
              </w:rPr>
              <w:instrText xml:space="preserve"> PAGEREF _Toc234915038 \h </w:instrText>
            </w:r>
            <w:r>
              <w:rPr>
                <w:noProof/>
                <w:webHidden/>
              </w:rPr>
            </w:r>
            <w:r>
              <w:rPr>
                <w:noProof/>
                <w:webHidden/>
              </w:rPr>
              <w:fldChar w:fldCharType="separate"/>
            </w:r>
            <w:r>
              <w:rPr>
                <w:noProof/>
                <w:webHidden/>
              </w:rPr>
              <w:t>23</w:t>
            </w:r>
            <w:r>
              <w:rPr>
                <w:noProof/>
                <w:webHidden/>
              </w:rPr>
              <w:fldChar w:fldCharType="end"/>
            </w:r>
          </w:hyperlink>
        </w:p>
        <w:p w:rsidR="009E0609" w:rsidRDefault="009E0609" w14:paraId="585C8FFD" w14:textId="044283F3">
          <w:pPr>
            <w:pStyle w:val="Innehll1"/>
            <w:tabs>
              <w:tab w:val="right" w:leader="dot" w:pos="8494"/>
            </w:tabs>
            <w:rPr>
              <w:rFonts w:eastAsiaTheme="minorEastAsia"/>
              <w:noProof/>
              <w:kern w:val="2"/>
              <w:lang w:eastAsia="sv-SE"/>
              <w14:ligatures w14:val="standardContextual"/>
              <w14:numSpacing w14:val="default"/>
            </w:rPr>
          </w:pPr>
          <w:hyperlink w:history="1" w:anchor="_Toc234915039">
            <w:r w:rsidRPr="00D26147">
              <w:rPr>
                <w:rStyle w:val="Hyperlnk"/>
                <w:noProof/>
              </w:rPr>
              <w:t>Försörjningstrygghet och beredskapslager</w:t>
            </w:r>
            <w:r>
              <w:rPr>
                <w:noProof/>
                <w:webHidden/>
              </w:rPr>
              <w:tab/>
            </w:r>
            <w:r>
              <w:rPr>
                <w:noProof/>
                <w:webHidden/>
              </w:rPr>
              <w:fldChar w:fldCharType="begin"/>
            </w:r>
            <w:r>
              <w:rPr>
                <w:noProof/>
                <w:webHidden/>
              </w:rPr>
              <w:instrText xml:space="preserve"> PAGEREF _Toc234915039 \h </w:instrText>
            </w:r>
            <w:r>
              <w:rPr>
                <w:noProof/>
                <w:webHidden/>
              </w:rPr>
            </w:r>
            <w:r>
              <w:rPr>
                <w:noProof/>
                <w:webHidden/>
              </w:rPr>
              <w:fldChar w:fldCharType="separate"/>
            </w:r>
            <w:r>
              <w:rPr>
                <w:noProof/>
                <w:webHidden/>
              </w:rPr>
              <w:t>24</w:t>
            </w:r>
            <w:r>
              <w:rPr>
                <w:noProof/>
                <w:webHidden/>
              </w:rPr>
              <w:fldChar w:fldCharType="end"/>
            </w:r>
          </w:hyperlink>
        </w:p>
        <w:p w:rsidR="009E0609" w:rsidRDefault="009E0609" w14:paraId="720CC176" w14:textId="752E0E11">
          <w:pPr>
            <w:pStyle w:val="Innehll1"/>
            <w:tabs>
              <w:tab w:val="right" w:leader="dot" w:pos="8494"/>
            </w:tabs>
            <w:rPr>
              <w:rFonts w:eastAsiaTheme="minorEastAsia"/>
              <w:noProof/>
              <w:kern w:val="2"/>
              <w:lang w:eastAsia="sv-SE"/>
              <w14:ligatures w14:val="standardContextual"/>
              <w14:numSpacing w14:val="default"/>
            </w:rPr>
          </w:pPr>
          <w:hyperlink w:history="1" w:anchor="_Toc234915040">
            <w:r w:rsidRPr="00D26147">
              <w:rPr>
                <w:rStyle w:val="Hyperlnk"/>
                <w:noProof/>
              </w:rPr>
              <w:t>Samhällets krisberedskap</w:t>
            </w:r>
            <w:r>
              <w:rPr>
                <w:noProof/>
                <w:webHidden/>
              </w:rPr>
              <w:tab/>
            </w:r>
            <w:r>
              <w:rPr>
                <w:noProof/>
                <w:webHidden/>
              </w:rPr>
              <w:fldChar w:fldCharType="begin"/>
            </w:r>
            <w:r>
              <w:rPr>
                <w:noProof/>
                <w:webHidden/>
              </w:rPr>
              <w:instrText xml:space="preserve"> PAGEREF _Toc234915040 \h </w:instrText>
            </w:r>
            <w:r>
              <w:rPr>
                <w:noProof/>
                <w:webHidden/>
              </w:rPr>
            </w:r>
            <w:r>
              <w:rPr>
                <w:noProof/>
                <w:webHidden/>
              </w:rPr>
              <w:fldChar w:fldCharType="separate"/>
            </w:r>
            <w:r>
              <w:rPr>
                <w:noProof/>
                <w:webHidden/>
              </w:rPr>
              <w:t>25</w:t>
            </w:r>
            <w:r>
              <w:rPr>
                <w:noProof/>
                <w:webHidden/>
              </w:rPr>
              <w:fldChar w:fldCharType="end"/>
            </w:r>
          </w:hyperlink>
        </w:p>
        <w:p w:rsidR="009E0609" w:rsidRDefault="009E0609" w14:paraId="6E66C2ED" w14:textId="3324C842">
          <w:pPr>
            <w:pStyle w:val="Innehll1"/>
            <w:tabs>
              <w:tab w:val="right" w:leader="dot" w:pos="8494"/>
            </w:tabs>
            <w:rPr>
              <w:rFonts w:eastAsiaTheme="minorEastAsia"/>
              <w:noProof/>
              <w:kern w:val="2"/>
              <w:lang w:eastAsia="sv-SE"/>
              <w14:ligatures w14:val="standardContextual"/>
              <w14:numSpacing w14:val="default"/>
            </w:rPr>
          </w:pPr>
          <w:hyperlink w:history="1" w:anchor="_Toc234915041">
            <w:r w:rsidRPr="00D26147">
              <w:rPr>
                <w:rStyle w:val="Hyperlnk"/>
                <w:noProof/>
              </w:rPr>
              <w:t>Näringslivets beredskap</w:t>
            </w:r>
            <w:r>
              <w:rPr>
                <w:noProof/>
                <w:webHidden/>
              </w:rPr>
              <w:tab/>
            </w:r>
            <w:r>
              <w:rPr>
                <w:noProof/>
                <w:webHidden/>
              </w:rPr>
              <w:fldChar w:fldCharType="begin"/>
            </w:r>
            <w:r>
              <w:rPr>
                <w:noProof/>
                <w:webHidden/>
              </w:rPr>
              <w:instrText xml:space="preserve"> PAGEREF _Toc234915041 \h </w:instrText>
            </w:r>
            <w:r>
              <w:rPr>
                <w:noProof/>
                <w:webHidden/>
              </w:rPr>
            </w:r>
            <w:r>
              <w:rPr>
                <w:noProof/>
                <w:webHidden/>
              </w:rPr>
              <w:fldChar w:fldCharType="separate"/>
            </w:r>
            <w:r>
              <w:rPr>
                <w:noProof/>
                <w:webHidden/>
              </w:rPr>
              <w:t>26</w:t>
            </w:r>
            <w:r>
              <w:rPr>
                <w:noProof/>
                <w:webHidden/>
              </w:rPr>
              <w:fldChar w:fldCharType="end"/>
            </w:r>
          </w:hyperlink>
        </w:p>
        <w:p w:rsidR="009E0609" w:rsidRDefault="009E0609" w14:paraId="7750F00F" w14:textId="58651E5A">
          <w:pPr>
            <w:pStyle w:val="Innehll1"/>
            <w:tabs>
              <w:tab w:val="right" w:leader="dot" w:pos="8494"/>
            </w:tabs>
            <w:rPr>
              <w:rFonts w:eastAsiaTheme="minorEastAsia"/>
              <w:noProof/>
              <w:kern w:val="2"/>
              <w:lang w:eastAsia="sv-SE"/>
              <w14:ligatures w14:val="standardContextual"/>
              <w14:numSpacing w14:val="default"/>
            </w:rPr>
          </w:pPr>
          <w:hyperlink w:history="1" w:anchor="_Toc234915042">
            <w:r w:rsidRPr="00D26147">
              <w:rPr>
                <w:rStyle w:val="Hyperlnk"/>
                <w:noProof/>
              </w:rPr>
              <w:t>Id-brickor</w:t>
            </w:r>
            <w:r>
              <w:rPr>
                <w:noProof/>
                <w:webHidden/>
              </w:rPr>
              <w:tab/>
            </w:r>
            <w:r>
              <w:rPr>
                <w:noProof/>
                <w:webHidden/>
              </w:rPr>
              <w:fldChar w:fldCharType="begin"/>
            </w:r>
            <w:r>
              <w:rPr>
                <w:noProof/>
                <w:webHidden/>
              </w:rPr>
              <w:instrText xml:space="preserve"> PAGEREF _Toc234915042 \h </w:instrText>
            </w:r>
            <w:r>
              <w:rPr>
                <w:noProof/>
                <w:webHidden/>
              </w:rPr>
            </w:r>
            <w:r>
              <w:rPr>
                <w:noProof/>
                <w:webHidden/>
              </w:rPr>
              <w:fldChar w:fldCharType="separate"/>
            </w:r>
            <w:r>
              <w:rPr>
                <w:noProof/>
                <w:webHidden/>
              </w:rPr>
              <w:t>26</w:t>
            </w:r>
            <w:r>
              <w:rPr>
                <w:noProof/>
                <w:webHidden/>
              </w:rPr>
              <w:fldChar w:fldCharType="end"/>
            </w:r>
          </w:hyperlink>
        </w:p>
        <w:p w:rsidR="009E0609" w:rsidRDefault="009E0609" w14:paraId="77167A4A" w14:textId="4EE40FB7">
          <w:pPr>
            <w:pStyle w:val="Innehll1"/>
            <w:tabs>
              <w:tab w:val="right" w:leader="dot" w:pos="8494"/>
            </w:tabs>
            <w:rPr>
              <w:rFonts w:eastAsiaTheme="minorEastAsia"/>
              <w:noProof/>
              <w:kern w:val="2"/>
              <w:lang w:eastAsia="sv-SE"/>
              <w14:ligatures w14:val="standardContextual"/>
              <w14:numSpacing w14:val="default"/>
            </w:rPr>
          </w:pPr>
          <w:hyperlink w:history="1" w:anchor="_Toc234915043">
            <w:r w:rsidRPr="00D26147">
              <w:rPr>
                <w:rStyle w:val="Hyperlnk"/>
                <w:noProof/>
              </w:rPr>
              <w:t>Beredskapsskatt</w:t>
            </w:r>
            <w:r>
              <w:rPr>
                <w:noProof/>
                <w:webHidden/>
              </w:rPr>
              <w:tab/>
            </w:r>
            <w:r>
              <w:rPr>
                <w:noProof/>
                <w:webHidden/>
              </w:rPr>
              <w:fldChar w:fldCharType="begin"/>
            </w:r>
            <w:r>
              <w:rPr>
                <w:noProof/>
                <w:webHidden/>
              </w:rPr>
              <w:instrText xml:space="preserve"> PAGEREF _Toc234915043 \h </w:instrText>
            </w:r>
            <w:r>
              <w:rPr>
                <w:noProof/>
                <w:webHidden/>
              </w:rPr>
            </w:r>
            <w:r>
              <w:rPr>
                <w:noProof/>
                <w:webHidden/>
              </w:rPr>
              <w:fldChar w:fldCharType="separate"/>
            </w:r>
            <w:r>
              <w:rPr>
                <w:noProof/>
                <w:webHidden/>
              </w:rPr>
              <w:t>26</w:t>
            </w:r>
            <w:r>
              <w:rPr>
                <w:noProof/>
                <w:webHidden/>
              </w:rPr>
              <w:fldChar w:fldCharType="end"/>
            </w:r>
          </w:hyperlink>
        </w:p>
        <w:p w:rsidR="009E0609" w:rsidRDefault="009E0609" w14:paraId="345E590D" w14:textId="73EB1456">
          <w:pPr>
            <w:pStyle w:val="Innehll1"/>
            <w:tabs>
              <w:tab w:val="right" w:leader="dot" w:pos="8494"/>
            </w:tabs>
            <w:rPr>
              <w:rFonts w:eastAsiaTheme="minorEastAsia"/>
              <w:noProof/>
              <w:kern w:val="2"/>
              <w:lang w:eastAsia="sv-SE"/>
              <w14:ligatures w14:val="standardContextual"/>
              <w14:numSpacing w14:val="default"/>
            </w:rPr>
          </w:pPr>
          <w:hyperlink w:history="1" w:anchor="_Toc234915044">
            <w:r w:rsidRPr="00D26147">
              <w:rPr>
                <w:rStyle w:val="Hyperlnk"/>
                <w:noProof/>
              </w:rPr>
              <w:t>Internationella insatser och samarbeten</w:t>
            </w:r>
            <w:r>
              <w:rPr>
                <w:noProof/>
                <w:webHidden/>
              </w:rPr>
              <w:tab/>
            </w:r>
            <w:r>
              <w:rPr>
                <w:noProof/>
                <w:webHidden/>
              </w:rPr>
              <w:fldChar w:fldCharType="begin"/>
            </w:r>
            <w:r>
              <w:rPr>
                <w:noProof/>
                <w:webHidden/>
              </w:rPr>
              <w:instrText xml:space="preserve"> PAGEREF _Toc234915044 \h </w:instrText>
            </w:r>
            <w:r>
              <w:rPr>
                <w:noProof/>
                <w:webHidden/>
              </w:rPr>
            </w:r>
            <w:r>
              <w:rPr>
                <w:noProof/>
                <w:webHidden/>
              </w:rPr>
              <w:fldChar w:fldCharType="separate"/>
            </w:r>
            <w:r>
              <w:rPr>
                <w:noProof/>
                <w:webHidden/>
              </w:rPr>
              <w:t>27</w:t>
            </w:r>
            <w:r>
              <w:rPr>
                <w:noProof/>
                <w:webHidden/>
              </w:rPr>
              <w:fldChar w:fldCharType="end"/>
            </w:r>
          </w:hyperlink>
        </w:p>
        <w:p w:rsidR="009E0609" w:rsidRDefault="009E0609" w14:paraId="228B1E6B" w14:textId="49C48432">
          <w:pPr>
            <w:pStyle w:val="Innehll1"/>
            <w:tabs>
              <w:tab w:val="right" w:leader="dot" w:pos="8494"/>
            </w:tabs>
            <w:rPr>
              <w:rFonts w:eastAsiaTheme="minorEastAsia"/>
              <w:noProof/>
              <w:kern w:val="2"/>
              <w:lang w:eastAsia="sv-SE"/>
              <w14:ligatures w14:val="standardContextual"/>
              <w14:numSpacing w14:val="default"/>
            </w:rPr>
          </w:pPr>
          <w:hyperlink w:history="1" w:anchor="_Toc234915045">
            <w:r w:rsidRPr="00D26147">
              <w:rPr>
                <w:rStyle w:val="Hyperlnk"/>
                <w:noProof/>
              </w:rPr>
              <w:t>Sverige som rymdnation</w:t>
            </w:r>
            <w:r>
              <w:rPr>
                <w:noProof/>
                <w:webHidden/>
              </w:rPr>
              <w:tab/>
            </w:r>
            <w:r>
              <w:rPr>
                <w:noProof/>
                <w:webHidden/>
              </w:rPr>
              <w:fldChar w:fldCharType="begin"/>
            </w:r>
            <w:r>
              <w:rPr>
                <w:noProof/>
                <w:webHidden/>
              </w:rPr>
              <w:instrText xml:space="preserve"> PAGEREF _Toc234915045 \h </w:instrText>
            </w:r>
            <w:r>
              <w:rPr>
                <w:noProof/>
                <w:webHidden/>
              </w:rPr>
            </w:r>
            <w:r>
              <w:rPr>
                <w:noProof/>
                <w:webHidden/>
              </w:rPr>
              <w:fldChar w:fldCharType="separate"/>
            </w:r>
            <w:r>
              <w:rPr>
                <w:noProof/>
                <w:webHidden/>
              </w:rPr>
              <w:t>28</w:t>
            </w:r>
            <w:r>
              <w:rPr>
                <w:noProof/>
                <w:webHidden/>
              </w:rPr>
              <w:fldChar w:fldCharType="end"/>
            </w:r>
          </w:hyperlink>
        </w:p>
        <w:p w:rsidR="009E0609" w:rsidRDefault="009E0609" w14:paraId="4E1AA86A" w14:textId="70C5509D">
          <w:pPr>
            <w:pStyle w:val="Innehll1"/>
            <w:tabs>
              <w:tab w:val="right" w:leader="dot" w:pos="8494"/>
            </w:tabs>
            <w:rPr>
              <w:rFonts w:eastAsiaTheme="minorEastAsia"/>
              <w:noProof/>
              <w:kern w:val="2"/>
              <w:lang w:eastAsia="sv-SE"/>
              <w14:ligatures w14:val="standardContextual"/>
              <w14:numSpacing w14:val="default"/>
            </w:rPr>
          </w:pPr>
          <w:hyperlink w:history="1" w:anchor="_Toc234915046">
            <w:r w:rsidRPr="00D26147">
              <w:rPr>
                <w:rStyle w:val="Hyperlnk"/>
                <w:noProof/>
              </w:rPr>
              <w:t>Ekonomiskt försvar, utrikeshandel, värdekedjor, råvaror och kritiska komponenter</w:t>
            </w:r>
            <w:r>
              <w:rPr>
                <w:noProof/>
                <w:webHidden/>
              </w:rPr>
              <w:tab/>
            </w:r>
            <w:r>
              <w:rPr>
                <w:noProof/>
                <w:webHidden/>
              </w:rPr>
              <w:fldChar w:fldCharType="begin"/>
            </w:r>
            <w:r>
              <w:rPr>
                <w:noProof/>
                <w:webHidden/>
              </w:rPr>
              <w:instrText xml:space="preserve"> PAGEREF _Toc234915046 \h </w:instrText>
            </w:r>
            <w:r>
              <w:rPr>
                <w:noProof/>
                <w:webHidden/>
              </w:rPr>
            </w:r>
            <w:r>
              <w:rPr>
                <w:noProof/>
                <w:webHidden/>
              </w:rPr>
              <w:fldChar w:fldCharType="separate"/>
            </w:r>
            <w:r>
              <w:rPr>
                <w:noProof/>
                <w:webHidden/>
              </w:rPr>
              <w:t>29</w:t>
            </w:r>
            <w:r>
              <w:rPr>
                <w:noProof/>
                <w:webHidden/>
              </w:rPr>
              <w:fldChar w:fldCharType="end"/>
            </w:r>
          </w:hyperlink>
        </w:p>
        <w:p w:rsidR="009E0609" w:rsidRDefault="009E0609" w14:paraId="6FBBD787" w14:textId="48D142CF">
          <w:pPr>
            <w:pStyle w:val="Innehll1"/>
            <w:tabs>
              <w:tab w:val="right" w:leader="dot" w:pos="8494"/>
            </w:tabs>
            <w:rPr>
              <w:rFonts w:eastAsiaTheme="minorEastAsia"/>
              <w:noProof/>
              <w:kern w:val="2"/>
              <w:lang w:eastAsia="sv-SE"/>
              <w14:ligatures w14:val="standardContextual"/>
              <w14:numSpacing w14:val="default"/>
            </w:rPr>
          </w:pPr>
          <w:hyperlink w:history="1" w:anchor="_Toc234915047">
            <w:r w:rsidRPr="00D26147">
              <w:rPr>
                <w:rStyle w:val="Hyperlnk"/>
                <w:noProof/>
              </w:rPr>
              <w:t>Cyberpolitiken</w:t>
            </w:r>
            <w:r>
              <w:rPr>
                <w:noProof/>
                <w:webHidden/>
              </w:rPr>
              <w:tab/>
            </w:r>
            <w:r>
              <w:rPr>
                <w:noProof/>
                <w:webHidden/>
              </w:rPr>
              <w:fldChar w:fldCharType="begin"/>
            </w:r>
            <w:r>
              <w:rPr>
                <w:noProof/>
                <w:webHidden/>
              </w:rPr>
              <w:instrText xml:space="preserve"> PAGEREF _Toc234915047 \h </w:instrText>
            </w:r>
            <w:r>
              <w:rPr>
                <w:noProof/>
                <w:webHidden/>
              </w:rPr>
            </w:r>
            <w:r>
              <w:rPr>
                <w:noProof/>
                <w:webHidden/>
              </w:rPr>
              <w:fldChar w:fldCharType="separate"/>
            </w:r>
            <w:r>
              <w:rPr>
                <w:noProof/>
                <w:webHidden/>
              </w:rPr>
              <w:t>30</w:t>
            </w:r>
            <w:r>
              <w:rPr>
                <w:noProof/>
                <w:webHidden/>
              </w:rPr>
              <w:fldChar w:fldCharType="end"/>
            </w:r>
          </w:hyperlink>
        </w:p>
        <w:p w:rsidR="009E0609" w:rsidRDefault="009E0609" w14:paraId="14483AE6" w14:textId="64A94B9B">
          <w:pPr>
            <w:pStyle w:val="Innehll1"/>
            <w:tabs>
              <w:tab w:val="right" w:leader="dot" w:pos="8494"/>
            </w:tabs>
            <w:rPr>
              <w:rFonts w:eastAsiaTheme="minorEastAsia"/>
              <w:noProof/>
              <w:kern w:val="2"/>
              <w:lang w:eastAsia="sv-SE"/>
              <w14:ligatures w14:val="standardContextual"/>
              <w14:numSpacing w14:val="default"/>
            </w:rPr>
          </w:pPr>
          <w:hyperlink w:history="1" w:anchor="_Toc234915048">
            <w:r w:rsidRPr="00D26147">
              <w:rPr>
                <w:rStyle w:val="Hyperlnk"/>
                <w:noProof/>
              </w:rPr>
              <w:t>Signalspaning och underrättelse grunden i ett robust försvar</w:t>
            </w:r>
            <w:r>
              <w:rPr>
                <w:noProof/>
                <w:webHidden/>
              </w:rPr>
              <w:tab/>
            </w:r>
            <w:r>
              <w:rPr>
                <w:noProof/>
                <w:webHidden/>
              </w:rPr>
              <w:fldChar w:fldCharType="begin"/>
            </w:r>
            <w:r>
              <w:rPr>
                <w:noProof/>
                <w:webHidden/>
              </w:rPr>
              <w:instrText xml:space="preserve"> PAGEREF _Toc234915048 \h </w:instrText>
            </w:r>
            <w:r>
              <w:rPr>
                <w:noProof/>
                <w:webHidden/>
              </w:rPr>
            </w:r>
            <w:r>
              <w:rPr>
                <w:noProof/>
                <w:webHidden/>
              </w:rPr>
              <w:fldChar w:fldCharType="separate"/>
            </w:r>
            <w:r>
              <w:rPr>
                <w:noProof/>
                <w:webHidden/>
              </w:rPr>
              <w:t>30</w:t>
            </w:r>
            <w:r>
              <w:rPr>
                <w:noProof/>
                <w:webHidden/>
              </w:rPr>
              <w:fldChar w:fldCharType="end"/>
            </w:r>
          </w:hyperlink>
        </w:p>
        <w:p w:rsidR="009E0609" w:rsidRDefault="009E0609" w14:paraId="32084FEA" w14:textId="4EB2707B">
          <w:pPr>
            <w:pStyle w:val="Innehll1"/>
            <w:tabs>
              <w:tab w:val="right" w:leader="dot" w:pos="8494"/>
            </w:tabs>
            <w:rPr>
              <w:rFonts w:eastAsiaTheme="minorEastAsia"/>
              <w:noProof/>
              <w:kern w:val="2"/>
              <w:lang w:eastAsia="sv-SE"/>
              <w14:ligatures w14:val="standardContextual"/>
              <w14:numSpacing w14:val="default"/>
            </w:rPr>
          </w:pPr>
          <w:hyperlink w:history="1" w:anchor="_Toc234915049">
            <w:r w:rsidRPr="00D26147">
              <w:rPr>
                <w:rStyle w:val="Hyperlnk"/>
                <w:noProof/>
              </w:rPr>
              <w:t>Digitalisering och artificiell intelligens</w:t>
            </w:r>
            <w:r>
              <w:rPr>
                <w:noProof/>
                <w:webHidden/>
              </w:rPr>
              <w:tab/>
            </w:r>
            <w:r>
              <w:rPr>
                <w:noProof/>
                <w:webHidden/>
              </w:rPr>
              <w:fldChar w:fldCharType="begin"/>
            </w:r>
            <w:r>
              <w:rPr>
                <w:noProof/>
                <w:webHidden/>
              </w:rPr>
              <w:instrText xml:space="preserve"> PAGEREF _Toc234915049 \h </w:instrText>
            </w:r>
            <w:r>
              <w:rPr>
                <w:noProof/>
                <w:webHidden/>
              </w:rPr>
            </w:r>
            <w:r>
              <w:rPr>
                <w:noProof/>
                <w:webHidden/>
              </w:rPr>
              <w:fldChar w:fldCharType="separate"/>
            </w:r>
            <w:r>
              <w:rPr>
                <w:noProof/>
                <w:webHidden/>
              </w:rPr>
              <w:t>31</w:t>
            </w:r>
            <w:r>
              <w:rPr>
                <w:noProof/>
                <w:webHidden/>
              </w:rPr>
              <w:fldChar w:fldCharType="end"/>
            </w:r>
          </w:hyperlink>
        </w:p>
        <w:p w:rsidR="009E0609" w:rsidRDefault="009E0609" w14:paraId="03EE8CFE" w14:textId="333F8419">
          <w:pPr>
            <w:pStyle w:val="Innehll1"/>
            <w:tabs>
              <w:tab w:val="right" w:leader="dot" w:pos="8494"/>
            </w:tabs>
            <w:rPr>
              <w:rFonts w:eastAsiaTheme="minorEastAsia"/>
              <w:noProof/>
              <w:kern w:val="2"/>
              <w:lang w:eastAsia="sv-SE"/>
              <w14:ligatures w14:val="standardContextual"/>
              <w14:numSpacing w14:val="default"/>
            </w:rPr>
          </w:pPr>
          <w:hyperlink w:history="1" w:anchor="_Toc234915050">
            <w:r w:rsidRPr="00D26147">
              <w:rPr>
                <w:rStyle w:val="Hyperlnk"/>
                <w:noProof/>
              </w:rPr>
              <w:t>Det ryska hybridhotet</w:t>
            </w:r>
            <w:r>
              <w:rPr>
                <w:noProof/>
                <w:webHidden/>
              </w:rPr>
              <w:tab/>
            </w:r>
            <w:r>
              <w:rPr>
                <w:noProof/>
                <w:webHidden/>
              </w:rPr>
              <w:fldChar w:fldCharType="begin"/>
            </w:r>
            <w:r>
              <w:rPr>
                <w:noProof/>
                <w:webHidden/>
              </w:rPr>
              <w:instrText xml:space="preserve"> PAGEREF _Toc234915050 \h </w:instrText>
            </w:r>
            <w:r>
              <w:rPr>
                <w:noProof/>
                <w:webHidden/>
              </w:rPr>
            </w:r>
            <w:r>
              <w:rPr>
                <w:noProof/>
                <w:webHidden/>
              </w:rPr>
              <w:fldChar w:fldCharType="separate"/>
            </w:r>
            <w:r>
              <w:rPr>
                <w:noProof/>
                <w:webHidden/>
              </w:rPr>
              <w:t>31</w:t>
            </w:r>
            <w:r>
              <w:rPr>
                <w:noProof/>
                <w:webHidden/>
              </w:rPr>
              <w:fldChar w:fldCharType="end"/>
            </w:r>
          </w:hyperlink>
        </w:p>
        <w:p w:rsidR="009E0609" w:rsidRDefault="009E0609" w14:paraId="71A39C99" w14:textId="05255F62">
          <w:pPr>
            <w:pStyle w:val="Innehll1"/>
            <w:tabs>
              <w:tab w:val="right" w:leader="dot" w:pos="8494"/>
            </w:tabs>
            <w:rPr>
              <w:rFonts w:eastAsiaTheme="minorEastAsia"/>
              <w:noProof/>
              <w:kern w:val="2"/>
              <w:lang w:eastAsia="sv-SE"/>
              <w14:ligatures w14:val="standardContextual"/>
              <w14:numSpacing w14:val="default"/>
            </w:rPr>
          </w:pPr>
          <w:hyperlink w:history="1" w:anchor="_Toc234915051">
            <w:r w:rsidRPr="00D26147">
              <w:rPr>
                <w:rStyle w:val="Hyperlnk"/>
                <w:noProof/>
              </w:rPr>
              <w:t>Det psykologiska försvaret är avgörande för totalförsvaret</w:t>
            </w:r>
            <w:r>
              <w:rPr>
                <w:noProof/>
                <w:webHidden/>
              </w:rPr>
              <w:tab/>
            </w:r>
            <w:r>
              <w:rPr>
                <w:noProof/>
                <w:webHidden/>
              </w:rPr>
              <w:fldChar w:fldCharType="begin"/>
            </w:r>
            <w:r>
              <w:rPr>
                <w:noProof/>
                <w:webHidden/>
              </w:rPr>
              <w:instrText xml:space="preserve"> PAGEREF _Toc234915051 \h </w:instrText>
            </w:r>
            <w:r>
              <w:rPr>
                <w:noProof/>
                <w:webHidden/>
              </w:rPr>
            </w:r>
            <w:r>
              <w:rPr>
                <w:noProof/>
                <w:webHidden/>
              </w:rPr>
              <w:fldChar w:fldCharType="separate"/>
            </w:r>
            <w:r>
              <w:rPr>
                <w:noProof/>
                <w:webHidden/>
              </w:rPr>
              <w:t>33</w:t>
            </w:r>
            <w:r>
              <w:rPr>
                <w:noProof/>
                <w:webHidden/>
              </w:rPr>
              <w:fldChar w:fldCharType="end"/>
            </w:r>
          </w:hyperlink>
        </w:p>
        <w:p w:rsidRPr="00FC43F6" w:rsidR="00FC43F6" w:rsidP="001D00F9" w:rsidRDefault="008C0604" w14:paraId="70494EBE" w14:textId="2CBB9FDB">
          <w:r>
            <w:rPr>
              <w:b/>
              <w:bCs/>
            </w:rPr>
            <w:fldChar w:fldCharType="end"/>
          </w:r>
        </w:p>
      </w:sdtContent>
    </w:sdt>
    <w:p w:rsidR="001B5216" w:rsidP="001B5216" w:rsidRDefault="001B5216" w14:paraId="48937B54" w14:textId="77777777">
      <w:pPr>
        <w:pStyle w:val="Normalutanindragellerluft"/>
      </w:pPr>
    </w:p>
    <w:p w:rsidR="001B5216" w:rsidP="001B5216" w:rsidRDefault="001B5216" w14:paraId="0D20225C" w14:textId="24D2DDCB">
      <w:pPr>
        <w:pStyle w:val="Normalutanindragellerluft"/>
      </w:pPr>
      <w:r>
        <w:br w:type="page"/>
      </w:r>
    </w:p>
    <w:bookmarkStart w:name="_Toc234915025" w:id="2"/>
    <w:p w:rsidRPr="009B062B" w:rsidR="00AF30DD" w:rsidP="006768D7" w:rsidRDefault="00FB49A5" w14:paraId="475EB4B3" w14:textId="760085F6">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1"/>
      <w:bookmarkEnd w:id="0"/>
      <w:bookmarkEnd w:id="2"/>
    </w:p>
    <w:sdt>
      <w:sdtPr>
        <w:alias w:val="Yrkande 1"/>
        <w:tag w:val="b63ae55f-12ec-4f96-b102-e48219cd1020"/>
        <w:id w:val="-955022402"/>
        <w:lock w:val="sdtLocked"/>
      </w:sdtPr>
      <w:sdtEndPr/>
      <w:sdtContent>
        <w:p w:rsidR="00815F2C" w:rsidRDefault="000B5209" w14:paraId="65F021B1" w14:textId="77777777">
          <w:pPr>
            <w:pStyle w:val="Frslagstext"/>
          </w:pPr>
          <w:r>
            <w:t>Riksdagen ställer sig bakom det som anförs i motionen om ett starkt totalförsvar och tillkännager detta för regeringen.</w:t>
          </w:r>
        </w:p>
      </w:sdtContent>
    </w:sdt>
    <w:sdt>
      <w:sdtPr>
        <w:alias w:val="Yrkande 2"/>
        <w:tag w:val="09555851-b7f0-45b0-96e6-4a1200164161"/>
        <w:id w:val="-2075187990"/>
        <w:lock w:val="sdtLocked"/>
      </w:sdtPr>
      <w:sdtEndPr/>
      <w:sdtContent>
        <w:p w:rsidR="00815F2C" w:rsidRDefault="000B5209" w14:paraId="48496156" w14:textId="77777777">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1690559751"/>
        <w:lock w:val="sdtLocked"/>
      </w:sdtPr>
      <w:sdtEndPr/>
      <w:sdtContent>
        <w:p w:rsidR="00815F2C" w:rsidRDefault="000B5209" w14:paraId="3DBDB8A9" w14:textId="77777777">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1514256698"/>
        <w:lock w:val="sdtLocked"/>
      </w:sdtPr>
      <w:sdtEndPr/>
      <w:sdtContent>
        <w:p w:rsidR="00815F2C" w:rsidRDefault="000B5209" w14:paraId="56E86969" w14:textId="77777777">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1944682342"/>
        <w:lock w:val="sdtLocked"/>
      </w:sdtPr>
      <w:sdtEndPr/>
      <w:sdtContent>
        <w:p w:rsidR="00815F2C" w:rsidRDefault="000B5209" w14:paraId="2F2553C5" w14:textId="77777777">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453449905"/>
        <w:lock w:val="sdtLocked"/>
      </w:sdtPr>
      <w:sdtEndPr/>
      <w:sdtContent>
        <w:p w:rsidR="00815F2C" w:rsidRDefault="000B5209" w14:paraId="72038EA0" w14:textId="77777777">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448702505"/>
        <w:lock w:val="sdtLocked"/>
      </w:sdtPr>
      <w:sdtEndPr/>
      <w:sdtContent>
        <w:p w:rsidR="00815F2C" w:rsidRDefault="000B5209" w14:paraId="40C57834" w14:textId="77777777">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2105842804"/>
        <w:lock w:val="sdtLocked"/>
      </w:sdtPr>
      <w:sdtEndPr/>
      <w:sdtContent>
        <w:p w:rsidR="00815F2C" w:rsidRDefault="000B5209" w14:paraId="18383129" w14:textId="77777777">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753319212"/>
        <w:lock w:val="sdtLocked"/>
      </w:sdtPr>
      <w:sdtEndPr/>
      <w:sdtContent>
        <w:p w:rsidR="00815F2C" w:rsidRDefault="000B5209" w14:paraId="36A942C5" w14:textId="77777777">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1865271856"/>
        <w:lock w:val="sdtLocked"/>
      </w:sdtPr>
      <w:sdtEndPr/>
      <w:sdtContent>
        <w:p w:rsidR="00815F2C" w:rsidRDefault="000B5209" w14:paraId="4AE182F4" w14:textId="77777777">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1157581901"/>
        <w:lock w:val="sdtLocked"/>
      </w:sdtPr>
      <w:sdtEndPr/>
      <w:sdtContent>
        <w:p w:rsidR="00815F2C" w:rsidRDefault="000B5209" w14:paraId="67116C99" w14:textId="77777777">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1717583577"/>
        <w:lock w:val="sdtLocked"/>
      </w:sdtPr>
      <w:sdtEndPr/>
      <w:sdtContent>
        <w:p w:rsidR="00815F2C" w:rsidRDefault="000B5209" w14:paraId="379AE856" w14:textId="77777777">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1567328828"/>
        <w:lock w:val="sdtLocked"/>
      </w:sdtPr>
      <w:sdtEndPr/>
      <w:sdtContent>
        <w:p w:rsidR="00815F2C" w:rsidRDefault="000B5209" w14:paraId="2A170C97" w14:textId="77777777">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1308853339"/>
        <w:lock w:val="sdtLocked"/>
      </w:sdtPr>
      <w:sdtEndPr/>
      <w:sdtContent>
        <w:p w:rsidR="00815F2C" w:rsidRDefault="000B5209" w14:paraId="1B7B01BF" w14:textId="77777777">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220492445"/>
        <w:lock w:val="sdtLocked"/>
      </w:sdtPr>
      <w:sdtEndPr/>
      <w:sdtContent>
        <w:p w:rsidR="00815F2C" w:rsidRDefault="000B5209" w14:paraId="5E192AF8" w14:textId="77777777">
          <w:pPr>
            <w:pStyle w:val="Frslagstext"/>
          </w:pPr>
          <w:r>
            <w:t>Riksdagen ställer sig bakom det som anförs i motionen om regelbundna repetitionsövningar för krigsplacerade värnpliktiga och tillkännager detta för regeringen.</w:t>
          </w:r>
        </w:p>
      </w:sdtContent>
    </w:sdt>
    <w:sdt>
      <w:sdtPr>
        <w:alias w:val="Yrkande 16"/>
        <w:tag w:val="fc72e14a-905d-4a6e-ab71-9e2661a5550f"/>
        <w:id w:val="183092426"/>
        <w:lock w:val="sdtLocked"/>
      </w:sdtPr>
      <w:sdtEndPr/>
      <w:sdtContent>
        <w:p w:rsidR="00815F2C" w:rsidRDefault="000B5209" w14:paraId="1CB27663" w14:textId="77777777">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1399192649"/>
        <w:lock w:val="sdtLocked"/>
      </w:sdtPr>
      <w:sdtEndPr/>
      <w:sdtContent>
        <w:p w:rsidR="00815F2C" w:rsidRDefault="000B5209" w14:paraId="6E2681C8" w14:textId="77777777">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430125127"/>
        <w:lock w:val="sdtLocked"/>
      </w:sdtPr>
      <w:sdtEndPr/>
      <w:sdtContent>
        <w:p w:rsidR="00815F2C" w:rsidRDefault="000B5209" w14:paraId="65471649" w14:textId="77777777">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1188519641"/>
        <w:lock w:val="sdtLocked"/>
      </w:sdtPr>
      <w:sdtEndPr/>
      <w:sdtContent>
        <w:p w:rsidR="00815F2C" w:rsidRDefault="000B5209" w14:paraId="22EF9786" w14:textId="77777777">
          <w:pPr>
            <w:pStyle w:val="Frslagstext"/>
          </w:pPr>
          <w:r>
            <w:t xml:space="preserve">Riksdagen ställer sig bakom det som anförs i motionen om att utreda möjligheten till att samarbeta med den finska </w:t>
          </w:r>
          <w:proofErr w:type="gramStart"/>
          <w:r>
            <w:t>försvarsmakten</w:t>
          </w:r>
          <w:proofErr w:type="gramEnd"/>
          <w:r>
            <w:t xml:space="preserve"> när det gäller utbildning av värnpliktiga och tillkännager detta för regeringen.</w:t>
          </w:r>
        </w:p>
      </w:sdtContent>
    </w:sdt>
    <w:sdt>
      <w:sdtPr>
        <w:alias w:val="Yrkande 20"/>
        <w:tag w:val="e83d71d4-21f9-4720-bf4d-3770a24a16de"/>
        <w:id w:val="-689455276"/>
        <w:lock w:val="sdtLocked"/>
      </w:sdtPr>
      <w:sdtEndPr/>
      <w:sdtContent>
        <w:p w:rsidR="00815F2C" w:rsidRDefault="000B5209" w14:paraId="58F93506" w14:textId="77777777">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415477713"/>
        <w:lock w:val="sdtLocked"/>
      </w:sdtPr>
      <w:sdtEndPr/>
      <w:sdtContent>
        <w:p w:rsidR="00815F2C" w:rsidRDefault="000B5209" w14:paraId="35CF7A96" w14:textId="77777777">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1750262033"/>
        <w:lock w:val="sdtLocked"/>
      </w:sdtPr>
      <w:sdtEndPr/>
      <w:sdtContent>
        <w:p w:rsidR="00815F2C" w:rsidRDefault="000B5209" w14:paraId="3BBC8F6C" w14:textId="77777777">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175246668"/>
        <w:lock w:val="sdtLocked"/>
      </w:sdtPr>
      <w:sdtEndPr/>
      <w:sdtContent>
        <w:p w:rsidR="00815F2C" w:rsidRDefault="000B5209" w14:paraId="7D78253C" w14:textId="77777777">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1053074581"/>
        <w:lock w:val="sdtLocked"/>
      </w:sdtPr>
      <w:sdtEndPr/>
      <w:sdtContent>
        <w:p w:rsidR="00815F2C" w:rsidRDefault="000B5209" w14:paraId="39BB46F6" w14:textId="77777777">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559367138"/>
        <w:lock w:val="sdtLocked"/>
      </w:sdtPr>
      <w:sdtEndPr/>
      <w:sdtContent>
        <w:p w:rsidR="00815F2C" w:rsidRDefault="000B5209" w14:paraId="2F4F4F8D" w14:textId="77777777">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1736961114"/>
        <w:lock w:val="sdtLocked"/>
      </w:sdtPr>
      <w:sdtEndPr/>
      <w:sdtContent>
        <w:p w:rsidR="00815F2C" w:rsidRDefault="000B5209" w14:paraId="46EE01B1" w14:textId="77777777">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1188337501"/>
        <w:lock w:val="sdtLocked"/>
      </w:sdtPr>
      <w:sdtEndPr/>
      <w:sdtContent>
        <w:p w:rsidR="00815F2C" w:rsidRDefault="000B5209" w14:paraId="5128C06B" w14:textId="77777777">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301898359"/>
        <w:lock w:val="sdtLocked"/>
      </w:sdtPr>
      <w:sdtEndPr/>
      <w:sdtContent>
        <w:p w:rsidR="00815F2C" w:rsidRDefault="000B5209" w14:paraId="13AA5805" w14:textId="77777777">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103503853"/>
        <w:lock w:val="sdtLocked"/>
      </w:sdtPr>
      <w:sdtEndPr/>
      <w:sdtContent>
        <w:p w:rsidR="00815F2C" w:rsidRDefault="000B5209" w14:paraId="1788F9FA" w14:textId="77777777">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1273517783"/>
        <w:lock w:val="sdtLocked"/>
      </w:sdtPr>
      <w:sdtEndPr/>
      <w:sdtContent>
        <w:p w:rsidR="00815F2C" w:rsidRDefault="000B5209" w14:paraId="20061F88" w14:textId="77777777">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1801370239"/>
        <w:lock w:val="sdtLocked"/>
      </w:sdtPr>
      <w:sdtEndPr/>
      <w:sdtContent>
        <w:p w:rsidR="00815F2C" w:rsidRDefault="000B5209" w14:paraId="6368E61F" w14:textId="77777777">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108362439"/>
        <w:lock w:val="sdtLocked"/>
      </w:sdtPr>
      <w:sdtEndPr/>
      <w:sdtContent>
        <w:p w:rsidR="00815F2C" w:rsidRDefault="000B5209" w14:paraId="5E3D9D3A" w14:textId="77777777">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1973903044"/>
        <w:lock w:val="sdtLocked"/>
      </w:sdtPr>
      <w:sdtEndPr/>
      <w:sdtContent>
        <w:p w:rsidR="00815F2C" w:rsidRDefault="000B5209" w14:paraId="1CDF7F88" w14:textId="77777777">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1870949770"/>
        <w:lock w:val="sdtLocked"/>
      </w:sdtPr>
      <w:sdtEndPr/>
      <w:sdtContent>
        <w:p w:rsidR="00815F2C" w:rsidRDefault="000B5209" w14:paraId="6F916451" w14:textId="77777777">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1766034467"/>
        <w:lock w:val="sdtLocked"/>
      </w:sdtPr>
      <w:sdtEndPr/>
      <w:sdtContent>
        <w:p w:rsidR="00815F2C" w:rsidRDefault="000B5209" w14:paraId="4BC08B04" w14:textId="77777777">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1324396699"/>
        <w:lock w:val="sdtLocked"/>
      </w:sdtPr>
      <w:sdtEndPr/>
      <w:sdtContent>
        <w:p w:rsidR="00815F2C" w:rsidRDefault="000B5209" w14:paraId="40480F1D" w14:textId="77777777">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1997059899"/>
        <w:lock w:val="sdtLocked"/>
      </w:sdtPr>
      <w:sdtEndPr/>
      <w:sdtContent>
        <w:p w:rsidR="00815F2C" w:rsidRDefault="000B5209" w14:paraId="3E4A17EA" w14:textId="77777777">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856616598"/>
        <w:lock w:val="sdtLocked"/>
      </w:sdtPr>
      <w:sdtEndPr/>
      <w:sdtContent>
        <w:p w:rsidR="00815F2C" w:rsidRDefault="000B5209" w14:paraId="55402990" w14:textId="77777777">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1076094059"/>
        <w:lock w:val="sdtLocked"/>
      </w:sdtPr>
      <w:sdtEndPr/>
      <w:sdtContent>
        <w:p w:rsidR="00815F2C" w:rsidRDefault="000B5209" w14:paraId="2E3E1E03" w14:textId="77777777">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1188058083"/>
        <w:lock w:val="sdtLocked"/>
      </w:sdtPr>
      <w:sdtEndPr/>
      <w:sdtContent>
        <w:p w:rsidR="00815F2C" w:rsidRDefault="000B5209" w14:paraId="2793650C" w14:textId="77777777">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1134018374"/>
        <w:lock w:val="sdtLocked"/>
      </w:sdtPr>
      <w:sdtEndPr/>
      <w:sdtContent>
        <w:p w:rsidR="00815F2C" w:rsidRDefault="000B5209" w14:paraId="1A98424F" w14:textId="77777777">
          <w:pPr>
            <w:pStyle w:val="Frslagstext"/>
          </w:pPr>
          <w:r>
            <w:t xml:space="preserve">Riksdagen ställer sig bakom det som anförs i motionen om att vid sidan om Natos planering prioritera en förstärkt roll för Joint </w:t>
          </w:r>
          <w:proofErr w:type="spellStart"/>
          <w:r>
            <w:t>Expeditionary</w:t>
          </w:r>
          <w:proofErr w:type="spellEnd"/>
          <w:r>
            <w:t xml:space="preserve"> Force (JEF) i Norden-Baltikum, såväl armén, flygvapnet som marinen, och tillkännager detta för regeringen.</w:t>
          </w:r>
        </w:p>
      </w:sdtContent>
    </w:sdt>
    <w:sdt>
      <w:sdtPr>
        <w:alias w:val="Yrkande 42"/>
        <w:tag w:val="eea540f1-4d0a-4c71-b8dc-62140ce502b6"/>
        <w:id w:val="-303704544"/>
        <w:lock w:val="sdtLocked"/>
      </w:sdtPr>
      <w:sdtEndPr/>
      <w:sdtContent>
        <w:p w:rsidR="00815F2C" w:rsidRDefault="000B5209" w14:paraId="42594D31" w14:textId="77777777">
          <w:pPr>
            <w:pStyle w:val="Frslagstext"/>
          </w:pPr>
          <w:r>
            <w:t>Riksdagen ställer sig bakom det som anförs i motionen om att inom JEF (</w:t>
          </w:r>
          <w:proofErr w:type="spellStart"/>
          <w:r>
            <w:t>coalition</w:t>
          </w:r>
          <w:proofErr w:type="spellEnd"/>
          <w:r>
            <w:t xml:space="preserve"> </w:t>
          </w:r>
          <w:proofErr w:type="spellStart"/>
          <w:r>
            <w:t>of</w:t>
          </w:r>
          <w:proofErr w:type="spellEnd"/>
          <w:r>
            <w:t xml:space="preserve"> the </w:t>
          </w:r>
          <w:proofErr w:type="spellStart"/>
          <w:r>
            <w:t>willing</w:t>
          </w:r>
          <w:proofErr w:type="spellEnd"/>
          <w:r>
            <w:t>) bygga förmåga till insatser med kort varsel och tillkännager detta för regeringen.</w:t>
          </w:r>
        </w:p>
      </w:sdtContent>
    </w:sdt>
    <w:sdt>
      <w:sdtPr>
        <w:alias w:val="Yrkande 43"/>
        <w:tag w:val="d0a7070f-4112-4e45-a5af-3c6dfaab31b1"/>
        <w:id w:val="107553517"/>
        <w:lock w:val="sdtLocked"/>
      </w:sdtPr>
      <w:sdtEndPr/>
      <w:sdtContent>
        <w:p w:rsidR="00815F2C" w:rsidRDefault="000B5209" w14:paraId="7699BEAA" w14:textId="77777777">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40371168"/>
        <w:lock w:val="sdtLocked"/>
      </w:sdtPr>
      <w:sdtEndPr/>
      <w:sdtContent>
        <w:p w:rsidR="00815F2C" w:rsidRDefault="000B5209" w14:paraId="141425C7" w14:textId="77777777">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716938774"/>
        <w:lock w:val="sdtLocked"/>
      </w:sdtPr>
      <w:sdtEndPr/>
      <w:sdtContent>
        <w:p w:rsidR="00815F2C" w:rsidRDefault="000B5209" w14:paraId="07244453" w14:textId="77777777">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1411890391"/>
        <w:lock w:val="sdtLocked"/>
      </w:sdtPr>
      <w:sdtEndPr/>
      <w:sdtContent>
        <w:p w:rsidR="00815F2C" w:rsidRDefault="000B5209" w14:paraId="0DCA6F14" w14:textId="77777777">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1115906317"/>
        <w:lock w:val="sdtLocked"/>
      </w:sdtPr>
      <w:sdtEndPr/>
      <w:sdtContent>
        <w:p w:rsidR="00815F2C" w:rsidRDefault="000B5209" w14:paraId="77143EEA" w14:textId="77777777">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2027597540"/>
        <w:lock w:val="sdtLocked"/>
      </w:sdtPr>
      <w:sdtEndPr/>
      <w:sdtContent>
        <w:p w:rsidR="00815F2C" w:rsidRDefault="000B5209" w14:paraId="0F9AB064" w14:textId="77777777">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1688753430"/>
        <w:lock w:val="sdtLocked"/>
      </w:sdtPr>
      <w:sdtEndPr/>
      <w:sdtContent>
        <w:p w:rsidR="00815F2C" w:rsidRDefault="000B5209" w14:paraId="61712BD8" w14:textId="77777777">
          <w:pPr>
            <w:pStyle w:val="Frslagstext"/>
          </w:pPr>
          <w:r>
            <w:t xml:space="preserve">Riksdagen ställer sig bakom det som anförs i motionen om att utveckla en samlad nationell strategi för </w:t>
          </w:r>
          <w:proofErr w:type="spellStart"/>
          <w:r>
            <w:t>veteranpolitiken</w:t>
          </w:r>
          <w:proofErr w:type="spellEnd"/>
          <w:r>
            <w:t xml:space="preserve"> och tillkännager detta för regeringen.</w:t>
          </w:r>
        </w:p>
      </w:sdtContent>
    </w:sdt>
    <w:sdt>
      <w:sdtPr>
        <w:alias w:val="Yrkande 50"/>
        <w:tag w:val="cd45668f-fb6e-4218-a0f2-760e2be88f10"/>
        <w:id w:val="-503970920"/>
        <w:lock w:val="sdtLocked"/>
      </w:sdtPr>
      <w:sdtEndPr/>
      <w:sdtContent>
        <w:p w:rsidR="00815F2C" w:rsidRDefault="000B5209" w14:paraId="11AE90F4" w14:textId="77777777">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503892941"/>
        <w:lock w:val="sdtLocked"/>
      </w:sdtPr>
      <w:sdtEndPr/>
      <w:sdtContent>
        <w:p w:rsidR="00815F2C" w:rsidRDefault="000B5209" w14:paraId="1A9C15C8" w14:textId="77777777">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11351023"/>
        <w:lock w:val="sdtLocked"/>
      </w:sdtPr>
      <w:sdtEndPr/>
      <w:sdtContent>
        <w:p w:rsidR="00815F2C" w:rsidRDefault="000B5209" w14:paraId="634F9D69" w14:textId="77777777">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1844689834"/>
        <w:lock w:val="sdtLocked"/>
      </w:sdtPr>
      <w:sdtEndPr/>
      <w:sdtContent>
        <w:p w:rsidR="00815F2C" w:rsidRDefault="000B5209" w14:paraId="57934D3B" w14:textId="77777777">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1236090929"/>
        <w:lock w:val="sdtLocked"/>
      </w:sdtPr>
      <w:sdtEndPr/>
      <w:sdtContent>
        <w:p w:rsidR="00815F2C" w:rsidRDefault="000B5209" w14:paraId="6FD861B6" w14:textId="77777777">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493189347"/>
        <w:lock w:val="sdtLocked"/>
      </w:sdtPr>
      <w:sdtEndPr/>
      <w:sdtContent>
        <w:p w:rsidR="00815F2C" w:rsidRDefault="000B5209" w14:paraId="6500F896" w14:textId="77777777">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1678269604"/>
        <w:lock w:val="sdtLocked"/>
      </w:sdtPr>
      <w:sdtEndPr/>
      <w:sdtContent>
        <w:p w:rsidR="00815F2C" w:rsidRDefault="000B5209" w14:paraId="68EC5814" w14:textId="77777777">
          <w:pPr>
            <w:pStyle w:val="Frslagstext"/>
          </w:pPr>
          <w:r>
            <w:t>Riksdagen ställer sig bakom det som anförs i motionen om att upprätta en samlad plan för ersättning av den militära materiel som utgör stöd till Ukraina och tillkännager detta för regeringen.</w:t>
          </w:r>
        </w:p>
      </w:sdtContent>
    </w:sdt>
    <w:sdt>
      <w:sdtPr>
        <w:alias w:val="Yrkande 57"/>
        <w:tag w:val="08b575d4-8f6f-4af7-9eef-e9fb3274c2bb"/>
        <w:id w:val="-1979911058"/>
        <w:lock w:val="sdtLocked"/>
      </w:sdtPr>
      <w:sdtEndPr/>
      <w:sdtContent>
        <w:p w:rsidR="00815F2C" w:rsidRDefault="000B5209" w14:paraId="294C9D40" w14:textId="77777777">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1385403686"/>
        <w:lock w:val="sdtLocked"/>
      </w:sdtPr>
      <w:sdtEndPr/>
      <w:sdtContent>
        <w:p w:rsidR="00815F2C" w:rsidRDefault="000B5209" w14:paraId="3F631201" w14:textId="77777777">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2023006125"/>
        <w:lock w:val="sdtLocked"/>
      </w:sdtPr>
      <w:sdtEndPr/>
      <w:sdtContent>
        <w:p w:rsidR="00815F2C" w:rsidRDefault="000B5209" w14:paraId="41F0889D" w14:textId="77777777">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340287493"/>
        <w:lock w:val="sdtLocked"/>
      </w:sdtPr>
      <w:sdtEndPr/>
      <w:sdtContent>
        <w:p w:rsidR="00815F2C" w:rsidRDefault="000B5209" w14:paraId="5C50283C" w14:textId="77777777">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838001026"/>
        <w:lock w:val="sdtLocked"/>
      </w:sdtPr>
      <w:sdtEndPr/>
      <w:sdtContent>
        <w:p w:rsidR="00815F2C" w:rsidRDefault="000B5209" w14:paraId="759B6F3A" w14:textId="77777777">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520828152"/>
        <w:lock w:val="sdtLocked"/>
      </w:sdtPr>
      <w:sdtEndPr/>
      <w:sdtContent>
        <w:p w:rsidR="00815F2C" w:rsidRDefault="000B5209" w14:paraId="0B13BEA7" w14:textId="77777777">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2094697424"/>
        <w:lock w:val="sdtLocked"/>
      </w:sdtPr>
      <w:sdtEndPr/>
      <w:sdtContent>
        <w:p w:rsidR="00815F2C" w:rsidRDefault="000B5209" w14:paraId="2DC38A06" w14:textId="77777777">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845873701"/>
        <w:lock w:val="sdtLocked"/>
      </w:sdtPr>
      <w:sdtEndPr/>
      <w:sdtContent>
        <w:p w:rsidR="00815F2C" w:rsidRDefault="000B5209" w14:paraId="5292DA38" w14:textId="77777777">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1672178417"/>
        <w:lock w:val="sdtLocked"/>
      </w:sdtPr>
      <w:sdtEndPr/>
      <w:sdtContent>
        <w:p w:rsidR="00815F2C" w:rsidRDefault="000B5209" w14:paraId="0DF6BFD7" w14:textId="77777777">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195075801"/>
        <w:lock w:val="sdtLocked"/>
      </w:sdtPr>
      <w:sdtEndPr/>
      <w:sdtContent>
        <w:p w:rsidR="00815F2C" w:rsidRDefault="000B5209" w14:paraId="63316D06" w14:textId="77777777">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432711055"/>
        <w:lock w:val="sdtLocked"/>
      </w:sdtPr>
      <w:sdtEndPr/>
      <w:sdtContent>
        <w:p w:rsidR="00815F2C" w:rsidRDefault="000B5209" w14:paraId="31971AA0" w14:textId="77777777">
          <w:pPr>
            <w:pStyle w:val="Frslagstext"/>
          </w:pPr>
          <w:r>
            <w:t>Riksdagen ställer sig bakom det som anförs i motionen om Sveriges civila försvar och tillkännager detta för regeringen.</w:t>
          </w:r>
        </w:p>
      </w:sdtContent>
    </w:sdt>
    <w:sdt>
      <w:sdtPr>
        <w:alias w:val="Yrkande 68"/>
        <w:tag w:val="1387fd5a-2a0b-4d86-924c-842d7750915e"/>
        <w:id w:val="147248217"/>
        <w:lock w:val="sdtLocked"/>
      </w:sdtPr>
      <w:sdtEndPr/>
      <w:sdtContent>
        <w:p w:rsidR="00815F2C" w:rsidRDefault="000B5209" w14:paraId="6828E842" w14:textId="77777777">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1751886264"/>
        <w:lock w:val="sdtLocked"/>
      </w:sdtPr>
      <w:sdtEndPr/>
      <w:sdtContent>
        <w:p w:rsidR="00815F2C" w:rsidRDefault="000B5209" w14:paraId="5BE06D34" w14:textId="77777777">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1853403266"/>
        <w:lock w:val="sdtLocked"/>
      </w:sdtPr>
      <w:sdtEndPr/>
      <w:sdtContent>
        <w:p w:rsidR="00815F2C" w:rsidRDefault="000B5209" w14:paraId="32F3A9C1" w14:textId="77777777">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1958477063"/>
        <w:lock w:val="sdtLocked"/>
      </w:sdtPr>
      <w:sdtEndPr/>
      <w:sdtContent>
        <w:p w:rsidR="00815F2C" w:rsidRDefault="000B5209" w14:paraId="6C81ABA2" w14:textId="77777777">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262967368"/>
        <w:lock w:val="sdtLocked"/>
      </w:sdtPr>
      <w:sdtEndPr/>
      <w:sdtContent>
        <w:p w:rsidR="00815F2C" w:rsidRDefault="000B5209" w14:paraId="2ECCF4C1" w14:textId="77777777">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604346287"/>
        <w:lock w:val="sdtLocked"/>
      </w:sdtPr>
      <w:sdtEndPr/>
      <w:sdtContent>
        <w:p w:rsidR="00815F2C" w:rsidRDefault="000B5209" w14:paraId="33B97D02" w14:textId="77777777">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67269466"/>
        <w:lock w:val="sdtLocked"/>
      </w:sdtPr>
      <w:sdtEndPr/>
      <w:sdtContent>
        <w:p w:rsidR="00815F2C" w:rsidRDefault="000B5209" w14:paraId="1DDE8E21" w14:textId="77777777">
          <w:pPr>
            <w:pStyle w:val="Frslagstext"/>
          </w:pPr>
          <w:r>
            <w:t>Riksdagen ställer sig bakom det som anförs i motionen om VMA i mobiltelefoner och tillkännager detta för regeringen.</w:t>
          </w:r>
        </w:p>
      </w:sdtContent>
    </w:sdt>
    <w:sdt>
      <w:sdtPr>
        <w:alias w:val="Yrkande 75"/>
        <w:tag w:val="98024d28-9b6b-4c2c-8ff6-e4122b688b9f"/>
        <w:id w:val="-699698202"/>
        <w:lock w:val="sdtLocked"/>
      </w:sdtPr>
      <w:sdtEndPr/>
      <w:sdtContent>
        <w:p w:rsidR="00815F2C" w:rsidRDefault="000B5209" w14:paraId="0FC09BD1" w14:textId="77777777">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596481906"/>
        <w:lock w:val="sdtLocked"/>
      </w:sdtPr>
      <w:sdtEndPr/>
      <w:sdtContent>
        <w:p w:rsidR="00815F2C" w:rsidRDefault="000B5209" w14:paraId="509138B7" w14:textId="77777777">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2122291098"/>
        <w:lock w:val="sdtLocked"/>
      </w:sdtPr>
      <w:sdtEndPr/>
      <w:sdtContent>
        <w:p w:rsidR="00815F2C" w:rsidRDefault="000B5209" w14:paraId="39A9C392" w14:textId="77777777">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69477001"/>
        <w:lock w:val="sdtLocked"/>
      </w:sdtPr>
      <w:sdtEndPr/>
      <w:sdtContent>
        <w:p w:rsidR="00815F2C" w:rsidRDefault="000B5209" w14:paraId="3E5C9D7B" w14:textId="77777777">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2137408877"/>
        <w:lock w:val="sdtLocked"/>
      </w:sdtPr>
      <w:sdtEndPr/>
      <w:sdtContent>
        <w:p w:rsidR="00815F2C" w:rsidRDefault="000B5209" w14:paraId="133701CD" w14:textId="77777777">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1632905545"/>
        <w:lock w:val="sdtLocked"/>
      </w:sdtPr>
      <w:sdtEndPr/>
      <w:sdtContent>
        <w:p w:rsidR="00815F2C" w:rsidRDefault="000B5209" w14:paraId="7F6DC1A2" w14:textId="77777777">
          <w:pPr>
            <w:pStyle w:val="Frslagstext"/>
          </w:pPr>
          <w:r>
            <w:t>Riksdagen ställer sig bakom det som anförs i motionen om utbyggnad av civilplikt och tillkännager detta för regeringen.</w:t>
          </w:r>
        </w:p>
      </w:sdtContent>
    </w:sdt>
    <w:sdt>
      <w:sdtPr>
        <w:alias w:val="Yrkande 81"/>
        <w:tag w:val="0a764630-e7ee-4b18-9d70-507bac5c8b03"/>
        <w:id w:val="-1237552046"/>
        <w:lock w:val="sdtLocked"/>
      </w:sdtPr>
      <w:sdtEndPr/>
      <w:sdtContent>
        <w:p w:rsidR="00815F2C" w:rsidRDefault="000B5209" w14:paraId="12943769" w14:textId="77777777">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1104235287"/>
        <w:lock w:val="sdtLocked"/>
      </w:sdtPr>
      <w:sdtEndPr/>
      <w:sdtContent>
        <w:p w:rsidR="00815F2C" w:rsidRDefault="000B5209" w14:paraId="5F5026AF" w14:textId="77777777">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2015134940"/>
        <w:lock w:val="sdtLocked"/>
      </w:sdtPr>
      <w:sdtEndPr/>
      <w:sdtContent>
        <w:p w:rsidR="00815F2C" w:rsidRDefault="000B5209" w14:paraId="01D42DEB" w14:textId="77777777">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880824950"/>
        <w:lock w:val="sdtLocked"/>
      </w:sdtPr>
      <w:sdtEndPr/>
      <w:sdtContent>
        <w:p w:rsidR="00815F2C" w:rsidRDefault="000B5209" w14:paraId="3053CF30" w14:textId="77777777">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1266658263"/>
        <w:lock w:val="sdtLocked"/>
      </w:sdtPr>
      <w:sdtEndPr/>
      <w:sdtContent>
        <w:p w:rsidR="00815F2C" w:rsidRDefault="000B5209" w14:paraId="5E66B87A" w14:textId="77777777">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878785064"/>
        <w:lock w:val="sdtLocked"/>
      </w:sdtPr>
      <w:sdtEndPr/>
      <w:sdtContent>
        <w:p w:rsidR="00815F2C" w:rsidRDefault="000B5209" w14:paraId="573D4D69" w14:textId="77777777">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630939325"/>
        <w:lock w:val="sdtLocked"/>
      </w:sdtPr>
      <w:sdtEndPr/>
      <w:sdtContent>
        <w:p w:rsidR="00815F2C" w:rsidRDefault="000B5209" w14:paraId="166CF655" w14:textId="77777777">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604505750"/>
        <w:lock w:val="sdtLocked"/>
      </w:sdtPr>
      <w:sdtEndPr/>
      <w:sdtContent>
        <w:p w:rsidR="00815F2C" w:rsidRDefault="000B5209" w14:paraId="6F962451" w14:textId="77777777">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1970242670"/>
        <w:lock w:val="sdtLocked"/>
      </w:sdtPr>
      <w:sdtEndPr/>
      <w:sdtContent>
        <w:p w:rsidR="00815F2C" w:rsidRDefault="000B5209" w14:paraId="6B1C60BC" w14:textId="77777777">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175698967"/>
        <w:lock w:val="sdtLocked"/>
      </w:sdtPr>
      <w:sdtEndPr/>
      <w:sdtContent>
        <w:p w:rsidR="00815F2C" w:rsidRDefault="000B5209" w14:paraId="601448DF" w14:textId="77777777">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399451939"/>
        <w:lock w:val="sdtLocked"/>
      </w:sdtPr>
      <w:sdtEndPr/>
      <w:sdtContent>
        <w:p w:rsidR="00815F2C" w:rsidRDefault="000B5209" w14:paraId="3888D322" w14:textId="77777777">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2116128225"/>
        <w:lock w:val="sdtLocked"/>
      </w:sdtPr>
      <w:sdtEndPr/>
      <w:sdtContent>
        <w:p w:rsidR="00815F2C" w:rsidRDefault="000B5209" w14:paraId="06B09FCE" w14:textId="77777777">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78804564"/>
        <w:lock w:val="sdtLocked"/>
      </w:sdtPr>
      <w:sdtEndPr/>
      <w:sdtContent>
        <w:p w:rsidR="00815F2C" w:rsidRDefault="000B5209" w14:paraId="3C517CC0" w14:textId="77777777">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1275322828"/>
        <w:lock w:val="sdtLocked"/>
      </w:sdtPr>
      <w:sdtEndPr/>
      <w:sdtContent>
        <w:p w:rsidR="00815F2C" w:rsidRDefault="000B5209" w14:paraId="385618B3" w14:textId="77777777">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34271487"/>
        <w:lock w:val="sdtLocked"/>
      </w:sdtPr>
      <w:sdtEndPr/>
      <w:sdtContent>
        <w:p w:rsidR="00815F2C" w:rsidRDefault="000B5209" w14:paraId="7A6B3C75" w14:textId="77777777">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835926546"/>
        <w:lock w:val="sdtLocked"/>
      </w:sdtPr>
      <w:sdtEndPr/>
      <w:sdtContent>
        <w:p w:rsidR="00815F2C" w:rsidRDefault="000B5209" w14:paraId="70E04726" w14:textId="77777777">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1426717350"/>
        <w:lock w:val="sdtLocked"/>
      </w:sdtPr>
      <w:sdtEndPr/>
      <w:sdtContent>
        <w:p w:rsidR="00815F2C" w:rsidRDefault="000B5209" w14:paraId="550254CA" w14:textId="77777777">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1791010643"/>
        <w:lock w:val="sdtLocked"/>
      </w:sdtPr>
      <w:sdtEndPr/>
      <w:sdtContent>
        <w:p w:rsidR="00815F2C" w:rsidRDefault="000B5209" w14:paraId="4F48C2A8" w14:textId="77777777">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1515293876"/>
        <w:lock w:val="sdtLocked"/>
      </w:sdtPr>
      <w:sdtEndPr/>
      <w:sdtContent>
        <w:p w:rsidR="00815F2C" w:rsidRDefault="000B5209" w14:paraId="37805F60" w14:textId="77777777">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1451556976"/>
        <w:lock w:val="sdtLocked"/>
      </w:sdtPr>
      <w:sdtEndPr/>
      <w:sdtContent>
        <w:p w:rsidR="00815F2C" w:rsidRDefault="000B5209" w14:paraId="3A867EDB" w14:textId="77777777">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38444789"/>
        <w:lock w:val="sdtLocked"/>
      </w:sdtPr>
      <w:sdtEndPr/>
      <w:sdtContent>
        <w:p w:rsidR="00815F2C" w:rsidRDefault="000B5209" w14:paraId="54E15863" w14:textId="77777777">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626667100"/>
        <w:lock w:val="sdtLocked"/>
      </w:sdtPr>
      <w:sdtEndPr/>
      <w:sdtContent>
        <w:p w:rsidR="00815F2C" w:rsidRDefault="000B5209" w14:paraId="4FC34EA6" w14:textId="77777777">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2002539751"/>
        <w:lock w:val="sdtLocked"/>
      </w:sdtPr>
      <w:sdtEndPr/>
      <w:sdtContent>
        <w:p w:rsidR="00815F2C" w:rsidRDefault="000B5209" w14:paraId="6160050B" w14:textId="77777777">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p w:rsidRPr="0051533F" w:rsidR="001B158A" w:rsidP="00754DCE" w:rsidRDefault="001B158A" w14:paraId="70770FC7" w14:textId="493560C9">
      <w:pPr>
        <w:pStyle w:val="Rubrik1"/>
      </w:pPr>
      <w:bookmarkStart w:name="MotionsStart" w:id="3"/>
      <w:bookmarkStart w:name="_Toc234915026" w:id="4"/>
      <w:bookmarkEnd w:id="3"/>
      <w:r w:rsidRPr="0051533F">
        <w:lastRenderedPageBreak/>
        <w:t>Totalförsvarsprincipen är grunden i det svenska försvaret</w:t>
      </w:r>
      <w:bookmarkEnd w:id="4"/>
    </w:p>
    <w:p w:rsidRPr="0051533F" w:rsidR="00B15E1E" w:rsidP="008E0FE2" w:rsidRDefault="001B158A" w14:paraId="123F6902" w14:textId="1FB06EC9">
      <w:pPr>
        <w:pStyle w:val="Normalutanindragellerluft"/>
        <w:rPr>
          <w:rFonts w:cstheme="minorHAnsi"/>
        </w:rPr>
      </w:pPr>
      <w:r w:rsidRPr="0051533F">
        <w:rPr>
          <w:rFonts w:cstheme="minorHAnsi"/>
        </w:rPr>
        <w:t>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w:t>
      </w:r>
    </w:p>
    <w:p w:rsidRPr="0051533F" w:rsidR="000F5DA0" w:rsidP="00BE6597" w:rsidRDefault="001B158A" w14:paraId="046045DC" w14:textId="2C308824">
      <w:r w:rsidRPr="0051533F">
        <w:t>För oss socialdemokrater är det en självklarhet att Sverige ska ha ett totalförsvar av det svenska folket för det svenska folket. För socialdemokratin har totalförsvars</w:t>
      </w:r>
      <w:r w:rsidR="001B5216">
        <w:softHyphen/>
      </w:r>
      <w:r w:rsidRPr="0051533F">
        <w:t>principen alltid varit grunden i försvars- och säkerhetspolitiken. När socialdemokratiska regeringar under efterkrigstiden byggde upp ett av världens starkaste försvar och utvecklade några av världens mest avancerade operativa system, var det totalförs</w:t>
      </w:r>
      <w:r w:rsidR="001B5216">
        <w:softHyphen/>
      </w:r>
      <w:r w:rsidRPr="0051533F">
        <w:t>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w:t>
      </w:r>
    </w:p>
    <w:p w:rsidRPr="0051533F" w:rsidR="004B66CE" w:rsidP="00BE6597" w:rsidRDefault="001B158A" w14:paraId="003F29D9" w14:textId="4679B06B">
      <w:r w:rsidRPr="0051533F">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5"/>
      <w:r w:rsidRPr="0051533F">
        <w:t xml:space="preserve">. </w:t>
      </w:r>
      <w:bookmarkStart w:name="_Hlk207804586" w:id="6"/>
      <w:r w:rsidRPr="0051533F">
        <w:t>Det militära och civila försvaret är kommunicerande kär</w:t>
      </w:r>
      <w:r w:rsidRPr="0051533F" w:rsidR="002D7659">
        <w:t>l och samexistensen behöver utvecklas för hur militära delar kan bidra till att stärka samhällets resiliens och i omvänd rikt</w:t>
      </w:r>
      <w:r w:rsidRPr="0051533F" w:rsidR="00CC1F3C">
        <w:t>ning</w:t>
      </w:r>
      <w:r w:rsidRPr="0051533F" w:rsidR="002D7659">
        <w:t>.</w:t>
      </w:r>
      <w:r w:rsidRPr="0051533F" w:rsidR="00994A68">
        <w:t xml:space="preserve"> </w:t>
      </w:r>
      <w:bookmarkEnd w:id="5"/>
      <w:bookmarkEnd w:id="6"/>
      <w:r w:rsidRPr="0051533F" w:rsidR="004B66CE">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w:t>
      </w:r>
      <w:r w:rsidR="001B5216">
        <w:softHyphen/>
      </w:r>
      <w:r w:rsidRPr="0051533F" w:rsidR="004B66CE">
        <w:t>politiska läget menar vi att Sverige bör gå samma väg.</w:t>
      </w:r>
    </w:p>
    <w:p w:rsidRPr="0051533F" w:rsidR="000F5DA0" w:rsidP="00BE6597" w:rsidRDefault="001B158A" w14:paraId="136C3FB1" w14:textId="5CE3869F">
      <w:r w:rsidRPr="0051533F">
        <w:t xml:space="preserve">Denna socialdemokratiska utgångspunkt bygger på vetskapen att hela samhällets mobiliseringskraft behövs för att möta en kris eller </w:t>
      </w:r>
      <w:r w:rsidR="008B4DF0">
        <w:t xml:space="preserve">i </w:t>
      </w:r>
      <w:r w:rsidRPr="0051533F">
        <w:t>värsta fall ett väpnat anfall. Dagens verklighet ger detta förhållningssätt rätt</w:t>
      </w:r>
      <w:r w:rsidRPr="0051533F" w:rsidR="000F5DA0">
        <w:t xml:space="preserve">. </w:t>
      </w:r>
      <w:r w:rsidRPr="0051533F">
        <w:t>Totalförsvarsprincipen prövas dagligen inte långt från Sveriges gräns. I krigets Ukraina samarbetar varje dag det militära och civila försvaret till skydd för liv, hälsa och samhällets funktionalitet. Enskildas uppfinnings</w:t>
      </w:r>
      <w:r w:rsidR="001B5216">
        <w:softHyphen/>
      </w:r>
      <w:r w:rsidRPr="0051533F">
        <w:t>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w:t>
      </w:r>
    </w:p>
    <w:p w:rsidRPr="0051533F" w:rsidR="000F5DA0" w:rsidP="00BE6597" w:rsidRDefault="001B158A" w14:paraId="5331E3C4" w14:textId="4D4E9079">
      <w:r w:rsidRPr="0051533F">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w:t>
      </w:r>
      <w:r w:rsidRPr="0051533F">
        <w:lastRenderedPageBreak/>
        <w:t>nivåer stärkas och våra internationella samarbeten stärkas och fördjupas. Informations</w:t>
      </w:r>
      <w:r w:rsidR="001B5216">
        <w:softHyphen/>
      </w:r>
      <w:r w:rsidRPr="0051533F">
        <w:t xml:space="preserve">utbyte, övning, planering och ökad beredskap är ledord nationellt liksom internationellt. </w:t>
      </w:r>
    </w:p>
    <w:p w:rsidRPr="0051533F" w:rsidR="005A37CA" w:rsidP="00BE6597" w:rsidRDefault="001B158A" w14:paraId="4E942818" w14:textId="5A094EB8">
      <w:r w:rsidRPr="0051533F">
        <w:t>Det militära och civila försvaret ska sammantaget ha en sådan styrka, samman</w:t>
      </w:r>
      <w:r w:rsidR="001B5216">
        <w:softHyphen/>
      </w:r>
      <w:r w:rsidRPr="0051533F">
        <w:t xml:space="preserve">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t>det nödvändigt att ha ett långsiktigt och uthålligt totalförsvar.</w:t>
      </w:r>
    </w:p>
    <w:p w:rsidRPr="0051533F" w:rsidR="00B661E4" w:rsidP="00754DCE" w:rsidRDefault="005A37CA" w14:paraId="68F9F889" w14:textId="4A461625">
      <w:pPr>
        <w:pStyle w:val="Rubrik1"/>
      </w:pPr>
      <w:bookmarkStart w:name="_Toc234915027" w:id="7"/>
      <w:r w:rsidRPr="0051533F">
        <w:t>Utvecklingen av det militära försvaret</w:t>
      </w:r>
      <w:bookmarkEnd w:id="7"/>
      <w:r w:rsidRPr="0051533F">
        <w:t xml:space="preserve"> </w:t>
      </w:r>
    </w:p>
    <w:p w:rsidRPr="0051533F" w:rsidR="000F5DA0" w:rsidP="00BE6597" w:rsidRDefault="005A37CA" w14:paraId="12986F02" w14:textId="5B4E615C">
      <w:pPr>
        <w:pStyle w:val="Normalutanindragellerluft"/>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w:rsidRPr="0051533F" w:rsidR="000F5DA0" w:rsidP="00754DCE" w:rsidRDefault="005A37CA" w14:paraId="29B18A9D" w14:textId="325E6B76">
      <w:r w:rsidRPr="0051533F">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w:rsidRPr="0051533F" w:rsidR="00B50527" w:rsidP="00754DCE" w:rsidRDefault="004B66CE" w14:paraId="12785698" w14:textId="375EAC25">
      <w:r w:rsidRPr="0051533F">
        <w:t>Till detta kommer behovet av att utveckla kompetens inom cyber och rymd, där för</w:t>
      </w:r>
      <w:r w:rsidR="00754DCE">
        <w:softHyphen/>
      </w:r>
      <w:r w:rsidRPr="0051533F">
        <w:t xml:space="preserve">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w:rsidRPr="0051533F" w:rsidR="004B66CE" w:rsidP="00754DCE" w:rsidRDefault="004B66CE" w14:paraId="0B1B32D9" w14:textId="321DBDBD">
      <w:r w:rsidRPr="0051533F">
        <w:t xml:space="preserve">Det nya säkerhetspolitiska läget belyser tydligt dessa frågor. Vi socialdemokrater har därför drivit på för att </w:t>
      </w:r>
      <w:r w:rsidRPr="0051533F" w:rsidR="00B50527">
        <w:t>uppdatera</w:t>
      </w:r>
      <w:r w:rsidR="008B4DF0">
        <w:t xml:space="preserve"> </w:t>
      </w:r>
      <w:r w:rsidRPr="0051533F" w:rsidR="00B50527">
        <w:t>de</w:t>
      </w:r>
      <w:r w:rsidR="008B4DF0">
        <w:t>n</w:t>
      </w:r>
      <w:r w:rsidRPr="0051533F">
        <w:t xml:space="preserve"> nationella säkerhetsanalysen och kalla in </w:t>
      </w:r>
      <w:r w:rsidRPr="0051533F" w:rsidR="008B4DF0">
        <w:t>Försvars</w:t>
      </w:r>
      <w:r w:rsidR="001B5216">
        <w:softHyphen/>
      </w:r>
      <w:r w:rsidRPr="0051533F" w:rsidR="008B4DF0">
        <w:t>beredningen</w:t>
      </w:r>
      <w:r w:rsidRPr="0051533F">
        <w:t>, med målet att på ett konstruktivt men samtidigt skyndsamt sätt pröva vilka delar av försvarsbeslutet som kan tidigareläggas.</w:t>
      </w:r>
    </w:p>
    <w:p w:rsidRPr="0051533F" w:rsidR="000F5DA0" w:rsidP="00754DCE" w:rsidRDefault="00CE349E" w14:paraId="5915B007" w14:textId="3A04CDC8">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w:t>
      </w:r>
      <w:r w:rsidR="008B4DF0">
        <w:t>s</w:t>
      </w:r>
      <w:r w:rsidRPr="0051533F" w:rsidR="005A37CA">
        <w:t xml:space="preserve"> och Finlands Nato</w:t>
      </w:r>
      <w:r w:rsidR="001B5216">
        <w:softHyphen/>
      </w:r>
      <w:r w:rsidRPr="0051533F" w:rsidR="005A37CA">
        <w:t>medlemskap blev en direkt följd av detta.</w:t>
      </w:r>
    </w:p>
    <w:p w:rsidRPr="0051533F" w:rsidR="000F5DA0" w:rsidP="00754DCE" w:rsidRDefault="006E701B" w14:paraId="74C36B4B" w14:textId="684086F4">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lastRenderedPageBreak/>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w:t>
      </w:r>
      <w:r w:rsidR="008B4DF0">
        <w:t>till</w:t>
      </w:r>
      <w:r w:rsidRPr="0051533F" w:rsidR="005A37CA">
        <w:t xml:space="preserve"> ett samarbete i stor omfattning mellan de andra nordiska länderna. Hela området i Skandinavien, från Arktis till Östersjön</w:t>
      </w:r>
      <w:r w:rsidR="008B4DF0">
        <w:t>,</w:t>
      </w:r>
      <w:r w:rsidRPr="0051533F" w:rsidR="005A37CA">
        <w:t xml:space="preserve"> måste ses som en operativ enhet. Planeringen och uppgifterna måste byggas upp så att de olika arm</w:t>
      </w:r>
      <w:r w:rsidRPr="0051533F" w:rsidR="00DA33B4">
        <w:t>é</w:t>
      </w:r>
      <w:r w:rsidR="008B4DF0">
        <w:noBreakHyphen/>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w:rsidRPr="0051533F" w:rsidR="002C3899" w:rsidP="00754DCE" w:rsidRDefault="005B44C4" w14:paraId="53BBA529" w14:textId="65574E7E">
      <w:r w:rsidRPr="0051533F">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w:t>
      </w:r>
      <w:r w:rsidR="001B5216">
        <w:softHyphen/>
      </w:r>
      <w:r w:rsidRPr="0051533F">
        <w:t>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w:rsidRPr="0051533F" w:rsidR="000F5DA0" w:rsidP="00754DCE" w:rsidRDefault="005A37CA" w14:paraId="23C12C5B" w14:textId="63DD2237">
      <w:r w:rsidRPr="0051533F">
        <w:t xml:space="preserve">Det samarbete som Sverige och Finland tidigare byggde med USA, Storbritannien och inom ramen för Natos partnerskap blev </w:t>
      </w:r>
      <w:r w:rsidRPr="0051533F" w:rsidR="00154A04">
        <w:t>i praktiken en bra</w:t>
      </w:r>
      <w:r w:rsidRPr="0051533F">
        <w:t xml:space="preserve"> plattform för medlem</w:t>
      </w:r>
      <w:r w:rsidR="001B5216">
        <w:softHyphen/>
      </w:r>
      <w:r w:rsidRPr="0051533F">
        <w:t>skapet. Samarbetet skapade trovärdighet och god insikt om våra förmågor. Kombina</w:t>
      </w:r>
      <w:r w:rsidR="001B5216">
        <w:softHyphen/>
      </w:r>
      <w:r w:rsidRPr="0051533F">
        <w:t xml:space="preserve">tionen av att bygga nationellt försvar och samtidigt skapa förmågor tillsammans med andra var en riktig politik. Förmågan att ta emot stöd och hjälp från Nato och andra länder, bilateralt </w:t>
      </w:r>
      <w:r w:rsidR="002F0FE1">
        <w:t xml:space="preserve">såväl </w:t>
      </w:r>
      <w:r w:rsidRPr="0051533F">
        <w:t>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w:t>
      </w:r>
      <w:r w:rsidR="002F0FE1">
        <w:t>t</w:t>
      </w:r>
      <w:r w:rsidRPr="0051533F">
        <w:t xml:space="preserve">. </w:t>
      </w:r>
    </w:p>
    <w:p w:rsidRPr="0051533F" w:rsidR="000F5DA0" w:rsidP="00754DCE" w:rsidRDefault="005A37CA" w14:paraId="6E5BEF58" w14:textId="29EA91D7">
      <w:r w:rsidRPr="0051533F">
        <w:t>Ryssland kommer under lång tid framöver att utgöra ett</w:t>
      </w:r>
      <w:r w:rsidRPr="0051533F" w:rsidR="00154A04">
        <w:t xml:space="preserve"> allvarligt</w:t>
      </w:r>
      <w:r w:rsidRPr="0051533F">
        <w:t xml:space="preserve"> säkerhetspolitiskt </w:t>
      </w:r>
      <w:r w:rsidRPr="0051533F" w:rsidR="00154A04">
        <w:t>hot</w:t>
      </w:r>
      <w:r w:rsidRPr="0051533F">
        <w:t xml:space="preserve"> för Europa och västvärlden. Den ryska oberäkneligheten och hoten ska vara dimensionerande för </w:t>
      </w:r>
      <w:r w:rsidRPr="0051533F" w:rsidR="002F0FE1">
        <w:t xml:space="preserve">Försvarsmakten </w:t>
      </w:r>
      <w:r w:rsidRPr="0051533F">
        <w:t xml:space="preserve">och totalförsvarets uppbyggnad. Det är därför viktigt att vi har en militär styrka med hög </w:t>
      </w:r>
      <w:r w:rsidRPr="0051533F" w:rsidR="00DA33B4">
        <w:t>avskräckningsförmåga</w:t>
      </w:r>
      <w:r w:rsidRPr="0051533F">
        <w:t xml:space="preserve"> </w:t>
      </w:r>
      <w:r w:rsidRPr="0051533F" w:rsidR="005F4AB9">
        <w:t>med</w:t>
      </w:r>
      <w:r w:rsidRPr="0051533F">
        <w:t xml:space="preserve"> enighet i Nato och i EU. I Norden har vi en särskild förpliktelse att hjälpa varandra. Sverige har redan nu krigsplanläggning med Finland och har i en rad år fördjupat samarbetet, informa</w:t>
      </w:r>
      <w:r w:rsidR="001B5216">
        <w:softHyphen/>
      </w:r>
      <w:r w:rsidRPr="0051533F">
        <w:t>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w:rsidRPr="0051533F" w:rsidR="009B61B6" w:rsidP="00754DCE" w:rsidRDefault="005A37CA" w14:paraId="5099123E" w14:textId="307D9B5E">
      <w:r w:rsidRPr="0051533F">
        <w:t>Det är Sverige tillsammans</w:t>
      </w:r>
      <w:r w:rsidRPr="0051533F" w:rsidR="006E701B">
        <w:t xml:space="preserve"> med</w:t>
      </w:r>
      <w:r w:rsidRPr="0051533F">
        <w:t xml:space="preserve"> övriga länder </w:t>
      </w:r>
      <w:r w:rsidRPr="0051533F" w:rsidR="006E701B">
        <w:t>i vårt närområde</w:t>
      </w:r>
      <w:r w:rsidRPr="0051533F">
        <w:t xml:space="preserve"> som </w:t>
      </w:r>
      <w:r w:rsidRPr="0051533F" w:rsidR="006E701B">
        <w:t xml:space="preserve">här utgör </w:t>
      </w:r>
      <w:r w:rsidRPr="0051533F">
        <w:t>Nato. Vi ska därför stärka vårt nationella försvar i linje med artikel</w:t>
      </w:r>
      <w:r w:rsidR="002F0FE1">
        <w:t> </w:t>
      </w:r>
      <w:r w:rsidRPr="0051533F">
        <w:t>3 i Natos fördrag. Det blir tillsammans med det kollektiva försvaret, enligt artikel</w:t>
      </w:r>
      <w:r w:rsidR="002F0FE1">
        <w:t> </w:t>
      </w:r>
      <w:r w:rsidRPr="0051533F">
        <w:t xml:space="preserve">5, vårt bidrag. Det </w:t>
      </w:r>
      <w:proofErr w:type="gramStart"/>
      <w:r w:rsidRPr="0051533F">
        <w:t>allt mer</w:t>
      </w:r>
      <w:proofErr w:type="gramEnd"/>
      <w:r w:rsidRPr="0051533F">
        <w:t xml:space="preserve"> aktuella försvaret av </w:t>
      </w:r>
      <w:r w:rsidRPr="0051533F" w:rsidR="002F0FE1">
        <w:t xml:space="preserve">Nordkalotten </w:t>
      </w:r>
      <w:r w:rsidRPr="0051533F">
        <w:t xml:space="preserve">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t xml:space="preserve"> i förhållande till en eventuell motståndare. </w:t>
      </w:r>
      <w:r w:rsidRPr="0051533F" w:rsidR="00154A04">
        <w:t xml:space="preserve">Den stab som Sverige ansvarar för inom ramen för Nato, förlagd </w:t>
      </w:r>
      <w:r w:rsidR="002F0FE1">
        <w:t xml:space="preserve">i </w:t>
      </w:r>
      <w:r w:rsidRPr="0051533F" w:rsidR="00154A04">
        <w:t>Sodankylä i norra Finland</w:t>
      </w:r>
      <w:r w:rsidR="002F0FE1">
        <w:t>,</w:t>
      </w:r>
      <w:r w:rsidRPr="0051533F" w:rsidR="00154A04">
        <w:t xml:space="preserve"> är en viktig grund för en sådan utveckling. </w:t>
      </w:r>
    </w:p>
    <w:p w:rsidRPr="0051533F" w:rsidR="009B61B6" w:rsidP="00BE6597" w:rsidRDefault="005A37CA" w14:paraId="04E1C864" w14:textId="26E99DD4">
      <w:r w:rsidRPr="0051533F">
        <w:lastRenderedPageBreak/>
        <w:t>Sverige ska ha en hög ambition i Nato</w:t>
      </w:r>
      <w:r w:rsidR="002F0FE1">
        <w:t>. S</w:t>
      </w:r>
      <w:r w:rsidRPr="0051533F">
        <w:t xml:space="preserve">ärskilt centralt är en effektiv planering i Norden som integreras i Natos planering. I praktiken innebär detta en så djupgående samverkan mellan svenska, finska och norska stridskrafter att de i praktiken kan agera som en gemensam enhet på </w:t>
      </w:r>
      <w:r w:rsidRPr="0051533F" w:rsidR="002F0FE1">
        <w:t>Nordkalotten</w:t>
      </w:r>
      <w:r w:rsidRPr="0051533F">
        <w:t>. Det kommer att kräva en fördjupad lednings</w:t>
      </w:r>
      <w:r w:rsidR="001B5216">
        <w:softHyphen/>
      </w:r>
      <w:r w:rsidRPr="0051533F">
        <w:t>förmåga för att samordna och de</w:t>
      </w:r>
      <w:r w:rsidRPr="0051533F" w:rsidR="00154A04">
        <w:t>t behöver integreras</w:t>
      </w:r>
      <w:r w:rsidRPr="0051533F">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w:t>
      </w:r>
      <w:r w:rsidRPr="0051533F" w:rsidR="002F0FE1">
        <w:t xml:space="preserve">Västerhavet </w:t>
      </w:r>
      <w:r w:rsidRPr="0051533F">
        <w:t>av stor strategisk betydelse när det gäller kontrollen av Östersjön. Öresundsregionen är därför militärstrategiskt väsentlig. I förlängningen handlar det om hur de olika Natomedlemmarna runt Östersjön väljer att hantera sina styrkor i området.</w:t>
      </w:r>
      <w:r w:rsidRPr="0051533F" w:rsidR="004C78B6">
        <w:t xml:space="preserve"> </w:t>
      </w:r>
    </w:p>
    <w:p w:rsidRPr="0051533F" w:rsidR="005B44C4" w:rsidP="00BE6597" w:rsidRDefault="005B44C4" w14:paraId="11CC6477" w14:textId="6B5894BF">
      <w:r w:rsidRPr="0051533F">
        <w:t xml:space="preserve">Parallellt med den växande Natostrukturen är det av stor vikt att vi, inom ramen för Joint </w:t>
      </w:r>
      <w:proofErr w:type="spellStart"/>
      <w:r w:rsidRPr="0051533F">
        <w:t>Expeditionary</w:t>
      </w:r>
      <w:proofErr w:type="spellEnd"/>
      <w:r w:rsidRPr="0051533F">
        <w:t xml:space="preserve"> Force (JEF), förstärker vårt engagemang i det nordiska och baltiska samarbetet. JEF utgör ett handlingskraftigt verktyg för att snabbt kunna agera i vår region, och bör ses som ett komplement till Nato snarare än en ersättning. Förstärk</w:t>
      </w:r>
      <w:r w:rsidR="001B5216">
        <w:softHyphen/>
      </w:r>
      <w:r w:rsidRPr="0051533F">
        <w:t>ningarna bör omfatta samtliga vapengrenar – mark</w:t>
      </w:r>
      <w:r w:rsidR="002F0FE1">
        <w:noBreakHyphen/>
      </w:r>
      <w:r w:rsidRPr="0051533F">
        <w:t>, sjö- och luftstridskrafter – för att på ett heltäckande sätt stärka vår förmåga att tillsammans med våra geografiska allierade bidra till stabilitet och säkerhet i vårt närområde.</w:t>
      </w:r>
    </w:p>
    <w:p w:rsidRPr="0051533F" w:rsidR="005B44C4" w:rsidP="00BE6597" w:rsidRDefault="005B44C4" w14:paraId="6936E8D8" w14:textId="4E688FB1">
      <w:r w:rsidRPr="0051533F">
        <w:t>En central styrka i JEF</w:t>
      </w:r>
      <w:r w:rsidRPr="0051533F" w:rsidR="00E038DB">
        <w:t xml:space="preserve"> och det brittiskt ledda </w:t>
      </w:r>
      <w:r w:rsidRPr="0051533F">
        <w:t>”</w:t>
      </w:r>
      <w:r w:rsidRPr="0051533F" w:rsidR="00E038DB">
        <w:t>C</w:t>
      </w:r>
      <w:r w:rsidRPr="0051533F">
        <w:t xml:space="preserve">oalition </w:t>
      </w:r>
      <w:proofErr w:type="spellStart"/>
      <w:r w:rsidRPr="0051533F">
        <w:t>of</w:t>
      </w:r>
      <w:proofErr w:type="spellEnd"/>
      <w:r w:rsidRPr="0051533F">
        <w:t xml:space="preserve"> the </w:t>
      </w:r>
      <w:proofErr w:type="spellStart"/>
      <w:r w:rsidRPr="0051533F" w:rsidR="002F0FE1">
        <w:t>Willing</w:t>
      </w:r>
      <w:proofErr w:type="spellEnd"/>
      <w:r w:rsidRPr="0051533F">
        <w:t xml:space="preserve">”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w:rsidRPr="0051533F" w:rsidR="00A7393D" w:rsidP="00BE6597" w:rsidRDefault="005B44C4" w14:paraId="03787745" w14:textId="44C9AC8D">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står bättre rustade att möta framtida utmaningar.</w:t>
      </w:r>
    </w:p>
    <w:p w:rsidRPr="0051533F" w:rsidR="00E038DB" w:rsidP="00754DCE" w:rsidRDefault="00E038DB" w14:paraId="0ABC00FD" w14:textId="7DCC6B5F">
      <w:pPr>
        <w:pStyle w:val="Rubrik1"/>
      </w:pPr>
      <w:bookmarkStart w:name="_Toc234915028" w:id="8"/>
      <w:r w:rsidRPr="0051533F">
        <w:t xml:space="preserve">Logistiska förutsättningar </w:t>
      </w:r>
      <w:r w:rsidRPr="0051533F" w:rsidR="001C3964">
        <w:t>för vår region</w:t>
      </w:r>
      <w:bookmarkEnd w:id="8"/>
      <w:r w:rsidRPr="0051533F">
        <w:t xml:space="preserve"> </w:t>
      </w:r>
    </w:p>
    <w:p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w:rsidRPr="0051533F" w:rsidR="001C3964" w:rsidP="00BE6597" w:rsidRDefault="001C3964" w14:paraId="65454B7F" w14:textId="07ED6B9A">
      <w:pPr>
        <w:rPr>
          <w:lang w:eastAsia="sv-SE"/>
        </w:rPr>
      </w:pPr>
      <w:r w:rsidRPr="0051533F">
        <w:rPr>
          <w:lang w:eastAsia="sv-SE"/>
        </w:rPr>
        <w:t xml:space="preserve">En robust försvarsstruktur måste därför innefatta territorialförband med god kännedom om sin närmiljö, vilka kan bidra till logistik, underhåll och skydd av </w:t>
      </w:r>
      <w:r w:rsidRPr="0051533F">
        <w:rPr>
          <w:lang w:eastAsia="sv-SE"/>
        </w:rPr>
        <w:lastRenderedPageBreak/>
        <w:t>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w:rsidRPr="0051533F" w:rsidR="001C3964" w:rsidP="00BE6597" w:rsidRDefault="001C3964" w14:paraId="2E6E3D9A" w14:textId="54C2C91B">
      <w:pPr>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w:rsidRPr="0051533F" w:rsidR="001C3964" w:rsidP="00BE6597"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w:rsidRPr="0051533F" w:rsidR="00E038DB" w:rsidP="00754DCE" w:rsidRDefault="00A7393D" w14:paraId="6102409C" w14:textId="338377A0">
      <w:pPr>
        <w:pStyle w:val="Rubrik1"/>
      </w:pPr>
      <w:bookmarkStart w:name="_Toc234915029" w:id="9"/>
      <w:r w:rsidRPr="0051533F">
        <w:t>Ukraina – en kamp för hela Europas frihet</w:t>
      </w:r>
      <w:bookmarkEnd w:id="9"/>
    </w:p>
    <w:p w:rsidRPr="0051533F" w:rsidR="009B61B6" w:rsidP="00BE6597" w:rsidRDefault="00A7393D" w14:paraId="3DD46FA3" w14:textId="3A45A646">
      <w:pPr>
        <w:pStyle w:val="Normalutanindragellerluft"/>
      </w:pPr>
      <w:r w:rsidRPr="0051533F">
        <w:t xml:space="preserve">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w:rsidRPr="0051533F" w:rsidR="009B61B6" w:rsidP="00BE6597" w:rsidRDefault="00A7393D" w14:paraId="4FB007B1" w14:textId="1D088F2B">
      <w:r w:rsidRPr="0051533F">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t xml:space="preserve"> om sin industri för att matcha behovet, och den ryska strategin syftar därför till att nöta ut sin motståndare.</w:t>
      </w:r>
    </w:p>
    <w:p w:rsidRPr="0051533F" w:rsidR="009B61B6" w:rsidP="00BE6597" w:rsidRDefault="00A7393D" w14:paraId="26B8B351" w14:textId="17F93B4F">
      <w:r w:rsidRPr="0051533F">
        <w:t>Därför behöver Sverige</w:t>
      </w:r>
      <w:r w:rsidR="002F0FE1">
        <w:t>s</w:t>
      </w:r>
      <w:r w:rsidRPr="0051533F">
        <w:t xml:space="preserve"> och västvärldens stöd till Ukraina stärkas och utvecklas så länge</w:t>
      </w:r>
      <w:r w:rsidRPr="0051533F" w:rsidR="00895A0F">
        <w:t xml:space="preserve"> som det krävs</w:t>
      </w:r>
      <w:r w:rsidRPr="0051533F">
        <w:t>.</w:t>
      </w:r>
      <w:r w:rsidRPr="0051533F" w:rsidR="00BA18CC">
        <w:t xml:space="preserve"> Direkta statliga ekonomiska garantier behöver uttalas från den svenska regeringen för produktion med inriktning på att stödja de ukrainska krigsansträngningarna.</w:t>
      </w:r>
      <w:r w:rsidRPr="0051533F" w:rsidR="004C78B6">
        <w:t xml:space="preserve"> </w:t>
      </w:r>
    </w:p>
    <w:p w:rsidRPr="0051533F" w:rsidR="009B61B6" w:rsidP="00BE6597" w:rsidRDefault="00A7393D" w14:paraId="35847B2F" w14:textId="4F64F248">
      <w:r w:rsidRPr="0051533F">
        <w:t>Från socialdemokratisk sida är</w:t>
      </w:r>
      <w:r w:rsidRPr="0051533F" w:rsidR="00BA18CC">
        <w:t xml:space="preserve"> vi</w:t>
      </w:r>
      <w:r w:rsidRPr="0051533F">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w:rsidRPr="0051533F" w:rsidR="009B61B6" w:rsidP="00BE6597" w:rsidRDefault="00A7393D" w14:paraId="681C8E20" w14:textId="3D9E8CC8">
      <w:r w:rsidRPr="0051533F">
        <w:lastRenderedPageBreak/>
        <w:t>Stödet till Ukraina måste vara ett långsiktigt åtagande där flera återkommande stödleveranser är naturliga. Ju mer avancerade materielsystem som ingår i försvars</w:t>
      </w:r>
      <w:r w:rsidR="001B5216">
        <w:softHyphen/>
      </w:r>
      <w:r w:rsidRPr="0051533F">
        <w:t xml:space="preserve">materielstödet till Ukraina, desto större blir åtagandena för det svenska försvaret kring </w:t>
      </w:r>
      <w:proofErr w:type="gramStart"/>
      <w:r w:rsidRPr="0051533F">
        <w:t>bl.a.</w:t>
      </w:r>
      <w:proofErr w:type="gramEnd"/>
      <w:r w:rsidRPr="0051533F">
        <w:t xml:space="preserve"> utbildning, vidmakthållande och reservmaterial. Det krävs en särskilt samman</w:t>
      </w:r>
      <w:r w:rsidR="001B5216">
        <w:softHyphen/>
      </w:r>
      <w:r w:rsidRPr="0051533F">
        <w:t>hållen strategi</w:t>
      </w:r>
      <w:r w:rsidRPr="0051533F" w:rsidR="00BA18CC">
        <w:t xml:space="preserve"> och plan </w:t>
      </w:r>
      <w:r w:rsidRPr="0051533F">
        <w:t>för att ersätta det gap för svensk militär förmåga som uppstått i samband med vapenleveranserna</w:t>
      </w:r>
      <w:r w:rsidRPr="0051533F" w:rsidR="00BA18CC">
        <w:t xml:space="preserve"> och övrig materiel.</w:t>
      </w:r>
      <w:r w:rsidRPr="0051533F">
        <w:t xml:space="preserve"> Det är väsentligt med tanke på att substansen i riksdagens försvarsbeslut ska upprätthållas. </w:t>
      </w:r>
    </w:p>
    <w:p w:rsidRPr="0051533F" w:rsidR="009B61B6" w:rsidP="00BE6597" w:rsidRDefault="00A7393D" w14:paraId="536E2B94" w14:textId="60575C43">
      <w:r w:rsidRPr="0051533F">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t>Det finns en risk att beslutsunderlagen till de militära stödpaketen inte fullt ut är transparenta och dessutom präglas av osäkra bedömningar av hur den av riksdagen beslutade militära förmågetillväxten påverkas på sikt.</w:t>
      </w:r>
    </w:p>
    <w:p w:rsidRPr="0051533F" w:rsidR="006C06A5" w:rsidP="00BE6597" w:rsidRDefault="00A7393D" w14:paraId="0111DA15" w14:textId="068B970C">
      <w:r w:rsidRPr="0051533F">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w:t>
      </w:r>
      <w:r w:rsidR="001B5216">
        <w:softHyphen/>
      </w:r>
      <w:r w:rsidRPr="0051533F">
        <w:t>vändiga åtgärder för att tillgodose detta</w:t>
      </w:r>
      <w:r w:rsidRPr="0051533F" w:rsidR="00E244B8">
        <w:t>.</w:t>
      </w:r>
    </w:p>
    <w:p w:rsidRPr="0051533F" w:rsidR="00C174BF" w:rsidP="00BE6597" w:rsidRDefault="00C174BF" w14:paraId="3BDCFDF2" w14:textId="342E584A">
      <w:r w:rsidRPr="0051533F">
        <w:t xml:space="preserve">En av erfarenheterna av kriget i Ukraina är behovet </w:t>
      </w:r>
      <w:r w:rsidR="00DA0EEC">
        <w:t xml:space="preserve">av </w:t>
      </w:r>
      <w:r w:rsidRPr="0051533F">
        <w:t>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w:t>
      </w:r>
      <w:r w:rsidR="001B5216">
        <w:softHyphen/>
      </w:r>
      <w:r w:rsidRPr="0051533F">
        <w:t>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w:rsidRPr="0051533F" w:rsidR="00C174BF" w:rsidP="00BE6597" w:rsidRDefault="00C174BF" w14:paraId="06AB087B" w14:textId="4EE00437">
      <w:r w:rsidRPr="0051533F">
        <w:t xml:space="preserve">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w:t>
      </w:r>
      <w:r w:rsidRPr="0051533F" w:rsidR="00DA0EEC">
        <w:t xml:space="preserve">Försvarsmaktens </w:t>
      </w:r>
      <w:r w:rsidRPr="0051533F">
        <w:t>styrkor och civilbefolkningen att bli sårbara för långräckviddiga attacker, drönaroperationer och missilangrepp.</w:t>
      </w:r>
    </w:p>
    <w:p w:rsidRPr="0051533F" w:rsidR="00C174BF" w:rsidP="00BE6597" w:rsidRDefault="00C174BF" w14:paraId="6A71048A" w14:textId="70FDD9CF">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w:t>
      </w:r>
      <w:r w:rsidR="001B5216">
        <w:softHyphen/>
      </w:r>
      <w:r w:rsidRPr="0051533F">
        <w:t>strukturer mot fiendens drönare.</w:t>
      </w:r>
    </w:p>
    <w:p w:rsidRPr="0051533F" w:rsidR="00C174BF" w:rsidP="00BE6597" w:rsidRDefault="00C174BF" w14:paraId="24355209" w14:textId="41F36CC1">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w:t>
      </w:r>
      <w:r w:rsidR="00DA0EEC">
        <w:t xml:space="preserve"> </w:t>
      </w:r>
      <w:r w:rsidRPr="0051533F">
        <w:t>samt moderna lösningar för att möta den snabbt växande drönarhotbilden.</w:t>
      </w:r>
    </w:p>
    <w:p w:rsidRPr="0051533F" w:rsidR="00A92974" w:rsidP="00754DCE" w:rsidRDefault="006C06A5" w14:paraId="426EBD9C" w14:textId="468D26D4">
      <w:pPr>
        <w:pStyle w:val="Rubrik1"/>
      </w:pPr>
      <w:bookmarkStart w:name="_Toc234915030" w:id="10"/>
      <w:r w:rsidRPr="0051533F">
        <w:lastRenderedPageBreak/>
        <w:t xml:space="preserve">Ubåtsförmåga och stridsflyg – </w:t>
      </w:r>
      <w:r w:rsidR="00DA0EEC">
        <w:t>u</w:t>
      </w:r>
      <w:r w:rsidRPr="0051533F">
        <w:t>nika svenska förmågor i utveckling</w:t>
      </w:r>
      <w:bookmarkEnd w:id="10"/>
      <w:r w:rsidRPr="0051533F">
        <w:t xml:space="preserve"> </w:t>
      </w:r>
    </w:p>
    <w:p w:rsidRPr="0051533F" w:rsidR="009B61B6" w:rsidP="00BE6597" w:rsidRDefault="006C06A5" w14:paraId="0E9D37BD" w14:textId="1CBF7CC8">
      <w:pPr>
        <w:pStyle w:val="Normalutanindragellerluft"/>
      </w:pPr>
      <w:r w:rsidRPr="0051533F">
        <w:t xml:space="preserve">Leverans av ytterligare en ubåt till </w:t>
      </w:r>
      <w:r w:rsidRPr="0051533F" w:rsidR="00DA0EEC">
        <w:t xml:space="preserve">Försvarsmakten </w:t>
      </w:r>
      <w:r w:rsidRPr="0051533F">
        <w:t>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w:rsidRPr="0051533F" w:rsidR="009B61B6" w:rsidP="00BE6597" w:rsidRDefault="006C06A5" w14:paraId="5C057698" w14:textId="5599CC9D">
      <w:r w:rsidRPr="0051533F">
        <w:t>Stridsflygets utveckling på lång sikt är en angelägenhet av stor betydelse. Även på detta område besitter Sverige unik kompetens och operativ skicklighet</w:t>
      </w:r>
      <w:r w:rsidR="00DA0EEC">
        <w:t>.</w:t>
      </w:r>
      <w:r w:rsidRPr="0051533F">
        <w:t xml:space="preserve"> Sverige är ett av få länder i världen som har förmåga att utveckla och producera avancerat stridsflyg. Sveriges nuvarande stridsflyg </w:t>
      </w:r>
      <w:r w:rsidRPr="0051533F" w:rsidR="00DA0EEC">
        <w:t xml:space="preserve">Jas </w:t>
      </w:r>
      <w:r w:rsidRPr="0051533F">
        <w:t>39 Gripen är ett</w:t>
      </w:r>
      <w:r w:rsidRPr="0051533F" w:rsidR="00A92974">
        <w:t xml:space="preserve"> extremt kompetent </w:t>
      </w:r>
      <w:r w:rsidRPr="0051533F">
        <w:t>stridsflygplans</w:t>
      </w:r>
      <w:r w:rsidR="001B5216">
        <w:softHyphen/>
      </w:r>
      <w:r w:rsidRPr="0051533F">
        <w:t xml:space="preserve">system som är helt anpassat för de operativa krav som en nordisk miljö ställer. Framtidens stridsflyg kommer att rymma än högre komplexitet och teknologier som kanske ännu inte ens testats i praktiken. </w:t>
      </w:r>
    </w:p>
    <w:p w:rsidRPr="0051533F" w:rsidR="00C174BF" w:rsidP="00BE6597" w:rsidRDefault="00A92974" w14:paraId="61EF042A" w14:textId="0E0C5820">
      <w:r w:rsidRPr="0051533F">
        <w:t>Vi behöver i detta värna</w:t>
      </w:r>
      <w:r w:rsidRPr="0051533F" w:rsidR="0066377F">
        <w:t xml:space="preserve"> om</w:t>
      </w:r>
      <w:r w:rsidRPr="0051533F">
        <w:t xml:space="preserve"> svensk rådighet i processen att ta fram nästa generations stridsflyg på grund av den särställning och unika kompetens som vi i Sverige </w:t>
      </w:r>
      <w:r w:rsidRPr="0051533F" w:rsidR="0066377F">
        <w:t>besitter på</w:t>
      </w:r>
      <w:r w:rsidRPr="0051533F">
        <w:t xml:space="preserve"> detta område</w:t>
      </w:r>
      <w:r w:rsidRPr="0051533F" w:rsidR="006C06A5">
        <w:t xml:space="preserve">. </w:t>
      </w:r>
      <w:r w:rsidRPr="0051533F">
        <w:t>Vi ser en process där s</w:t>
      </w:r>
      <w:r w:rsidRPr="0051533F" w:rsidR="006C06A5">
        <w:t>venska forskningsresultat, kompetens, operativ erfarenhet och design prägla</w:t>
      </w:r>
      <w:r w:rsidRPr="0051533F">
        <w:t>r</w:t>
      </w:r>
      <w:r w:rsidRPr="0051533F" w:rsidR="006C06A5">
        <w:t xml:space="preserve"> ställningstagande</w:t>
      </w:r>
      <w:r w:rsidRPr="0051533F">
        <w:t>t</w:t>
      </w:r>
      <w:r w:rsidRPr="0051533F" w:rsidR="00895A0F">
        <w:t>.</w:t>
      </w:r>
      <w:r w:rsidRPr="0051533F">
        <w:t xml:space="preserve"> </w:t>
      </w:r>
      <w:r w:rsidRPr="0051533F" w:rsidR="00C174BF">
        <w:t>Sverige besitter en världsledande kompetens inom högteknologiska försvarssystem, något som under lång tid har gett oss en särskild tyngd i internationella samarbeten. Utvecklingen av avancerade</w:t>
      </w:r>
      <w:r w:rsidR="00DA0EEC">
        <w:t xml:space="preserve"> </w:t>
      </w:r>
      <w:r w:rsidRPr="0051533F" w:rsidR="00C174BF">
        <w:t xml:space="preserve">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w:t>
      </w:r>
      <w:r w:rsidR="00DA0EEC">
        <w:t xml:space="preserve">– </w:t>
      </w:r>
      <w:r w:rsidRPr="0051533F" w:rsidR="00C174BF">
        <w:t>understryker behovet av att Sverige fortsätter att satsa på sin högteknologiska försvarsförmåga. Detta innebär både att bibehålla vår innovationsförmåga och att stärka vår förmåga till produktion och leverans i samverkan med partners och allierade.</w:t>
      </w:r>
    </w:p>
    <w:p w:rsidRPr="0051533F" w:rsidR="0066377F" w:rsidP="00BE6597" w:rsidRDefault="00C174BF" w14:paraId="0794F732" w14:textId="224FD671">
      <w:r w:rsidRPr="0051533F">
        <w:t>Försvarspolitiskt är det därför centralt att värna och utveckla denna unika kompetens. På så sätt kan Sverige inte bara möta sina egna behov utan också bidra till att höja den samlade förmågan inom Nato och våra övriga samarbeten.</w:t>
      </w:r>
    </w:p>
    <w:p w:rsidRPr="0051533F" w:rsidR="0066377F" w:rsidP="00754DCE" w:rsidRDefault="0066377F" w14:paraId="3D3F317E" w14:textId="010754C0">
      <w:pPr>
        <w:pStyle w:val="Rubrik1"/>
      </w:pPr>
      <w:bookmarkStart w:name="_Toc234915031" w:id="11"/>
      <w:r w:rsidRPr="0051533F">
        <w:t>Svensk försvarsindustri för produktion, innovation och export</w:t>
      </w:r>
      <w:bookmarkEnd w:id="11"/>
    </w:p>
    <w:p w:rsidRPr="0051533F" w:rsidR="009B61B6" w:rsidP="00BE6597" w:rsidRDefault="0066377F" w14:paraId="645F7C28" w14:textId="084B8AF7">
      <w:pPr>
        <w:pStyle w:val="Normalutanindragellerluft"/>
      </w:pPr>
      <w:r w:rsidRPr="0051533F">
        <w:t>Försvarsindustrin är ingenjörs- och forskningsintensiv. Sveriges historia och säkerhets</w:t>
      </w:r>
      <w:r w:rsidR="001B5216">
        <w:softHyphen/>
      </w:r>
      <w:r w:rsidRPr="0051533F">
        <w:t xml:space="preserve">politiska strategi har lagt grunden för en stark inhemsk försvarsindustri och hög kompetens som dessutom har en stor inverkan på övrigt näringsliv. </w:t>
      </w:r>
    </w:p>
    <w:p w:rsidRPr="0051533F" w:rsidR="004648FB" w:rsidP="005A37CA" w:rsidRDefault="0066377F" w14:paraId="03E65318" w14:textId="551ED6BC">
      <w:pPr>
        <w:ind w:firstLine="0"/>
      </w:pPr>
      <w:r w:rsidRPr="0051533F">
        <w:t>Sverige har även utvecklats till en av världens största exportörer av försvarsmateriel i förhållande till invånarantalet. Svensk försvarsindustri är en förutsättning för det högteknologiska svenska försvaret. Härigenom skapas även många viktiga arbets</w:t>
      </w:r>
      <w:r w:rsidR="001B5216">
        <w:softHyphen/>
      </w:r>
      <w:r w:rsidRPr="0051533F">
        <w:t>tillfällen och leverantörskedjor runt om i landet. I denna problematiska tid är det angeläget att utveckla och värna svenska produkter, inhemsk produktion och innovation.</w:t>
      </w:r>
    </w:p>
    <w:p w:rsidRPr="0051533F" w:rsidR="004648FB" w:rsidP="00BE6597" w:rsidRDefault="004648FB" w14:paraId="59BE0849" w14:textId="69DA8193">
      <w:r w:rsidRPr="0051533F">
        <w:lastRenderedPageBreak/>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kan betraktas som strategisk</w:t>
      </w:r>
      <w:r w:rsidR="00DA0EEC">
        <w:t>a</w:t>
      </w:r>
      <w:r w:rsidRPr="0051533F" w:rsidR="0059794F">
        <w:t xml:space="preserve">. </w:t>
      </w:r>
      <w:r w:rsidRPr="0051533F">
        <w:t>Till väsentliga säkerhetsintressen räknas stridsflyg, ubåtar, sensorer, ammunition och krypto.</w:t>
      </w:r>
      <w:r w:rsidRPr="0051533F" w:rsidR="00916ED9">
        <w:t xml:space="preserve"> I denna kontext har Saab en särställning i Sverige och staten bör omgående starta dialog med ägarna </w:t>
      </w:r>
      <w:r w:rsidR="00DA0EEC">
        <w:t>om</w:t>
      </w:r>
      <w:r w:rsidRPr="0051533F" w:rsidR="00916ED9">
        <w:t xml:space="preserve"> hur ett statligt delägarskap kan formas. </w:t>
      </w:r>
    </w:p>
    <w:p w:rsidRPr="0051533F" w:rsidR="00C50882" w:rsidP="00BE6597" w:rsidRDefault="0066377F" w14:paraId="00F6E89D" w14:textId="7EA9CF8C">
      <w:r w:rsidRPr="0051533F">
        <w:t>Det är också av nationellt intresse att Sverige på ett framgångsrikt sätt kan verka på den försvarsindustriella marknaden. Genomgående är det ett faktum att samverkan mellan näringsliv och stat på detta område måste vara nära och effektiv.</w:t>
      </w:r>
    </w:p>
    <w:p w:rsidRPr="0051533F" w:rsidR="00251222" w:rsidP="00BE6597" w:rsidRDefault="00251222" w14:paraId="0837929D" w14:textId="51E09218">
      <w:r w:rsidRPr="0051533F">
        <w:t>Svensk försvarsindustri är av avgörande betydelse för att försörja svensk försvars</w:t>
      </w:r>
      <w:r w:rsidR="001B5216">
        <w:softHyphen/>
      </w:r>
      <w:r w:rsidRPr="0051533F">
        <w:t>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w:t>
      </w:r>
      <w:r w:rsidR="001B5216">
        <w:softHyphen/>
      </w:r>
      <w:r w:rsidRPr="0051533F">
        <w:t xml:space="preserve">industri baserad i Sverige. Det krävs en tydlig politisk inriktning på den punkten. </w:t>
      </w:r>
    </w:p>
    <w:p w:rsidRPr="0051533F" w:rsidR="00C50882" w:rsidP="00BE6597" w:rsidRDefault="00C50882" w14:paraId="322D61BE" w14:textId="2F518AF2">
      <w:r w:rsidRPr="0051533F">
        <w:t>Ett av de tydligaste dragen i den moderna krigföringen är den snabba utvecklingen av autonoma system både på land, till sjöss och i luften. Dessa system skapar nya möjlig</w:t>
      </w:r>
      <w:r w:rsidR="001B5216">
        <w:softHyphen/>
      </w:r>
      <w:r w:rsidRPr="0051533F">
        <w:t xml:space="preserve">heter </w:t>
      </w:r>
      <w:r w:rsidR="00DA0EEC">
        <w:t>till</w:t>
      </w:r>
      <w:r w:rsidRPr="0051533F">
        <w:t xml:space="preserve">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w:rsidRPr="0051533F" w:rsidR="00C50882" w:rsidP="00BE6597" w:rsidRDefault="00C50882" w14:paraId="120B8513" w14:textId="7EF7256B">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w:rsidRPr="0051533F" w:rsidR="00C50882" w:rsidP="00BE6597" w:rsidRDefault="008819BB" w14:paraId="060BD3B9" w14:textId="261CD819">
      <w:r w:rsidRPr="0051533F">
        <w:t>För att stärka och stimulera exporten vill vi inrätta en n</w:t>
      </w:r>
      <w:r w:rsidRPr="0051533F" w:rsidR="004B26E5">
        <w:t>y</w:t>
      </w:r>
      <w:r w:rsidRPr="0051533F">
        <w:t xml:space="preserve"> statlig organisation i syfte att främja export. Hela den svenska försvarsindustri</w:t>
      </w:r>
      <w:r w:rsidR="00DA0EEC">
        <w:t>n</w:t>
      </w:r>
      <w:r w:rsidRPr="0051533F">
        <w:t xml:space="preserve">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w:rsidRPr="0051533F" w:rsidR="00C50882" w:rsidP="00BE6597" w:rsidRDefault="00C50882" w14:paraId="09EC71F6" w14:textId="664C32CA">
      <w:r w:rsidRPr="0051533F">
        <w:t>Sverige och Finland har under lång tid utvecklat ett nära och omfattande försvars</w:t>
      </w:r>
      <w:r w:rsidR="001B5216">
        <w:softHyphen/>
      </w:r>
      <w:r w:rsidRPr="0051533F">
        <w:t xml:space="preserve">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w:t>
      </w:r>
      <w:r w:rsidRPr="0051533F">
        <w:lastRenderedPageBreak/>
        <w:t>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w:rsidRPr="0051533F" w:rsidR="00391B12" w:rsidP="00754DCE" w:rsidRDefault="00FF6FC8" w14:paraId="35DD89CA" w14:textId="16D72397">
      <w:pPr>
        <w:pStyle w:val="Rubrik1"/>
      </w:pPr>
      <w:bookmarkStart w:name="_Toc234915032" w:id="12"/>
      <w:r w:rsidRPr="0051533F">
        <w:t>Stärk värnplikten</w:t>
      </w:r>
      <w:bookmarkEnd w:id="12"/>
    </w:p>
    <w:p w:rsidRPr="0051533F" w:rsidR="004E0BD6" w:rsidP="00BE6597" w:rsidRDefault="004E0BD6" w14:paraId="4082C28E" w14:textId="4EE6EC44">
      <w:pPr>
        <w:pStyle w:val="Normalutanindragellerluft"/>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w:rsidRPr="0051533F" w:rsidR="004E0BD6" w:rsidP="004E0BD6" w:rsidRDefault="004E0BD6" w14:paraId="736E985A" w14:textId="42A6700F">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w:t>
      </w:r>
      <w:r w:rsidR="00DA0EEC">
        <w:rPr>
          <w:lang w:eastAsia="sv-SE"/>
        </w:rPr>
        <w:t> </w:t>
      </w:r>
      <w:r w:rsidRPr="0051533F">
        <w:rPr>
          <w:lang w:eastAsia="sv-SE"/>
        </w:rPr>
        <w:t>000 värnpliktiga per år, men att minst 12</w:t>
      </w:r>
      <w:r w:rsidR="00DA0EEC">
        <w:rPr>
          <w:lang w:eastAsia="sv-SE"/>
        </w:rPr>
        <w:t> </w:t>
      </w:r>
      <w:r w:rsidRPr="0051533F">
        <w:rPr>
          <w:lang w:eastAsia="sv-SE"/>
        </w:rPr>
        <w:t>000 ska påbörja utbildning genom värnplikt senast 2030. Redan 2025 har vi omkring 8</w:t>
      </w:r>
      <w:r w:rsidR="00DA0EEC">
        <w:rPr>
          <w:lang w:eastAsia="sv-SE"/>
        </w:rPr>
        <w:t> </w:t>
      </w:r>
      <w:r w:rsidRPr="0051533F">
        <w:rPr>
          <w:lang w:eastAsia="sv-SE"/>
        </w:rPr>
        <w:t>500 värnpliktiga under utbildning.</w:t>
      </w:r>
    </w:p>
    <w:p w:rsidRPr="0051533F" w:rsidR="004E0BD6" w:rsidP="004139B9" w:rsidRDefault="004E0BD6" w14:paraId="74D79B92" w14:textId="42775E88">
      <w:pPr>
        <w:ind w:firstLine="0"/>
        <w:rPr>
          <w:lang w:eastAsia="sv-SE"/>
        </w:rPr>
      </w:pPr>
      <w:r w:rsidRPr="0051533F">
        <w:rPr>
          <w:lang w:eastAsia="sv-SE"/>
        </w:rPr>
        <w:t>I den utredning om Försvarsmaktens personalförsörjning som presenterades sommaren 2025 föreslås bland annat en höjning av värnpliktigas dagersättning</w:t>
      </w:r>
      <w:r w:rsidR="00DA0EEC">
        <w:rPr>
          <w:lang w:eastAsia="sv-SE"/>
        </w:rPr>
        <w:t>,</w:t>
      </w:r>
      <w:r w:rsidRPr="0051533F">
        <w:rPr>
          <w:lang w:eastAsia="sv-SE"/>
        </w:rPr>
        <w:t xml:space="preserve"> och det är ett förslag som behöver genomföras. Därtill bör de värnpliktiga tilldelas en visselblåsar</w:t>
      </w:r>
      <w:r w:rsidR="00582FC8">
        <w:rPr>
          <w:lang w:eastAsia="sv-SE"/>
        </w:rPr>
        <w:softHyphen/>
      </w:r>
      <w:r w:rsidRPr="0051533F">
        <w:rPr>
          <w:lang w:eastAsia="sv-SE"/>
        </w:rPr>
        <w:t>funktion, för att förstärka de befintliga inflytandestrukturerna med ett verktyg som de i dag saknar.</w:t>
      </w:r>
    </w:p>
    <w:p w:rsidRPr="0051533F" w:rsidR="00FF6FC8" w:rsidP="00FF6FC8" w:rsidRDefault="00FF6FC8" w14:paraId="1C8AD47D" w14:textId="78726D88">
      <w:pPr>
        <w:pStyle w:val="Normalutanindragellerluft"/>
        <w:rPr>
          <w:lang w:eastAsia="sv-SE"/>
        </w:rPr>
      </w:pPr>
      <w:r w:rsidRPr="0051533F">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Pr>
          <w:lang w:eastAsia="sv-SE"/>
        </w:rPr>
        <w:t>utbildningsåret kan senareläggas eller på ett ändamålsenligt sätt anpassas geografiskt men inom rimliga tidsramar</w:t>
      </w:r>
      <w:r w:rsidR="00DA0EEC">
        <w:rPr>
          <w:lang w:eastAsia="sv-SE"/>
        </w:rPr>
        <w:t xml:space="preserve"> i </w:t>
      </w:r>
      <w:r w:rsidRPr="0051533F">
        <w:rPr>
          <w:lang w:eastAsia="sv-SE"/>
        </w:rPr>
        <w:t>syfte att öka takten i förbandsproduktionen. Kadetters förmåner och löne</w:t>
      </w:r>
      <w:r w:rsidR="00582FC8">
        <w:rPr>
          <w:lang w:eastAsia="sv-SE"/>
        </w:rPr>
        <w:softHyphen/>
      </w:r>
      <w:r w:rsidRPr="0051533F">
        <w:rPr>
          <w:lang w:eastAsia="sv-SE"/>
        </w:rPr>
        <w:t xml:space="preserve">villkor bör i samband med detta ses över. </w:t>
      </w:r>
    </w:p>
    <w:p w:rsidRPr="0051533F" w:rsidR="00FF6FC8" w:rsidP="00FF6FC8" w:rsidRDefault="00FF6FC8" w14:paraId="150676DC" w14:textId="58E0EA59">
      <w:pPr>
        <w:pStyle w:val="Normalutanindragellerluft"/>
        <w:rPr>
          <w:lang w:eastAsia="sv-SE"/>
        </w:rPr>
      </w:pPr>
      <w:r w:rsidRPr="0051533F">
        <w:rPr>
          <w:lang w:eastAsia="sv-SE"/>
        </w:rPr>
        <w:t>Finland</w:t>
      </w:r>
      <w:r w:rsidR="00DA0EEC">
        <w:rPr>
          <w:lang w:eastAsia="sv-SE"/>
        </w:rPr>
        <w:t>,</w:t>
      </w:r>
      <w:r w:rsidRPr="0051533F">
        <w:rPr>
          <w:lang w:eastAsia="sv-SE"/>
        </w:rPr>
        <w:t xml:space="preserve"> som vi redan har ett väl utvecklat samarbete med</w:t>
      </w:r>
      <w:r w:rsidR="00DA0EEC">
        <w:rPr>
          <w:lang w:eastAsia="sv-SE"/>
        </w:rPr>
        <w:t>,</w:t>
      </w:r>
      <w:r w:rsidRPr="0051533F">
        <w:rPr>
          <w:lang w:eastAsia="sv-SE"/>
        </w:rPr>
        <w:t xml:space="preserve"> bör även delta i en under</w:t>
      </w:r>
      <w:r w:rsidR="00582FC8">
        <w:rPr>
          <w:lang w:eastAsia="sv-SE"/>
        </w:rPr>
        <w:softHyphen/>
      </w:r>
      <w:r w:rsidRPr="0051533F">
        <w:rPr>
          <w:lang w:eastAsia="sv-SE"/>
        </w:rPr>
        <w:t xml:space="preserve">sökande översyn i det fall våra länder kan hjälpa varandra med officerare för att på ett mer effektivt och ändamålsenligt sätt </w:t>
      </w:r>
      <w:r w:rsidRPr="0051533F" w:rsidR="004B26E5">
        <w:rPr>
          <w:lang w:eastAsia="sv-SE"/>
        </w:rPr>
        <w:t>utbilda värnpliktiga</w:t>
      </w:r>
      <w:r w:rsidRPr="0051533F">
        <w:rPr>
          <w:lang w:eastAsia="sv-SE"/>
        </w:rPr>
        <w:t xml:space="preserve">. </w:t>
      </w:r>
      <w:r w:rsidRPr="0051533F" w:rsidR="004B26E5">
        <w:rPr>
          <w:lang w:eastAsia="sv-SE"/>
        </w:rPr>
        <w:t xml:space="preserve">Ett särskilt avtal om detta bör upprättas. </w:t>
      </w:r>
    </w:p>
    <w:p w:rsidRPr="0051533F" w:rsidR="00FF6FC8" w:rsidP="00FF6FC8" w:rsidRDefault="00FF6FC8" w14:paraId="7D4F471A" w14:textId="478B408F">
      <w:pPr>
        <w:pStyle w:val="Normalutanindragellerluft"/>
        <w:rPr>
          <w:lang w:eastAsia="sv-SE"/>
        </w:rPr>
      </w:pPr>
      <w:r w:rsidRPr="0051533F">
        <w:rPr>
          <w:lang w:eastAsia="sv-SE"/>
        </w:rPr>
        <w:t>Alla anställda soldater med ett GSS/K</w:t>
      </w:r>
      <w:r w:rsidR="008864DE">
        <w:rPr>
          <w:lang w:eastAsia="sv-SE"/>
        </w:rPr>
        <w:t>-</w:t>
      </w:r>
      <w:r w:rsidRPr="0051533F">
        <w:rPr>
          <w:lang w:eastAsia="sv-SE"/>
        </w:rPr>
        <w:t xml:space="preserve"> eller GSS/T</w:t>
      </w:r>
      <w:r w:rsidR="008864DE">
        <w:rPr>
          <w:lang w:eastAsia="sv-SE"/>
        </w:rPr>
        <w:t>-</w:t>
      </w:r>
      <w:r w:rsidRPr="0051533F">
        <w:rPr>
          <w:lang w:eastAsia="sv-SE"/>
        </w:rPr>
        <w:t>kontrakt eller reservofficerare behöver också i större utsträckning bli tillvaratagna för att förstärka de förbands</w:t>
      </w:r>
      <w:r w:rsidR="00582FC8">
        <w:rPr>
          <w:lang w:eastAsia="sv-SE"/>
        </w:rPr>
        <w:softHyphen/>
      </w:r>
      <w:r w:rsidRPr="0051533F">
        <w:rPr>
          <w:lang w:eastAsia="sv-SE"/>
        </w:rPr>
        <w:t>producerande delarna i grundutbildningen.</w:t>
      </w:r>
      <w:r w:rsidRPr="0051533F" w:rsidR="004C78B6">
        <w:rPr>
          <w:lang w:eastAsia="sv-SE"/>
        </w:rPr>
        <w:t xml:space="preserve"> </w:t>
      </w:r>
    </w:p>
    <w:p w:rsidRPr="0051533F" w:rsidR="008C479A" w:rsidP="00754DCE" w:rsidRDefault="00FF6FC8" w14:paraId="3BBD1895" w14:textId="0E238BA6">
      <w:pPr>
        <w:pStyle w:val="Rubrik1"/>
      </w:pPr>
      <w:bookmarkStart w:name="_Toc234915033" w:id="13"/>
      <w:r w:rsidRPr="0051533F">
        <w:t>Två nya regementen för en förstärkt krigsorganisation</w:t>
      </w:r>
      <w:bookmarkEnd w:id="13"/>
      <w:r w:rsidRPr="0051533F">
        <w:t xml:space="preserve"> </w:t>
      </w:r>
    </w:p>
    <w:p w:rsidRPr="0051533F" w:rsidR="00FF6FC8" w:rsidP="00BE6597" w:rsidRDefault="00FF6FC8" w14:paraId="30EDE499" w14:textId="62C7EBAB">
      <w:pPr>
        <w:pStyle w:val="Normalutanindragellerluft"/>
        <w:rPr>
          <w:lang w:eastAsia="sv-SE"/>
        </w:rPr>
      </w:pPr>
      <w:r w:rsidRPr="0051533F">
        <w:rPr>
          <w:lang w:eastAsia="sv-SE"/>
        </w:rPr>
        <w:t>Det är en prioritet att färdigställa tre mekaniserade brigader och en infanteribrigad. Till detta vill vi förstärka armén me</w:t>
      </w:r>
      <w:r w:rsidR="008864DE">
        <w:rPr>
          <w:lang w:eastAsia="sv-SE"/>
        </w:rPr>
        <w:t>d</w:t>
      </w:r>
      <w:r w:rsidRPr="0051533F">
        <w:rPr>
          <w:lang w:eastAsia="sv-SE"/>
        </w:rPr>
        <w:t xml:space="preserve"> ytterligare två nya brigader efter 2030. Den svenska armén är idag för liten. Mot bakgrund av de krav som dels försvaret av Sverige, dels </w:t>
      </w:r>
      <w:r w:rsidRPr="0051533F">
        <w:rPr>
          <w:lang w:eastAsia="sv-SE"/>
        </w:rPr>
        <w:lastRenderedPageBreak/>
        <w:t>behov av insatser inom ramen för Nato ställer behöver armén stegvis växa. Ytterst handlar det om den långsiktiga uthålligheten i krigsorganisationen, dvs förmågan att agera inom ramen för Natos artikel</w:t>
      </w:r>
      <w:r w:rsidR="008864DE">
        <w:rPr>
          <w:lang w:eastAsia="sv-SE"/>
        </w:rPr>
        <w:t> </w:t>
      </w:r>
      <w:r w:rsidRPr="0051533F">
        <w:rPr>
          <w:lang w:eastAsia="sv-SE"/>
        </w:rPr>
        <w:t xml:space="preserve">5 samtidigt som vi kan upprätthålla försvaret av eget territorium. </w:t>
      </w:r>
    </w:p>
    <w:p w:rsidRPr="0051533F" w:rsidR="001D5049" w:rsidP="00BE6597" w:rsidRDefault="00FF6FC8" w14:paraId="4D8E460C" w14:textId="5BF472C5">
      <w:pPr>
        <w:rPr>
          <w:lang w:eastAsia="sv-SE"/>
        </w:rPr>
      </w:pPr>
      <w:r w:rsidRPr="0051533F">
        <w:rPr>
          <w:lang w:eastAsia="sv-SE"/>
        </w:rPr>
        <w:t>Socialdemokraterna förordar inrättandet av två nya organisationsenheter, dvs regementen. Bakgrunden är dels att långsiktigt etablera utbildningsorter för soldater</w:t>
      </w:r>
      <w:r w:rsidR="008864DE">
        <w:rPr>
          <w:lang w:eastAsia="sv-SE"/>
        </w:rPr>
        <w:t xml:space="preserve">, dels att </w:t>
      </w:r>
      <w:r w:rsidRPr="0051533F">
        <w:rPr>
          <w:lang w:eastAsia="sv-SE"/>
        </w:rPr>
        <w:t>göra säkerhetspolitiska markeringar och förstärka krigsorganisationen med en förbättrad förbandsproduktion</w:t>
      </w:r>
      <w:r w:rsidRPr="0051533F" w:rsidR="001D5049">
        <w:rPr>
          <w:lang w:eastAsia="sv-SE"/>
        </w:rPr>
        <w:t xml:space="preserve">. </w:t>
      </w:r>
    </w:p>
    <w:p w:rsidRPr="0051533F" w:rsidR="00FF6FC8" w:rsidP="00BE6597" w:rsidRDefault="00FF6FC8" w14:paraId="1F824CF5" w14:textId="1999BAB5">
      <w:pPr>
        <w:rPr>
          <w:lang w:eastAsia="sv-SE"/>
        </w:rPr>
      </w:pPr>
      <w:r w:rsidRPr="0051533F">
        <w:rPr>
          <w:lang w:eastAsia="sv-SE"/>
        </w:rPr>
        <w:t>Kvarn utanför Linköping</w:t>
      </w:r>
      <w:r w:rsidR="008864DE">
        <w:rPr>
          <w:lang w:eastAsia="sv-SE"/>
        </w:rPr>
        <w:t>,</w:t>
      </w:r>
      <w:r w:rsidRPr="0051533F">
        <w:rPr>
          <w:lang w:eastAsia="sv-SE"/>
        </w:rPr>
        <w:t xml:space="preserve"> som idag innehåller såväl markstridsskolan som divisions</w:t>
      </w:r>
      <w:r w:rsidR="00B90AE5">
        <w:rPr>
          <w:lang w:eastAsia="sv-SE"/>
        </w:rPr>
        <w:softHyphen/>
      </w:r>
      <w:r w:rsidRPr="0051533F">
        <w:rPr>
          <w:lang w:eastAsia="sv-SE"/>
        </w:rPr>
        <w:t>ledning, är ett lämpligt centrum för att utveckla förbandsproduktion till krigsförbanden. Infrastrukturen finns på plats med övningsfält, strid i bebyggelseanläggning och en stegvis ökande utbildning av värnpliktiga. Därför är det rimligt att en ny organisations</w:t>
      </w:r>
      <w:r w:rsidR="00B90AE5">
        <w:rPr>
          <w:lang w:eastAsia="sv-SE"/>
        </w:rPr>
        <w:softHyphen/>
      </w:r>
      <w:r w:rsidRPr="0051533F">
        <w:rPr>
          <w:lang w:eastAsia="sv-SE"/>
        </w:rPr>
        <w:t>enhet, d.v.s. ett regemente</w:t>
      </w:r>
      <w:r w:rsidR="008864DE">
        <w:rPr>
          <w:lang w:eastAsia="sv-SE"/>
        </w:rPr>
        <w:t>,</w:t>
      </w:r>
      <w:r w:rsidRPr="0051533F">
        <w:rPr>
          <w:lang w:eastAsia="sv-SE"/>
        </w:rPr>
        <w:t xml:space="preserve"> etableras i Kvarn. Noterbart är att det svenska medlemskapet i Nato ställer krav på dels ett svenskt ansvarstagande med brigader i det kollektiva försvaret, dels brigadförmåga för försvaret av Sverige. </w:t>
      </w:r>
    </w:p>
    <w:p w:rsidRPr="0051533F" w:rsidR="00FF6FC8" w:rsidP="00BE6597" w:rsidRDefault="00FF6FC8" w14:paraId="64CF25CC" w14:textId="671E4B96">
      <w:pPr>
        <w:rPr>
          <w:lang w:eastAsia="sv-SE"/>
        </w:rPr>
      </w:pPr>
      <w:r w:rsidRPr="0051533F">
        <w:rPr>
          <w:lang w:eastAsia="sv-SE"/>
        </w:rPr>
        <w:t xml:space="preserve">I det skärpta säkerhetsläget i Arktisregionen ställs idag stormaktsintressen mot varandra. Den ryska marinbasen i Murmansk syftar till </w:t>
      </w:r>
      <w:r w:rsidR="008864DE">
        <w:rPr>
          <w:lang w:eastAsia="sv-SE"/>
        </w:rPr>
        <w:t xml:space="preserve">dels </w:t>
      </w:r>
      <w:r w:rsidRPr="0051533F">
        <w:rPr>
          <w:lang w:eastAsia="sv-SE"/>
        </w:rPr>
        <w:t xml:space="preserve">operativ närvaro i </w:t>
      </w:r>
      <w:r w:rsidRPr="0051533F" w:rsidR="008864DE">
        <w:rPr>
          <w:lang w:eastAsia="sv-SE"/>
        </w:rPr>
        <w:t>Nordatlanten</w:t>
      </w:r>
      <w:r w:rsidRPr="0051533F">
        <w:rPr>
          <w:lang w:eastAsia="sv-SE"/>
        </w:rPr>
        <w:t xml:space="preserve">, dels kontroll av </w:t>
      </w:r>
      <w:r w:rsidRPr="0051533F" w:rsidR="008864DE">
        <w:rPr>
          <w:lang w:eastAsia="sv-SE"/>
        </w:rPr>
        <w:t>Nordostpassagen</w:t>
      </w:r>
      <w:r w:rsidRPr="0051533F">
        <w:rPr>
          <w:lang w:eastAsia="sv-SE"/>
        </w:rPr>
        <w:t>. Efter hela den ryska gränslinje</w:t>
      </w:r>
      <w:r w:rsidR="008864DE">
        <w:rPr>
          <w:lang w:eastAsia="sv-SE"/>
        </w:rPr>
        <w:t>n</w:t>
      </w:r>
      <w:r w:rsidRPr="0051533F">
        <w:rPr>
          <w:lang w:eastAsia="sv-SE"/>
        </w:rPr>
        <w:t xml:space="preserve"> i förhållande till Arktisområdet sker idag en militär upprustning där gamla baser från </w:t>
      </w:r>
      <w:r w:rsidRPr="0051533F" w:rsidR="008864DE">
        <w:rPr>
          <w:lang w:eastAsia="sv-SE"/>
        </w:rPr>
        <w:t xml:space="preserve">Sovjettiden </w:t>
      </w:r>
      <w:r w:rsidRPr="0051533F">
        <w:rPr>
          <w:lang w:eastAsia="sv-SE"/>
        </w:rPr>
        <w:t xml:space="preserve">återaktiveras. Svalbard är också i ökad utsträckning högintressant från ett militärstrategiskt perspektiv. Allt detta får självfallet effekter för den säkerhetspolitiska situationen på </w:t>
      </w:r>
      <w:r w:rsidRPr="0051533F" w:rsidR="008864DE">
        <w:rPr>
          <w:lang w:eastAsia="sv-SE"/>
        </w:rPr>
        <w:t>Nordkalotten</w:t>
      </w:r>
      <w:r w:rsidRPr="0051533F">
        <w:rPr>
          <w:lang w:eastAsia="sv-SE"/>
        </w:rPr>
        <w:t xml:space="preserve">. Det är för Nato, Sverige, Finland och Norge av avgörande betydelse att bevara områdets suveränitet och integritet. Därför är en ökad militär närvaro nödvändig. Av den anledningen </w:t>
      </w:r>
      <w:r w:rsidR="008864DE">
        <w:rPr>
          <w:lang w:eastAsia="sv-SE"/>
        </w:rPr>
        <w:t>anser</w:t>
      </w:r>
      <w:r w:rsidRPr="0051533F">
        <w:rPr>
          <w:lang w:eastAsia="sv-SE"/>
        </w:rPr>
        <w:t xml:space="preserve"> vi att en ny organisationsenhet, </w:t>
      </w:r>
      <w:r w:rsidR="008864DE">
        <w:rPr>
          <w:lang w:eastAsia="sv-SE"/>
        </w:rPr>
        <w:t xml:space="preserve">ett </w:t>
      </w:r>
      <w:r w:rsidRPr="0051533F">
        <w:rPr>
          <w:lang w:eastAsia="sv-SE"/>
        </w:rPr>
        <w:t xml:space="preserve">regemente, ska etableras i Kiruna. </w:t>
      </w:r>
    </w:p>
    <w:p w:rsidRPr="0051533F" w:rsidR="00FF6FC8" w:rsidP="00BE6597" w:rsidRDefault="00FF6FC8" w14:paraId="79E9F84B" w14:textId="22167876">
      <w:pPr>
        <w:rPr>
          <w:lang w:eastAsia="sv-SE"/>
        </w:rPr>
      </w:pPr>
      <w:r w:rsidRPr="0051533F">
        <w:rPr>
          <w:lang w:eastAsia="sv-SE"/>
        </w:rPr>
        <w:t xml:space="preserve">Närheten till rymdstationen Esrange och betydande naturtillgångar med gruvbrytning ökar också i betydelse. Etableringen av ett regemente i Kiruna skulle skapa förbättrade förutsättningar att producera förband med rätt kompetens och därmed skydda nationella intressen i regionen och samordningen kring ett fördjupat gemensamt ansvarstagande för </w:t>
      </w:r>
      <w:r w:rsidRPr="0051533F" w:rsidR="008864DE">
        <w:rPr>
          <w:lang w:eastAsia="sv-SE"/>
        </w:rPr>
        <w:t>Nordkalotten</w:t>
      </w:r>
      <w:r w:rsidRPr="0051533F">
        <w:rPr>
          <w:lang w:eastAsia="sv-SE"/>
        </w:rPr>
        <w:t xml:space="preserve"> i länderna Sverige, Finland och Norge. Ett nytt regemente i Kiruna bör därför snarast etableras. </w:t>
      </w:r>
    </w:p>
    <w:p w:rsidRPr="0051533F" w:rsidR="001D5049" w:rsidP="00BE6597" w:rsidRDefault="001D5049" w14:paraId="795A149F" w14:textId="661561D8">
      <w:pPr>
        <w:rPr>
          <w:lang w:eastAsia="sv-SE"/>
        </w:rPr>
      </w:pPr>
      <w:r w:rsidRPr="0051533F">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Pr>
          <w:lang w:eastAsia="sv-SE"/>
        </w:rPr>
        <w:t xml:space="preserve"> på dessa rep</w:t>
      </w:r>
      <w:r w:rsidR="008864DE">
        <w:rPr>
          <w:lang w:eastAsia="sv-SE"/>
        </w:rPr>
        <w:t>eti</w:t>
      </w:r>
      <w:r w:rsidRPr="0051533F">
        <w:rPr>
          <w:lang w:eastAsia="sv-SE"/>
        </w:rPr>
        <w:t>tionsövningar då det varit en verksamhet som under många år</w:t>
      </w:r>
      <w:r w:rsidRPr="0051533F" w:rsidR="00611578">
        <w:rPr>
          <w:lang w:eastAsia="sv-SE"/>
        </w:rPr>
        <w:t xml:space="preserve"> inte haft tillräcklig omfattning</w:t>
      </w:r>
      <w:r w:rsidRPr="0051533F">
        <w:rPr>
          <w:lang w:eastAsia="sv-SE"/>
        </w:rPr>
        <w:t xml:space="preserve">. </w:t>
      </w:r>
    </w:p>
    <w:p w:rsidRPr="0051533F" w:rsidR="009B61B6" w:rsidP="00BE6597" w:rsidRDefault="001D5049" w14:paraId="3E5E1591" w14:textId="5D577FB9">
      <w:pPr>
        <w:rPr>
          <w:lang w:eastAsia="sv-SE"/>
        </w:rPr>
      </w:pPr>
      <w:r w:rsidRPr="0051533F">
        <w:rPr>
          <w:lang w:eastAsia="sv-SE"/>
        </w:rPr>
        <w:t xml:space="preserve">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w:rsidRPr="0051533F" w:rsidR="00BC1380" w:rsidP="00754DCE" w:rsidRDefault="00BC1380" w14:paraId="1B759357" w14:textId="77777777">
      <w:pPr>
        <w:pStyle w:val="Rubrik1"/>
      </w:pPr>
      <w:bookmarkStart w:name="_Toc234915034" w:id="14"/>
      <w:r w:rsidRPr="0051533F">
        <w:t>Försvarsmaktens viktigaste resurs</w:t>
      </w:r>
      <w:bookmarkEnd w:id="14"/>
      <w:r w:rsidRPr="0051533F">
        <w:t xml:space="preserve"> </w:t>
      </w:r>
    </w:p>
    <w:p w:rsidRPr="0051533F" w:rsidR="009B61B6" w:rsidP="00BE6597" w:rsidRDefault="00BC1380" w14:paraId="2FEE274D" w14:textId="77777777">
      <w:pPr>
        <w:pStyle w:val="Normalutanindragellerluft"/>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w:t>
      </w:r>
      <w:r w:rsidRPr="0051533F">
        <w:lastRenderedPageBreak/>
        <w:t xml:space="preserve">personal är avgörande för förmågan att växa i enlighet med försvarsbeslut och riksdagens intentioner. </w:t>
      </w:r>
    </w:p>
    <w:p w:rsidRPr="0051533F" w:rsidR="009B61B6" w:rsidP="00BE6597" w:rsidRDefault="00BC1380" w14:paraId="1142D361" w14:textId="399C71F8">
      <w:r w:rsidRPr="0051533F">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w:t>
      </w:r>
      <w:r w:rsidR="00860AB4">
        <w:t>och</w:t>
      </w:r>
      <w:r w:rsidRPr="0051533F">
        <w:t xml:space="preserve"> andelen kvinnor bör uppgå till minst 40</w:t>
      </w:r>
      <w:r w:rsidR="00860AB4">
        <w:t> </w:t>
      </w:r>
      <w:r w:rsidRPr="0051533F">
        <w:t>% av Försvarsmaktens totala sammansättning 2030. Försvarsmakten måste också arbeta aktivt med jämställdhets</w:t>
      </w:r>
      <w:r w:rsidR="00B90AE5">
        <w:softHyphen/>
      </w:r>
      <w:r w:rsidRPr="0051533F">
        <w:t xml:space="preserve">arbetet och med inkludering för att främja en diversifierad personalsammansättning. Det ska vara möjligt att kombinera en karriär inom Försvarsmakten med familjeliv. </w:t>
      </w:r>
    </w:p>
    <w:p w:rsidRPr="0051533F" w:rsidR="006A7960" w:rsidP="00BE6597" w:rsidRDefault="00BC1380" w14:paraId="73215285" w14:textId="099F903A">
      <w:r w:rsidRPr="0051533F">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w:t>
      </w:r>
      <w:r w:rsidR="00D069AF">
        <w:t>,</w:t>
      </w:r>
      <w:r w:rsidRPr="0051533F" w:rsidR="00CC7C54">
        <w:t xml:space="preserve"> så</w:t>
      </w:r>
      <w:r w:rsidRPr="0051533F">
        <w:t xml:space="preserve"> </w:t>
      </w:r>
      <w:r w:rsidRPr="0051533F" w:rsidR="00CC7C54">
        <w:t>d</w:t>
      </w:r>
      <w:r w:rsidRPr="0051533F">
        <w:t xml:space="preserve">et är </w:t>
      </w:r>
      <w:r w:rsidRPr="0051533F" w:rsidR="00CC7C54">
        <w:t xml:space="preserve">nu </w:t>
      </w:r>
      <w:r w:rsidRPr="0051533F">
        <w:t>ytterst angeläget att regeringen skyndsamt agerar för att genomföra detta. Det är orimligt att personer ska förhindras att tjäna vårt land på grund av att de inte får tjänst</w:t>
      </w:r>
      <w:r w:rsidR="00B90AE5">
        <w:softHyphen/>
      </w:r>
      <w:r w:rsidRPr="0051533F">
        <w:t>ledigt från sina civila arbeten. Arbetsgivare måste i högre utsträckning se reserv</w:t>
      </w:r>
      <w:r w:rsidR="00B90AE5">
        <w:softHyphen/>
      </w:r>
      <w:r w:rsidRPr="0051533F">
        <w:t xml:space="preserve">officerare som en tillgång på arbetsplatsen och tjänstgöring i Försvarsmakten måste ses som meriterande. </w:t>
      </w:r>
      <w:r w:rsidRPr="0051533F" w:rsidR="00DA0275">
        <w:t xml:space="preserve">En viktig faktor att utreda vidare är den generella fysiska förmågan hos befolkningen. Detta syftar till en bredare totalförsvarsansats än </w:t>
      </w:r>
      <w:r w:rsidR="00D069AF">
        <w:t xml:space="preserve">att </w:t>
      </w:r>
      <w:r w:rsidRPr="0051533F" w:rsidR="00DA0275">
        <w:t>enbart förse förbanden med värnpliktiga i fysisk form. Det är en angelägenhet för vår totalförsvars</w:t>
      </w:r>
      <w:r w:rsidR="00B90AE5">
        <w:softHyphen/>
      </w:r>
      <w:r w:rsidRPr="0051533F" w:rsidR="00DA0275">
        <w:t>förmåga att vi har en befolkning som är i tillräcklig fysisk for</w:t>
      </w:r>
      <w:r w:rsidRPr="0051533F" w:rsidR="00F5174B">
        <w:t>m.</w:t>
      </w:r>
    </w:p>
    <w:p w:rsidRPr="0051533F" w:rsidR="00C67CC9" w:rsidP="00BE6597" w:rsidRDefault="00F5174B" w14:paraId="06A0ABEB" w14:textId="57808044">
      <w:r w:rsidRPr="0051533F">
        <w:t>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w:rsidRPr="0051533F" w:rsidR="00C67CC9" w:rsidP="00754DCE" w:rsidRDefault="00C67CC9" w14:paraId="02546801" w14:textId="765DF1A9">
      <w:pPr>
        <w:pStyle w:val="Rubrik1"/>
      </w:pPr>
      <w:bookmarkStart w:name="_Toc234915035" w:id="15"/>
      <w:r w:rsidRPr="0051533F">
        <w:t>Hemvärnet och de frivilliga försvarsorganisationerna</w:t>
      </w:r>
      <w:bookmarkEnd w:id="15"/>
    </w:p>
    <w:p w:rsidRPr="0051533F" w:rsidR="00C67CC9" w:rsidP="00BE6597" w:rsidRDefault="00C67CC9" w14:paraId="0CFABFA1" w14:textId="6A852E76">
      <w:pPr>
        <w:pStyle w:val="Normalutanindragellerluft"/>
      </w:pPr>
      <w:r w:rsidRPr="0051533F">
        <w:t>Sveriges försvarsförmåga bygger inte enbart på avancerad teknik och reguljära förband, utan också på människor. Hemvärnet, våra veteraner och de frivilliga försvars</w:t>
      </w:r>
      <w:r w:rsidR="00B90AE5">
        <w:softHyphen/>
      </w:r>
      <w:r w:rsidRPr="0051533F">
        <w:t>organisationerna utgör en bärande del av totalförsvaret och folkförankringen. Social</w:t>
      </w:r>
      <w:r w:rsidR="00B90AE5">
        <w:softHyphen/>
      </w:r>
      <w:r w:rsidRPr="0051533F">
        <w:t xml:space="preserve">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w:t>
      </w:r>
      <w:proofErr w:type="spellStart"/>
      <w:r w:rsidRPr="0051533F">
        <w:t>Natoanslutning</w:t>
      </w:r>
      <w:proofErr w:type="spellEnd"/>
      <w:r w:rsidRPr="0051533F">
        <w:t xml:space="preserve"> innebär nya åtaganden, samtidigt som Rysslands aggressionspolitik fortsatt skapar instabilitet i vårt närområde. I detta läge blir det avgörande att hela totalförsvaret utvecklas</w:t>
      </w:r>
      <w:r w:rsidR="00D069AF">
        <w:t xml:space="preserve"> –</w:t>
      </w:r>
      <w:r w:rsidRPr="0051533F">
        <w:t xml:space="preserve"> inte bara det reguljära försvaret, utan också hemvärnet, frivilligorganisationerna och </w:t>
      </w:r>
      <w:proofErr w:type="spellStart"/>
      <w:r w:rsidRPr="0051533F">
        <w:t>veteranpolitiken</w:t>
      </w:r>
      <w:proofErr w:type="spellEnd"/>
      <w:r w:rsidRPr="0051533F">
        <w:t>.</w:t>
      </w:r>
    </w:p>
    <w:p w:rsidRPr="0051533F" w:rsidR="00C67CC9" w:rsidP="00BE6597" w:rsidRDefault="00C67CC9" w14:paraId="420C1947" w14:textId="536A720C">
      <w:r w:rsidRPr="0051533F">
        <w:t xml:space="preserve">Socialdemokraterna menar att ett starkt försvar förutsätter folkförankring, rättvisa villkor och ett ansvarstagande för dem som gjort insatser för Sverige. Hemvärnet utgör i </w:t>
      </w:r>
      <w:r w:rsidRPr="0051533F">
        <w:lastRenderedPageBreak/>
        <w:t>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w:rsidRPr="0051533F" w:rsidR="00C67CC9" w:rsidP="00BE6597" w:rsidRDefault="00C67CC9" w14:paraId="2E5D06C6" w14:textId="0D97C87A">
      <w:r w:rsidRPr="0051533F">
        <w:t>De frivilliga försvarsorganisationerna är en omistlig del av totalförsvaret. De bidrar med breddad kompetens</w:t>
      </w:r>
      <w:r w:rsidR="00D069AF">
        <w:t xml:space="preserve"> och</w:t>
      </w:r>
      <w:r w:rsidRPr="0051533F">
        <w:t xml:space="preserve">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w:t>
      </w:r>
      <w:r w:rsidR="00D069AF">
        <w:noBreakHyphen/>
      </w:r>
      <w:r w:rsidRPr="0051533F" w:rsidR="00AC258A">
        <w:t>åriga avtal med de frivilliga försvarsorganisationerna. Särskilt</w:t>
      </w:r>
      <w:r w:rsidRPr="0051533F">
        <w:t xml:space="preserve"> viktigt är att rekryteringen av unga och kvinnor stärks, så att engagemanget breddas och framtidens kompetens säkras.</w:t>
      </w:r>
    </w:p>
    <w:p w:rsidRPr="0051533F" w:rsidR="00424DE5" w:rsidP="00BE6597" w:rsidRDefault="00C67CC9" w14:paraId="41CF54E8" w14:textId="12F2B808">
      <w:r w:rsidRPr="0051533F">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w:rsidRPr="0051533F" w:rsidR="00B246B7" w:rsidP="00BE6597" w:rsidRDefault="00424DE5" w14:paraId="3E7B7B68" w14:textId="048AB7DE">
      <w:r w:rsidRPr="0051533F">
        <w:t xml:space="preserve">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6"/>
      <w:r w:rsidRPr="0051533F">
        <w:t>reglera rätten till tjänstledighet för instruktörer i frivilliga försvarsorganisationer</w:t>
      </w:r>
      <w:bookmarkEnd w:id="16"/>
      <w:r w:rsidRPr="0051533F">
        <w:t xml:space="preserve">. Denna rättighet måste lösas för att möjliggöra kontinuerlig kompetensöverföring och stabil </w:t>
      </w:r>
      <w:r w:rsidRPr="0051533F" w:rsidR="002420A3">
        <w:t>övningsverksamhet</w:t>
      </w:r>
      <w:r w:rsidRPr="0051533F">
        <w:t>.</w:t>
      </w:r>
    </w:p>
    <w:p w:rsidRPr="0051533F" w:rsidR="00CF33C5" w:rsidP="00754DCE" w:rsidRDefault="00B843A0" w14:paraId="1110F90C" w14:textId="0023B21C">
      <w:pPr>
        <w:pStyle w:val="Rubrik1"/>
      </w:pPr>
      <w:bookmarkStart w:name="_Toc234915036" w:id="17"/>
      <w:r w:rsidRPr="0051533F">
        <w:t>Explosiva</w:t>
      </w:r>
      <w:r w:rsidRPr="0051533F" w:rsidR="00CF33C5">
        <w:t xml:space="preserve"> varor</w:t>
      </w:r>
      <w:bookmarkEnd w:id="17"/>
    </w:p>
    <w:p w:rsidRPr="0051533F" w:rsidR="00C67CC9" w:rsidP="00BE6597" w:rsidRDefault="00424DE5" w14:paraId="48C9DFC9" w14:textId="64C31872">
      <w:pPr>
        <w:pStyle w:val="Normalutanindragellerluft"/>
      </w:pPr>
      <w:r w:rsidRPr="0051533F">
        <w:t>Trots införandet av en ny lag den 1 augusti 2021, som ställer krav på bakgrunds</w:t>
      </w:r>
      <w:r w:rsidR="00B90AE5">
        <w:softHyphen/>
      </w:r>
      <w:r w:rsidRPr="0051533F">
        <w:t>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w:t>
      </w:r>
      <w:r w:rsidR="00B90AE5">
        <w:softHyphen/>
      </w:r>
      <w:r w:rsidRPr="0051533F">
        <w:t xml:space="preserve">processer, vilket är ett relativt nytt uppdrag. </w:t>
      </w:r>
      <w:r w:rsidRPr="0051533F" w:rsidR="001B4780">
        <w:t>Detta nya och viktiga uppdrag behöver följas upp noggrant för att säkerställa att myndigheten har rätt kompetens och organisering för at</w:t>
      </w:r>
      <w:r w:rsidRPr="0051533F" w:rsidR="004E0BD6">
        <w:t xml:space="preserve">t </w:t>
      </w:r>
      <w:r w:rsidRPr="0051533F" w:rsidR="001B4780">
        <w:t>uppfylla syftet med förändringen</w:t>
      </w:r>
      <w:r w:rsidRPr="0051533F">
        <w:t>. Målet är inte bara</w:t>
      </w:r>
      <w:r w:rsidR="00D069AF">
        <w:t xml:space="preserve"> att</w:t>
      </w:r>
      <w:r w:rsidRPr="0051533F">
        <w:t xml:space="preserve"> minska antalet sprängningar, utan även begränsa tillgången på explosiva varor i samhället, så att de inte hamnar i fel händer och därmed bidrar till kriminalitet och otrygghet.</w:t>
      </w:r>
    </w:p>
    <w:p w:rsidRPr="0051533F" w:rsidR="006A7960" w:rsidP="00754DCE" w:rsidRDefault="006A7960" w14:paraId="040AD011" w14:textId="2D36BD75">
      <w:pPr>
        <w:pStyle w:val="Rubrik1"/>
      </w:pPr>
      <w:bookmarkStart w:name="_Toc234915037" w:id="18"/>
      <w:r w:rsidRPr="0051533F">
        <w:t>Det civila försvarets styrka är hela Sveriges styrka</w:t>
      </w:r>
      <w:bookmarkEnd w:id="18"/>
      <w:r w:rsidRPr="0051533F">
        <w:t xml:space="preserve"> </w:t>
      </w:r>
    </w:p>
    <w:p w:rsidRPr="0051533F" w:rsidR="00864281" w:rsidP="00BE6597" w:rsidRDefault="00864281" w14:paraId="0133DD83" w14:textId="45E88757">
      <w:pPr>
        <w:pStyle w:val="Normalutanindragellerluft"/>
      </w:pPr>
      <w:r w:rsidRPr="0051533F">
        <w:t xml:space="preserve">Civilsamhällets organisationer och samfund har en central uppgift i att bidra till enskilda invånares medvetenhet och personliga krisberedskap. Här kan de frivilliga försvarsorganisationerna spela en viktig roll som stöd och vägledande aktörer. </w:t>
      </w:r>
      <w:r w:rsidRPr="0051533F">
        <w:lastRenderedPageBreak/>
        <w:t>Myndigheter och näringsliv bör i större omfattning samarbeta för att stärka krisberedskapen och på så sätt bidra till totalförsvarets robusthet och uthållighet.</w:t>
      </w:r>
    </w:p>
    <w:p w:rsidRPr="0051533F" w:rsidR="006A7960" w:rsidP="005A37CA" w:rsidRDefault="006A7960" w14:paraId="405DB00B" w14:textId="31FF2780">
      <w:pPr>
        <w:ind w:firstLine="0"/>
      </w:pPr>
      <w:r w:rsidRPr="0051533F">
        <w:t xml:space="preserve">Målet för det civila försvaret är att </w:t>
      </w:r>
    </w:p>
    <w:p w:rsidRPr="0051533F" w:rsidR="001A08F2" w:rsidP="00BE6597" w:rsidRDefault="001A08F2" w14:paraId="157626F2" w14:textId="4881C564">
      <w:pPr>
        <w:pStyle w:val="ListaPunkt"/>
      </w:pPr>
      <w:r w:rsidRPr="0051533F">
        <w:t>säkerställa de viktigaste samhällsfunktionerna,</w:t>
      </w:r>
    </w:p>
    <w:p w:rsidRPr="0051533F" w:rsidR="001A08F2" w:rsidP="00BE6597" w:rsidRDefault="001A08F2" w14:paraId="70C0BF2B" w14:textId="357E67D8">
      <w:pPr>
        <w:pStyle w:val="ListaPunkt"/>
      </w:pPr>
      <w:r w:rsidRPr="0051533F">
        <w:t>inom ramen för Natos kollektiva försvar och uppgifter i övrigt, bidra till det militära försvarets förmåga,</w:t>
      </w:r>
    </w:p>
    <w:p w:rsidRPr="0051533F" w:rsidR="001A08F2" w:rsidP="00BE6597" w:rsidRDefault="001A08F2" w14:paraId="2D72C9BC" w14:textId="4D628D21">
      <w:pPr>
        <w:pStyle w:val="ListaPunkt"/>
      </w:pPr>
      <w:r w:rsidRPr="0051533F">
        <w:t>skydda civilbefolkningen,</w:t>
      </w:r>
    </w:p>
    <w:p w:rsidRPr="0051533F" w:rsidR="001A08F2" w:rsidP="00BE6597" w:rsidRDefault="001A08F2" w14:paraId="27B2078B" w14:textId="77777777">
      <w:pPr>
        <w:pStyle w:val="ListaPunkt"/>
      </w:pPr>
      <w:r w:rsidRPr="0051533F">
        <w:t>upprätthålla försvarsviljan och samhällets motståndskraft mot externa påtryckningar.</w:t>
      </w:r>
    </w:p>
    <w:p w:rsidRPr="0051533F" w:rsidR="006A7960" w:rsidP="005A37CA" w:rsidRDefault="006A7960" w14:paraId="7CF2DC34" w14:textId="249B1AEA">
      <w:pPr>
        <w:ind w:firstLine="0"/>
      </w:pPr>
      <w:r w:rsidRPr="0051533F">
        <w:t xml:space="preserve">Det civila försvaret måste byggas för att klara krigets krav. </w:t>
      </w:r>
    </w:p>
    <w:p w:rsidRPr="0051533F" w:rsidR="00B661E4" w:rsidP="00B90AE5" w:rsidRDefault="006A7960" w14:paraId="6EB21D0D" w14:textId="632A6FBC">
      <w:r w:rsidRPr="0051533F">
        <w:t>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w:rsidRPr="0051533F" w:rsidR="00B661E4" w:rsidP="00B90AE5" w:rsidRDefault="006A7960" w14:paraId="1F8290D6" w14:textId="78C5A733">
      <w:r w:rsidRPr="0051533F">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w:t>
      </w:r>
      <w:r w:rsidR="00B90AE5">
        <w:softHyphen/>
      </w:r>
      <w:r w:rsidRPr="0051533F">
        <w:t>säkerhet, genomföra reparationer, organisera produktion, lagerhålla, skydda civil</w:t>
      </w:r>
      <w:r w:rsidR="00B90AE5">
        <w:softHyphen/>
      </w:r>
      <w:r w:rsidRPr="0051533F">
        <w:t>befolkningen, sjukvård, räddningstjänst och hantera flyktingströmmar är andra exempel. En bärande del av det civila försvaret är ett starkt civilsamhälle. Det ser vi inte minst i Ukraina.</w:t>
      </w:r>
    </w:p>
    <w:p w:rsidRPr="0051533F" w:rsidR="00970C79" w:rsidP="00BE6597" w:rsidRDefault="006A7960" w14:paraId="31E0139C" w14:textId="51AC3EB8">
      <w:r w:rsidRPr="0051533F">
        <w:t>En befolkning som är välorganiserad bidrar i allra högsta grad till att stärka samhällsfunktionerna under kris och krig. En</w:t>
      </w:r>
      <w:r w:rsidRPr="0051533F" w:rsidR="00611578">
        <w:t xml:space="preserve"> medveten</w:t>
      </w:r>
      <w:r w:rsidRPr="0051533F">
        <w:t xml:space="preserve"> befolkning är ytterst det som bär demokratin, och </w:t>
      </w:r>
      <w:r w:rsidRPr="0051533F" w:rsidR="00611578">
        <w:t>möjligheten att motstå</w:t>
      </w:r>
      <w:r w:rsidRPr="0051533F">
        <w:t xml:space="preserve"> desinformation. Därför är det framtida stödet till utvecklingen av det svenska civilsamhällets strukturer av högsta vikt. Samlingslokaler är </w:t>
      </w:r>
      <w:r w:rsidRPr="0051533F" w:rsidR="00970C79">
        <w:t>en viktig del</w:t>
      </w:r>
      <w:r w:rsidRPr="0051533F">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w:t>
      </w:r>
      <w:r w:rsidR="00B90AE5">
        <w:softHyphen/>
      </w:r>
      <w:r w:rsidRPr="0051533F">
        <w:t>viljan. Innebörden av begreppet ”befolkningsskydd” togs bort ur svensk lagstiftning år 2006, och bör nu återinföras tillsammans med ett system för befolkningsskydd. Ett sådant system bör bestå av tydliga ansvarsförhållanden, organisation och bemanning, motsvarande det tidigare hemskyddet.</w:t>
      </w:r>
    </w:p>
    <w:p w:rsidRPr="0051533F" w:rsidR="00970C79" w:rsidP="00BE6597" w:rsidRDefault="006A7960" w14:paraId="1F27FB8D" w14:textId="4F5600E6">
      <w:r w:rsidRPr="0051533F">
        <w:t>Civilplikt bör utvecklas för att skapa ett starkt befolkningsskydd. Myndigheten för samhällsskydd och beredskap, MSB</w:t>
      </w:r>
      <w:r w:rsidRPr="0051533F" w:rsidR="00E244B8">
        <w:rPr>
          <w:rStyle w:val="Fotnotsreferens"/>
        </w:rPr>
        <w:footnoteReference w:id="1"/>
      </w:r>
      <w:r w:rsidR="00DD03A6">
        <w:t xml:space="preserve">, </w:t>
      </w:r>
      <w:r w:rsidRPr="0051533F">
        <w:t>har nu ett uppdrag att krigsplacera 2</w:t>
      </w:r>
      <w:r w:rsidR="00DD03A6">
        <w:t> </w:t>
      </w:r>
      <w:r w:rsidRPr="0051533F">
        <w:t>000–3</w:t>
      </w:r>
      <w:r w:rsidR="00DD03A6">
        <w:t> </w:t>
      </w:r>
      <w:r w:rsidRPr="0051533F">
        <w:t>000 personer i kommunal räddningstjänst. Deras bedömning är dock att numerären behöver öka till 16</w:t>
      </w:r>
      <w:r w:rsidR="00DD03A6">
        <w:t> </w:t>
      </w:r>
      <w:r w:rsidRPr="0051533F">
        <w:t>000. Vi socialdemokrater anser att en start med 3</w:t>
      </w:r>
      <w:r w:rsidR="00DD03A6">
        <w:t> </w:t>
      </w:r>
      <w:r w:rsidRPr="0051533F">
        <w:t xml:space="preserve">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w:t>
      </w:r>
      <w:r w:rsidRPr="0051533F">
        <w:lastRenderedPageBreak/>
        <w:t xml:space="preserve">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w:rsidRPr="0051533F" w:rsidR="00970C79" w:rsidP="00BE6597" w:rsidRDefault="006A7960" w14:paraId="1B06607F" w14:textId="4C7B90AE">
      <w:r w:rsidRPr="0051533F">
        <w:t xml:space="preserve">Den socialdemokratiska regeringen har </w:t>
      </w:r>
      <w:r w:rsidRPr="0051533F" w:rsidR="00611578">
        <w:t xml:space="preserve">både </w:t>
      </w:r>
      <w:r w:rsidRPr="0051533F">
        <w:t xml:space="preserve">initierat och genomfört </w:t>
      </w:r>
      <w:r w:rsidRPr="0051533F" w:rsidR="00611578">
        <w:t xml:space="preserve">mycket stora </w:t>
      </w:r>
      <w:r w:rsidRPr="0051533F">
        <w:t>satsningar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w:t>
      </w:r>
      <w:r w:rsidR="00B90AE5">
        <w:softHyphen/>
      </w:r>
      <w:r w:rsidRPr="0051533F">
        <w:t>beredskapen som hälso- och sjukvårdens beredskap för att säkra tillgången till nödvändiga råvaror, livsmedel och mediciner. Vi vill se en ökad beredskap i transport</w:t>
      </w:r>
      <w:r w:rsidR="00B90AE5">
        <w:softHyphen/>
      </w:r>
      <w:r w:rsidRPr="0051533F">
        <w:t>sektorn och energisektorn. Det pågående kriget i Ukraina, och den allmänna säkerhets</w:t>
      </w:r>
      <w:r w:rsidR="00B90AE5">
        <w:softHyphen/>
      </w:r>
      <w:r w:rsidRPr="0051533F">
        <w:t xml:space="preserve">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w:rsidRPr="0051533F" w:rsidR="00970C79" w:rsidP="00BE6597" w:rsidRDefault="006A7960" w14:paraId="488AEBC5" w14:textId="200A4292">
      <w:r w:rsidRPr="0051533F">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rsidR="004C78B6">
        <w:t xml:space="preserve"> </w:t>
      </w:r>
    </w:p>
    <w:p w:rsidRPr="0051533F" w:rsidR="00970C79" w:rsidP="00BE6597" w:rsidRDefault="006A7960" w14:paraId="4DE2B2D8" w14:textId="0BF57EEE">
      <w:r w:rsidRPr="0051533F">
        <w:t xml:space="preserve">Viktigt </w:t>
      </w:r>
      <w:r w:rsidR="00DD03A6">
        <w:t>m</w:t>
      </w:r>
      <w:r w:rsidRPr="0051533F">
        <w:t xml:space="preserve">eddelande till </w:t>
      </w:r>
      <w:r w:rsidR="00DD03A6">
        <w:t>a</w:t>
      </w:r>
      <w:r w:rsidRPr="0051533F">
        <w:t xml:space="preserve">llmänheten, VMA, är ett system för att varna människor om att något allvarligt har hänt som omedelbart hotar liv, hälsa, egendom eller miljö. VMA används traditionellt via av radio, </w:t>
      </w:r>
      <w:r w:rsidRPr="0051533F" w:rsidR="00DD03A6">
        <w:t xml:space="preserve">tv </w:t>
      </w:r>
      <w:r w:rsidRPr="0051533F">
        <w:t>och sirenerna. Med förändrade livsmönster är det logiskt att även titta på andra sätt att nå ut. Ett system för VMA i mobiltelefonerna bör utvecklas. Myndigheter har viktiga uppgifter i att fortsätta utveckla planerings</w:t>
      </w:r>
      <w:r w:rsidR="00DD03A6">
        <w:noBreakHyphen/>
      </w:r>
      <w:r w:rsidRPr="0051533F">
        <w:t>,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w:t>
      </w:r>
      <w:r w:rsidR="00DD03A6">
        <w:t>e</w:t>
      </w:r>
      <w:r w:rsidRPr="0051533F">
        <w:t>sorganisationer en stor och viktig roll att spela. Varje invånare i Sverige har en central roll i totalförsvaret</w:t>
      </w:r>
      <w:r w:rsidR="00DD03A6">
        <w:t>,</w:t>
      </w:r>
      <w:r w:rsidRPr="0051533F">
        <w:t xml:space="preserve"> och med ett ökat beredskapstänkande kan varje person ta ett eget ansvar för hushållets krisberedskap. Detta stärker hela samhället och ökar Sveriges totala motståndskraft.</w:t>
      </w:r>
      <w:r w:rsidRPr="0051533F" w:rsidR="004C78B6">
        <w:t xml:space="preserve"> </w:t>
      </w:r>
    </w:p>
    <w:p w:rsidRPr="0051533F" w:rsidR="00970C79" w:rsidP="00BE6597" w:rsidRDefault="006A7960" w14:paraId="61E8FECB" w14:textId="3B6A4C90">
      <w:r w:rsidRPr="0051533F">
        <w:t>Värnpliktens återinförande med den stegvis ökande numerären skapar en ökad medvetenhet hos svenska folket om den enskildes ansvar och betydelse för total</w:t>
      </w:r>
      <w:r w:rsidR="00B90AE5">
        <w:softHyphen/>
      </w:r>
      <w:r w:rsidRPr="0051533F">
        <w:t>försvaret. 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w:t>
      </w:r>
      <w:r w:rsidRPr="0051533F">
        <w:lastRenderedPageBreak/>
        <w:t>hälso- och sjukvårdens beredskap för att säkra tillgången till nödvändiga råvaror, livsmedel och mediciner, måste stärkas.</w:t>
      </w:r>
    </w:p>
    <w:p w:rsidRPr="0051533F" w:rsidR="00F01574" w:rsidP="00BE6597" w:rsidRDefault="006A7960" w14:paraId="025066CF" w14:textId="70103F5C">
      <w:r w:rsidRPr="0051533F">
        <w:t xml:space="preserve">En ökad beredskap i transportsektorn och energisektorn är därför nödvändig. En trygg läkemedelsförsörjning är grundläggande </w:t>
      </w:r>
      <w:r w:rsidR="00DD03A6">
        <w:t xml:space="preserve">för </w:t>
      </w:r>
      <w:r w:rsidRPr="0051533F">
        <w:t xml:space="preserve">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w:rsidRPr="0051533F" w:rsidR="00F01574" w:rsidP="00BE6597" w:rsidRDefault="00F01574" w14:paraId="1E96D54A" w14:textId="44CD231B">
      <w:r w:rsidRPr="0051533F">
        <w:t>Sverige behöver e</w:t>
      </w:r>
      <w:r w:rsidR="00DD03A6">
        <w:t>tt</w:t>
      </w:r>
      <w:r w:rsidRPr="0051533F">
        <w:t xml:space="preserve"> sammanhålle</w:t>
      </w:r>
      <w:r w:rsidR="00DD03A6">
        <w:t>t</w:t>
      </w:r>
      <w:r w:rsidRPr="0051533F">
        <w:t xml:space="preserve"> betalning</w:t>
      </w:r>
      <w:r w:rsidR="00DD03A6">
        <w:t>s</w:t>
      </w:r>
      <w:r w:rsidRPr="0051533F">
        <w:t xml:space="preserve">- och kontanthanteringssystem med redundans som vägledande perspektiv och inriktning. Denna förmåga är central för samhället att fortsätta verka i kris och i krig. Det är ett system man behöver jobba med utifrån flera olika perspektiv för att stärka tilliten och funktionaliteten i systemen. </w:t>
      </w:r>
    </w:p>
    <w:p w:rsidRPr="0051533F" w:rsidR="001A08F2" w:rsidP="00BE6597" w:rsidRDefault="001A08F2" w14:paraId="482719FC" w14:textId="7807F29F">
      <w:r w:rsidRPr="0051533F">
        <w:t>Kommunerna behöver ha tydliga förutsättningar för att kunna rusta sin beredskap, eftersom det är i kommunerna det sker – det är här effekterna av kriser, olyckor och säkerhetshot märks först. Kommunerna tar idag ett allt större ansvar för både före</w:t>
      </w:r>
      <w:r w:rsidR="00B90AE5">
        <w:softHyphen/>
      </w:r>
      <w:r w:rsidRPr="0051533F">
        <w:t>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w:rsidRPr="0051533F" w:rsidR="00F01574" w:rsidP="00BE6597" w:rsidRDefault="001A08F2" w14:paraId="78A5A29A" w14:textId="175E6ED4">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w:t>
      </w:r>
      <w:r w:rsidR="00B90AE5">
        <w:softHyphen/>
      </w:r>
      <w:r w:rsidRPr="0051533F">
        <w:t>systemen. Genom att ge kommunerna de ekonomiska, organisatoriska och personal</w:t>
      </w:r>
      <w:r w:rsidR="00B90AE5">
        <w:softHyphen/>
      </w:r>
      <w:r w:rsidRPr="0051533F">
        <w:t>mässiga förutsättningar som behövs kan Sverige säkerställa en robust och uthållig beredskap även i svåra situationer.</w:t>
      </w:r>
    </w:p>
    <w:p w:rsidRPr="0051533F" w:rsidR="006A7960" w:rsidP="00754DCE" w:rsidRDefault="006A7960" w14:paraId="0D88F71E" w14:textId="680F682A">
      <w:pPr>
        <w:pStyle w:val="Rubrik1"/>
      </w:pPr>
      <w:bookmarkStart w:name="_Toc234915038" w:id="19"/>
      <w:r w:rsidRPr="0051533F">
        <w:t>Beredskapssjukhus</w:t>
      </w:r>
      <w:bookmarkEnd w:id="19"/>
      <w:r w:rsidRPr="0051533F">
        <w:t xml:space="preserve"> </w:t>
      </w:r>
    </w:p>
    <w:p w:rsidRPr="0051533F" w:rsidR="00970C79" w:rsidP="00BE6597" w:rsidRDefault="006A7960" w14:paraId="62ABDBD0" w14:textId="1E94249D">
      <w:pPr>
        <w:pStyle w:val="Normalutanindragellerluft"/>
      </w:pPr>
      <w:r w:rsidRPr="0051533F">
        <w:t xml:space="preserve">Försvarsberedningen slår fast att Sverige behöver stärka sin beredskap skyndsamt och detta gäller även det civila försvaret. Inom det civila försvaret spelar sjukvården en helt central </w:t>
      </w:r>
      <w:r w:rsidR="00DD03A6">
        <w:t>roll</w:t>
      </w:r>
      <w:r w:rsidRPr="0051533F">
        <w:t xml:space="preserve">, där sjukvården </w:t>
      </w:r>
      <w:proofErr w:type="gramStart"/>
      <w:r w:rsidRPr="0051533F">
        <w:t>överlag</w:t>
      </w:r>
      <w:proofErr w:type="gramEnd"/>
      <w:r w:rsidRPr="0051533F">
        <w:t xml:space="preserve"> behöver förbereda sig för scenarion med stort antal skadade. Det</w:t>
      </w:r>
      <w:r w:rsidRPr="0051533F" w:rsidR="007A2B46">
        <w:t xml:space="preserve"> här arbetet</w:t>
      </w:r>
      <w:r w:rsidRPr="0051533F">
        <w:t xml:space="preserve"> innebär sjukhus som kan öka antalet vårdplatser</w:t>
      </w:r>
      <w:r w:rsidR="00DD03A6">
        <w:t xml:space="preserve"> och</w:t>
      </w:r>
      <w:r w:rsidRPr="0051533F">
        <w:t xml:space="preserve"> hantera trauma</w:t>
      </w:r>
      <w:r w:rsidR="00DD03A6">
        <w:t>n</w:t>
      </w:r>
      <w:r w:rsidRPr="0051533F">
        <w:t xml:space="preserve"> och krigsskador. Sjukhuset behöver fastställa en krigsplacerad organisation och utöver detta behöver lokalerna vara anpassade i skydd. En god förmåga att hantera skadade i händelse av kri</w:t>
      </w:r>
      <w:r w:rsidR="00DD03A6">
        <w:t>s</w:t>
      </w:r>
      <w:r w:rsidRPr="0051533F">
        <w:t xml:space="preserve"> och krig är något som är viktigt för försvarsviljan här hemma i Sverige</w:t>
      </w:r>
      <w:r w:rsidR="00DD03A6">
        <w:t>,</w:t>
      </w:r>
      <w:r w:rsidRPr="0051533F">
        <w:t xml:space="preserv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w:rsidRPr="0051533F" w:rsidR="002420A3" w:rsidP="00BE6597" w:rsidRDefault="006A7960" w14:paraId="5CDBD85E" w14:textId="1CCE86B2">
      <w:r w:rsidRPr="0051533F">
        <w:t xml:space="preserve">Det är angeläget att våra beredskapssjukhus placeras på geografiskt viktiga platser. Särskilt viktiga platser som vi idag ser som prioriterade är Gotland och Norrland. Risken </w:t>
      </w:r>
      <w:r w:rsidR="006E5B17">
        <w:t>för</w:t>
      </w:r>
      <w:r w:rsidRPr="0051533F">
        <w:t xml:space="preserve"> masskadehändelser i händelse av väpnat angrepp i dessa områden kopplat till dagens vårdplatser och sjukvårdsförmåga i områdena ligger till grund för </w:t>
      </w:r>
      <w:r w:rsidRPr="0051533F" w:rsidR="006E5B17">
        <w:t>Försvars</w:t>
      </w:r>
      <w:r w:rsidR="00B90AE5">
        <w:softHyphen/>
      </w:r>
      <w:r w:rsidRPr="0051533F" w:rsidR="006E5B17">
        <w:t xml:space="preserve">beredningens </w:t>
      </w:r>
      <w:r w:rsidRPr="0051533F">
        <w:t>bedömning om att dessa två</w:t>
      </w:r>
      <w:r w:rsidR="006E5B17">
        <w:t xml:space="preserve"> bör</w:t>
      </w:r>
      <w:r w:rsidRPr="0051533F">
        <w:t xml:space="preserve"> pekas ut i </w:t>
      </w:r>
      <w:r w:rsidR="006E5B17">
        <w:t xml:space="preserve">ett </w:t>
      </w:r>
      <w:r w:rsidRPr="0051533F">
        <w:t xml:space="preserve">första läge. En analys </w:t>
      </w:r>
      <w:r w:rsidRPr="0051533F">
        <w:lastRenderedPageBreak/>
        <w:t>angående framtida förläggning av beredskapssjukhus bör genomföras. Resurser av detta slag bör finnas i norra, västra och södra Sverige</w:t>
      </w:r>
      <w:r w:rsidR="006E5B17">
        <w:t>. H</w:t>
      </w:r>
      <w:r w:rsidRPr="0051533F">
        <w:t xml:space="preserve">uvudstadsregionen och Gotland är också viktiga områden. Som huvudprioritet för starten av detta bör Gotland och </w:t>
      </w:r>
      <w:r w:rsidR="006E5B17">
        <w:t>n</w:t>
      </w:r>
      <w:r w:rsidRPr="0051533F">
        <w:t xml:space="preserve">orra Sverige noteras. </w:t>
      </w:r>
      <w:r w:rsidRPr="0051533F" w:rsidR="001A08F2">
        <w:t>För detta arbete med beredskaps</w:t>
      </w:r>
      <w:r w:rsidR="006E5B17">
        <w:t>s</w:t>
      </w:r>
      <w:r w:rsidRPr="0051533F" w:rsidR="001A08F2">
        <w:t>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w:t>
      </w:r>
      <w:r w:rsidR="006E5B17">
        <w:t>s</w:t>
      </w:r>
      <w:r w:rsidRPr="0051533F" w:rsidR="001A08F2">
        <w:t>sjukhus snabbt etableras och anpassas efter olika typer av kriser</w:t>
      </w:r>
      <w:r w:rsidRPr="0051533F" w:rsidR="00B246B7">
        <w:t>.</w:t>
      </w:r>
    </w:p>
    <w:p w:rsidRPr="0051533F" w:rsidR="006A7960" w:rsidP="00754DCE" w:rsidRDefault="006A7960" w14:paraId="4AF3BD47" w14:textId="77777777">
      <w:pPr>
        <w:pStyle w:val="Rubrik1"/>
      </w:pPr>
      <w:bookmarkStart w:name="_Toc234915039" w:id="20"/>
      <w:r w:rsidRPr="0051533F">
        <w:t>Försörjningstrygghet och beredskapslager</w:t>
      </w:r>
      <w:bookmarkEnd w:id="20"/>
      <w:r w:rsidRPr="0051533F">
        <w:t xml:space="preserve"> </w:t>
      </w:r>
    </w:p>
    <w:p w:rsidRPr="0051533F" w:rsidR="00970C79" w:rsidP="00BE6597" w:rsidRDefault="007D5904" w14:paraId="4EB6BB32" w14:textId="669D08BF">
      <w:pPr>
        <w:pStyle w:val="Normalutanindragellerluft"/>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w:t>
      </w:r>
      <w:r w:rsidR="00324319">
        <w:t xml:space="preserve">såväl </w:t>
      </w:r>
      <w:r w:rsidRPr="0051533F">
        <w:t xml:space="preserve">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w:rsidRPr="0051533F" w:rsidR="007D5904" w:rsidP="00BE6597" w:rsidRDefault="007D5904" w14:paraId="7713E2BB" w14:textId="6455EE7C">
      <w:r w:rsidRPr="0051533F">
        <w:t xml:space="preserve">En trygg läkemedelsförsörjning är grundläggande </w:t>
      </w:r>
      <w:r w:rsidR="00324319">
        <w:t xml:space="preserve">för </w:t>
      </w:r>
      <w:r w:rsidRPr="0051533F">
        <w:t>människors hälsa i fredstid</w:t>
      </w:r>
      <w:r w:rsidR="00324319">
        <w:t xml:space="preserve"> och</w:t>
      </w:r>
      <w:r w:rsidRPr="0051533F">
        <w:t xml:space="preserve"> för en robust krisberedskap och en avgörande faktor vid höjd beredskap eller krig. </w:t>
      </w:r>
      <w:r w:rsidRPr="0051533F" w:rsidR="005E7EC8">
        <w:t xml:space="preserve">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w:t>
      </w:r>
      <w:proofErr w:type="spellStart"/>
      <w:r w:rsidRPr="0051533F" w:rsidR="00324319">
        <w:t>it</w:t>
      </w:r>
      <w:r w:rsidRPr="0051533F" w:rsidR="005E7EC8">
        <w:t>-säkerhet</w:t>
      </w:r>
      <w:proofErr w:type="spellEnd"/>
      <w:r w:rsidRPr="0051533F" w:rsidR="005E7EC8">
        <w:t xml:space="preserve">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w:rsidRPr="0051533F" w:rsidR="00E13B91" w:rsidP="00BE6597" w:rsidRDefault="006A7960" w14:paraId="4286F2C3" w14:textId="4FAB058E">
      <w:r w:rsidRPr="0051533F">
        <w:t xml:space="preserve">Säkerställandet av en nödvändig försörjning av </w:t>
      </w:r>
      <w:proofErr w:type="gramStart"/>
      <w:r w:rsidRPr="0051533F">
        <w:t>bl.a.</w:t>
      </w:r>
      <w:proofErr w:type="gramEnd"/>
      <w:r w:rsidRPr="0051533F">
        <w:t xml:space="preserve">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w:t>
      </w:r>
      <w:proofErr w:type="gramStart"/>
      <w:r w:rsidRPr="0051533F">
        <w:t>bl.a.</w:t>
      </w:r>
      <w:proofErr w:type="gramEnd"/>
      <w:r w:rsidRPr="0051533F">
        <w:t xml:space="preserve">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 xml:space="preserve">MSB har idag regeringens uppdrag att bedriva och stödja andra i frågor </w:t>
      </w:r>
      <w:r w:rsidRPr="0051533F" w:rsidR="00E13B91">
        <w:lastRenderedPageBreak/>
        <w:t xml:space="preserve">kring beredskapslagring. Ett ändamålsenligt tillvägagångssätt vore att ge MSB i uppdrag att, tillsammans med </w:t>
      </w:r>
      <w:proofErr w:type="gramStart"/>
      <w:r w:rsidRPr="0051533F" w:rsidR="00E13B91">
        <w:t>framförallt</w:t>
      </w:r>
      <w:proofErr w:type="gramEnd"/>
      <w:r w:rsidRPr="0051533F" w:rsidR="00E13B91">
        <w:t xml:space="preserve"> Livsmedelsverket, Socialstyrelsen, Energi</w:t>
      </w:r>
      <w:r w:rsidR="00B90AE5">
        <w:softHyphen/>
      </w:r>
      <w:r w:rsidRPr="0051533F" w:rsidR="00E13B91">
        <w:t>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w:rsidRPr="0051533F" w:rsidR="00E13B91" w:rsidP="00BE6597" w:rsidRDefault="00E13B91" w14:paraId="4E1C00E0" w14:textId="6F00F1C0">
      <w:r w:rsidRPr="0051533F">
        <w:t xml:space="preserve">Vidare </w:t>
      </w:r>
      <w:bookmarkStart w:name="_Hlk207882593" w:id="21"/>
      <w:r w:rsidRPr="0051533F">
        <w:t>bör Trafikverket ges regeringens uppdrag att planera för nationell försörjning och prioritering av transporter. I detta ingår även att, tillsammans med de civilområdes</w:t>
      </w:r>
      <w:r w:rsidR="00B90AE5">
        <w:softHyphen/>
      </w:r>
      <w:r w:rsidRPr="0051533F">
        <w:t>ansvariga länsstyrelserna, utveckla regionala transportplaner som säkerställer effektiv logistik och mobilitet även under kris- och beredskapssituationer.</w:t>
      </w:r>
      <w:bookmarkEnd w:id="21"/>
    </w:p>
    <w:p w:rsidRPr="0051533F" w:rsidR="006A7960" w:rsidP="00754DCE" w:rsidRDefault="006A7960" w14:paraId="558C0297" w14:textId="77777777">
      <w:pPr>
        <w:pStyle w:val="Rubrik1"/>
      </w:pPr>
      <w:bookmarkStart w:name="_Toc234915040" w:id="22"/>
      <w:r w:rsidRPr="0051533F">
        <w:t>Samhällets krisberedskap</w:t>
      </w:r>
      <w:bookmarkEnd w:id="22"/>
      <w:r w:rsidRPr="0051533F">
        <w:t xml:space="preserve"> </w:t>
      </w:r>
    </w:p>
    <w:p w:rsidRPr="0051533F" w:rsidR="007D5904" w:rsidP="00BE6597" w:rsidRDefault="006A7960" w14:paraId="16D4658F" w14:textId="77777777">
      <w:pPr>
        <w:pStyle w:val="Normalutanindragellerluft"/>
      </w:pPr>
      <w:r w:rsidRPr="0051533F">
        <w:t>Sveriges krisberedskap bör indelas i ett förebyggande perspektiv och ett hanterande perspektiv. Med dessa utgångspunkter är målen för krisberedskapen att</w:t>
      </w:r>
    </w:p>
    <w:p w:rsidRPr="0051533F" w:rsidR="007D5904" w:rsidP="00BE6597" w:rsidRDefault="006A7960" w14:paraId="1D503630" w14:textId="48C8D9C9">
      <w:pPr>
        <w:pStyle w:val="ListaLinje"/>
      </w:pPr>
      <w:r w:rsidRPr="0051533F">
        <w:t>Minska risken för olyckor och kriser som hotar vår säkerhet</w:t>
      </w:r>
    </w:p>
    <w:p w:rsidRPr="0051533F" w:rsidR="007D5904" w:rsidP="00BE6597" w:rsidRDefault="006A7960" w14:paraId="6B819806" w14:textId="67A9A76E">
      <w:pPr>
        <w:pStyle w:val="ListaLinje"/>
      </w:pPr>
      <w:r w:rsidRPr="0051533F">
        <w:t>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w:rsidRPr="0051533F" w:rsidR="0064127C" w:rsidP="00BE6597" w:rsidRDefault="006A7960" w14:paraId="4699626E" w14:textId="5066A484">
      <w:pPr>
        <w:pStyle w:val="Normalutanindragellerluft"/>
      </w:pPr>
      <w:r w:rsidRPr="0051533F">
        <w:t xml:space="preserve">När civilförsvaret kom till 1995, så gavs kommunerna nya uppgifter bland annat genom ändringar i räddningstjänstlagen från 1986. Räddningstjänstlagen stöptes sedan om till </w:t>
      </w:r>
      <w:r w:rsidR="00B04BE5">
        <w:t>l</w:t>
      </w:r>
      <w:r w:rsidRPr="0051533F">
        <w:t>ag (2003:788) om skydd mot olyckor (LSO)</w:t>
      </w:r>
      <w:r w:rsidR="00B04BE5">
        <w:t>.</w:t>
      </w:r>
      <w:r w:rsidRPr="0051533F">
        <w:t xml:space="preserve">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w:t>
      </w:r>
      <w:r w:rsidR="00B04BE5">
        <w:t>s</w:t>
      </w:r>
      <w:r w:rsidRPr="0051533F" w:rsidR="0064127C">
        <w:t xml:space="preserve"> lagstiftning nu ålägger kommunerna bör åläggas annan aktör. </w:t>
      </w:r>
    </w:p>
    <w:p w:rsidRPr="0051533F" w:rsidR="00970C79" w:rsidP="00BE6597" w:rsidRDefault="006A7960" w14:paraId="31F870E8" w14:textId="0CC22DC7">
      <w:r w:rsidRPr="0051533F">
        <w:t>Arbetet med krisberedska</w:t>
      </w:r>
      <w:r w:rsidRPr="00BE6597">
        <w:t>p</w:t>
      </w:r>
      <w:r w:rsidRPr="0051533F">
        <w:t xml:space="preserve">en bör även bidra till att minska lidande och konsekvenser av allvarliga olyckor och katastrofer i andra länder. Krisberedskapsarbete utgör också en utgångspunkt för det civila försvaret. Vi socialdemokrater vill i kontrast till </w:t>
      </w:r>
      <w:r w:rsidRPr="0051533F" w:rsidR="00B04BE5">
        <w:t>Försvars</w:t>
      </w:r>
      <w:r w:rsidR="00B90AE5">
        <w:softHyphen/>
      </w:r>
      <w:r w:rsidRPr="0051533F" w:rsidR="00B04BE5">
        <w:t xml:space="preserve">beredningen </w:t>
      </w:r>
      <w:r w:rsidRPr="0051533F">
        <w:t xml:space="preserve">från 2024 utveckla MSB </w:t>
      </w:r>
      <w:r w:rsidR="00B04BE5">
        <w:t>–</w:t>
      </w:r>
      <w:r w:rsidRPr="0051533F">
        <w:t xml:space="preserve"> Myndigheten för samhällsskydd och beredskap i följande riktning. Först bör MSB ges ansvar för krisberedskap på ett övergripande plan, stöd till regeringen avseende civilt försvar, </w:t>
      </w:r>
      <w:proofErr w:type="spellStart"/>
      <w:r w:rsidRPr="0051533F">
        <w:t>stabsorganisationen</w:t>
      </w:r>
      <w:proofErr w:type="spellEnd"/>
      <w:r w:rsidRPr="0051533F">
        <w:t xml:space="preserve">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t>anser vi att regeringen skyndsamt bör utreda tillsättandet av en ny myndighet för utveckling och uppföljning av näringslivets försörjningsberedskap och ekonomiskt försvar</w:t>
      </w:r>
      <w:r w:rsidRPr="0051533F" w:rsidR="0064127C">
        <w:t>.</w:t>
      </w:r>
      <w:r w:rsidRPr="0051533F">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w:t>
      </w:r>
      <w:r w:rsidR="00B04BE5">
        <w:t>,</w:t>
      </w:r>
      <w:r w:rsidRPr="0051533F">
        <w:t xml:space="preserve"> vilket är en grundförutsättning för ett fungerande civilt försvar. </w:t>
      </w:r>
    </w:p>
    <w:p w:rsidRPr="0051533F" w:rsidR="007D5904" w:rsidP="00BE6597" w:rsidRDefault="006A7960" w14:paraId="56A1BC26" w14:textId="3E0E65F6">
      <w:r w:rsidRPr="0051533F">
        <w:t xml:space="preserve">Klimatomställningarna ställer nya krav på hela samhället. Arbetet med förebyggande och förberedande åtgärder måste intensifieras. Det innefattar bland annat översyn av </w:t>
      </w:r>
      <w:r w:rsidRPr="0051533F" w:rsidR="00B04BE5">
        <w:t>va</w:t>
      </w:r>
      <w:r w:rsidRPr="0051533F">
        <w:t>-</w:t>
      </w:r>
      <w:r w:rsidRPr="0051533F">
        <w:lastRenderedPageBreak/>
        <w:t>system, dricksvattenförsörjningen, risken för skogsbränder och åtgärder mot över</w:t>
      </w:r>
      <w:r w:rsidR="00B90AE5">
        <w:softHyphen/>
      </w:r>
      <w:r w:rsidRPr="0051533F">
        <w:t>svämningar. Rekryteringen av deltidsbrandmän bör ses över för att utveckla och stärka räddningstjänsterna. Möjligheten för räddningstjänsterna att använda drönare i kris</w:t>
      </w:r>
      <w:r w:rsidR="00B90AE5">
        <w:softHyphen/>
      </w:r>
      <w:r w:rsidRPr="0051533F">
        <w:t>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w:rsidRPr="0051533F" w:rsidR="007D5904" w:rsidP="00754DCE" w:rsidRDefault="007D5904" w14:paraId="5481E6C8" w14:textId="77777777">
      <w:pPr>
        <w:pStyle w:val="Rubrik1"/>
      </w:pPr>
      <w:bookmarkStart w:name="_Toc234915041" w:id="23"/>
      <w:r w:rsidRPr="0051533F">
        <w:t>Näringslivets beredskap</w:t>
      </w:r>
      <w:bookmarkEnd w:id="23"/>
    </w:p>
    <w:p w:rsidRPr="0051533F" w:rsidR="007D5904" w:rsidP="00BE6597" w:rsidRDefault="007D5904" w14:paraId="30D66C1A" w14:textId="5E6ED0AA">
      <w:pPr>
        <w:pStyle w:val="Normalutanindragellerluft"/>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 xml:space="preserve">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försörjningskedjorna </w:t>
      </w:r>
      <w:r w:rsidRPr="0051533F" w:rsidR="00B04BE5">
        <w:t xml:space="preserve">ska </w:t>
      </w:r>
      <w:r w:rsidRPr="0051533F">
        <w:t>byggas och relationen stat</w:t>
      </w:r>
      <w:r w:rsidR="00B04BE5">
        <w:t>–</w:t>
      </w:r>
      <w:r w:rsidRPr="0051533F">
        <w:t>näringsliv</w:t>
      </w:r>
      <w:r w:rsidR="00B04BE5">
        <w:t>–</w:t>
      </w:r>
      <w:r w:rsidRPr="0051533F">
        <w:t>myndighet ska samordnas för bästa effektivitet.</w:t>
      </w:r>
    </w:p>
    <w:p w:rsidRPr="0051533F" w:rsidR="002F3447" w:rsidP="00754DCE" w:rsidRDefault="002F3447" w14:paraId="27CFB653" w14:textId="51EF7CD5">
      <w:pPr>
        <w:pStyle w:val="Rubrik1"/>
      </w:pPr>
      <w:bookmarkStart w:name="_Toc234915042" w:id="24"/>
      <w:r w:rsidRPr="0051533F">
        <w:t>I</w:t>
      </w:r>
      <w:r w:rsidR="00B04BE5">
        <w:t>d</w:t>
      </w:r>
      <w:r w:rsidRPr="0051533F" w:rsidR="005B7E30">
        <w:t>-</w:t>
      </w:r>
      <w:r w:rsidRPr="0051533F">
        <w:t>brickor</w:t>
      </w:r>
      <w:bookmarkEnd w:id="24"/>
      <w:r w:rsidRPr="0051533F">
        <w:t xml:space="preserve"> </w:t>
      </w:r>
    </w:p>
    <w:p w:rsidRPr="0051533F" w:rsidR="003E4527" w:rsidP="00BE6597" w:rsidRDefault="00B661E4" w14:paraId="44EDB14E" w14:textId="572073FD">
      <w:pPr>
        <w:pStyle w:val="Normalutanindragellerluft"/>
      </w:pPr>
      <w:r w:rsidRPr="0051533F">
        <w:t xml:space="preserve">Staten slutade 2007 med att dela ut </w:t>
      </w:r>
      <w:r w:rsidRPr="0051533F" w:rsidR="00B04BE5">
        <w:t>id</w:t>
      </w:r>
      <w:r w:rsidRPr="0051533F">
        <w:t>-brickor vid födseln. I</w:t>
      </w:r>
      <w:r w:rsidR="00B04BE5">
        <w:t>d</w:t>
      </w:r>
      <w:r w:rsidRPr="0051533F">
        <w:t xml:space="preserve">-brickor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 som </w:t>
      </w:r>
      <w:r w:rsidRPr="0051533F" w:rsidR="002F3447">
        <w:t xml:space="preserve">bör ges ansvar att utreda förutsättningarna för införandet av nationella </w:t>
      </w:r>
      <w:r w:rsidRPr="0051533F" w:rsidR="00B04BE5">
        <w:t>id</w:t>
      </w:r>
      <w:r w:rsidRPr="0051533F" w:rsidR="005B7E30">
        <w:t>-</w:t>
      </w:r>
      <w:r w:rsidRPr="0051533F" w:rsidR="002F3447">
        <w:t>brickor. I</w:t>
      </w:r>
      <w:r w:rsidR="00B04BE5">
        <w:t>d</w:t>
      </w:r>
      <w:r w:rsidRPr="0051533F" w:rsidR="002F3447">
        <w:t xml:space="preserve">-brickor med grundläggande information om personen kan vara avgörande vid kriser. Hur detta ska gå till behöver myndigheterna skaffa sig ett bredare underlag för. </w:t>
      </w:r>
    </w:p>
    <w:p w:rsidRPr="0051533F" w:rsidR="003E4527" w:rsidP="00754DCE" w:rsidRDefault="003E4527" w14:paraId="2EA3F84B" w14:textId="2F26B030">
      <w:pPr>
        <w:pStyle w:val="Rubrik1"/>
      </w:pPr>
      <w:bookmarkStart w:name="_Toc234915043" w:id="25"/>
      <w:r w:rsidRPr="0051533F">
        <w:t>Beredskapsskatt</w:t>
      </w:r>
      <w:bookmarkEnd w:id="25"/>
    </w:p>
    <w:p w:rsidRPr="0051533F" w:rsidR="001D678C" w:rsidP="001D678C" w:rsidRDefault="001D678C" w14:paraId="71B9136E" w14:textId="3FC5356E">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w:t>
      </w:r>
      <w:r w:rsidR="00B04BE5">
        <w:rPr>
          <w:lang w:eastAsia="sv-SE"/>
        </w:rPr>
        <w:t>t</w:t>
      </w:r>
      <w:r w:rsidRPr="0051533F">
        <w:rPr>
          <w:lang w:eastAsia="sv-SE"/>
        </w:rPr>
        <w:t xml:space="preserv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w:rsidRPr="0051533F" w:rsidR="001D678C" w:rsidP="00BE6597" w:rsidRDefault="001D678C" w14:paraId="2B39B86D" w14:textId="0B9F8A84">
      <w:pPr>
        <w:rPr>
          <w:lang w:eastAsia="sv-SE"/>
        </w:rPr>
      </w:pPr>
      <w:r w:rsidRPr="0051533F">
        <w:rPr>
          <w:lang w:eastAsia="sv-SE"/>
        </w:rPr>
        <w:lastRenderedPageBreak/>
        <w:t>När vi nu står inför stora investeringar för att stärka vår försvarsförmåga får det inte ske på bekostnad av vår samlade motståndskraft. Socialdemokraterna har, tillsammans med alla andra riksdagspartier</w:t>
      </w:r>
      <w:r w:rsidR="00B04BE5">
        <w:rPr>
          <w:lang w:eastAsia="sv-SE"/>
        </w:rPr>
        <w:t>,</w:t>
      </w:r>
      <w:r w:rsidRPr="0051533F">
        <w:rPr>
          <w:lang w:eastAsia="sv-SE"/>
        </w:rPr>
        <w:t xml:space="preserve">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w:rsidRPr="0051533F" w:rsidR="003E4527" w:rsidP="00754DCE" w:rsidRDefault="003E4527" w14:paraId="7C14EB0E" w14:textId="3A9E28AE">
      <w:pPr>
        <w:pStyle w:val="Rubrik1"/>
      </w:pPr>
      <w:bookmarkStart w:name="_Toc234915044" w:id="26"/>
      <w:r w:rsidRPr="0051533F">
        <w:t>Internationella insatser och samarbeten</w:t>
      </w:r>
      <w:bookmarkEnd w:id="26"/>
      <w:r w:rsidRPr="0051533F">
        <w:t xml:space="preserve"> </w:t>
      </w:r>
    </w:p>
    <w:p w:rsidRPr="0051533F" w:rsidR="00970C79" w:rsidP="00BE6597" w:rsidRDefault="003E4527" w14:paraId="793F681B" w14:textId="02919D5C">
      <w:pPr>
        <w:pStyle w:val="Normalutanindragellerluft"/>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w:t>
      </w:r>
      <w:r w:rsidR="00B04BE5">
        <w:t>,</w:t>
      </w:r>
      <w:r w:rsidRPr="0051533F">
        <w:t xml:space="preserve"> och detta är erfarenheter vi ska använda oss av.</w:t>
      </w:r>
      <w:r w:rsidRPr="0051533F" w:rsidR="004C78B6">
        <w:t xml:space="preserve"> </w:t>
      </w:r>
    </w:p>
    <w:p w:rsidRPr="0051533F" w:rsidR="00970C79" w:rsidP="005A37CA" w:rsidRDefault="003E4527" w14:paraId="61888E0C" w14:textId="4E2AA4A9">
      <w:pPr>
        <w:ind w:firstLine="0"/>
      </w:pPr>
      <w:r w:rsidRPr="0051533F">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t xml:space="preserve">DCA </w:t>
      </w:r>
      <w:r w:rsidR="00B04BE5">
        <w:t xml:space="preserve">– </w:t>
      </w:r>
      <w:proofErr w:type="spellStart"/>
      <w:r w:rsidRPr="0051533F">
        <w:t>Defence</w:t>
      </w:r>
      <w:proofErr w:type="spellEnd"/>
      <w:r w:rsidRPr="0051533F">
        <w:t xml:space="preserve"> </w:t>
      </w:r>
      <w:proofErr w:type="spellStart"/>
      <w:r w:rsidRPr="0051533F">
        <w:t>Cooperation</w:t>
      </w:r>
      <w:proofErr w:type="spellEnd"/>
      <w:r w:rsidRPr="0051533F">
        <w:t xml:space="preserve"> </w:t>
      </w:r>
      <w:proofErr w:type="spellStart"/>
      <w:r w:rsidRPr="0051533F">
        <w:t>Agreement</w:t>
      </w:r>
      <w:proofErr w:type="spellEnd"/>
      <w:r w:rsidR="00B04BE5">
        <w:t xml:space="preserve"> –</w:t>
      </w:r>
      <w:r w:rsidRPr="0051533F">
        <w:t xml:space="preserve"> då det ger ytterligare djup och stadga till det bilaterala samarbetet.</w:t>
      </w:r>
    </w:p>
    <w:p w:rsidRPr="0051533F" w:rsidR="00970C79" w:rsidP="00BE6597" w:rsidRDefault="003E4527" w14:paraId="3BB2AC57" w14:textId="376AA9D9">
      <w:r w:rsidRPr="0051533F">
        <w:t xml:space="preserve">Den transatlantiska länken till USA och Kanada är avgörande för såväl </w:t>
      </w:r>
      <w:r w:rsidRPr="0051533F" w:rsidR="00B04BE5">
        <w:t xml:space="preserve">Nordens </w:t>
      </w:r>
      <w:r w:rsidRPr="0051533F">
        <w:t>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w:t>
      </w:r>
      <w:r w:rsidR="00B04BE5">
        <w:t>a</w:t>
      </w:r>
      <w:r w:rsidRPr="0051533F">
        <w:t xml:space="preserve"> om materiel men också stärka den politiska dimensionen i internationella sammanhang.</w:t>
      </w:r>
    </w:p>
    <w:p w:rsidRPr="0051533F" w:rsidR="00311CE0" w:rsidP="00BE6597" w:rsidRDefault="003E4527" w14:paraId="62370557" w14:textId="0C8FCC63">
      <w:r w:rsidRPr="0051533F">
        <w:t>Relationerna och samarbetet med länderna runt Östersjön och andra europeiska länder ska också de stärkas. Sett till den globala säkerhetspolitiska utvecklingen är det också viktigt att Sverige stärker band och samarbeten med demokratiska stater i Asien och Ocean</w:t>
      </w:r>
      <w:r w:rsidR="00B04BE5">
        <w:t>i</w:t>
      </w:r>
      <w:r w:rsidRPr="0051533F">
        <w:t xml:space="preserve">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w:rsidRPr="0051533F" w:rsidR="00970C79" w:rsidP="00BE6597" w:rsidRDefault="003E4527" w14:paraId="23A1FB69" w14:textId="496A5ADE">
      <w:r w:rsidRPr="0051533F">
        <w:lastRenderedPageBreak/>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w:t>
      </w:r>
      <w:r w:rsidR="00B90AE5">
        <w:softHyphen/>
      </w:r>
      <w:r w:rsidRPr="0051533F">
        <w:t>heten. Vi ska kontinuerligt anpassa oss efter hur svenska insatser bäst kan bidra.</w:t>
      </w:r>
    </w:p>
    <w:p w:rsidRPr="0051533F" w:rsidR="00BC1380" w:rsidP="00BE6597" w:rsidRDefault="003E4527" w14:paraId="00E458D3" w14:textId="523E5A62">
      <w:r w:rsidRPr="0051533F">
        <w:t>Demokratiska västländers bidrag till FN:s militära insatser är av stor betydelse. Dels för den militära kompetensen i FN</w:t>
      </w:r>
      <w:r w:rsidR="00B04BE5">
        <w:t>-</w:t>
      </w:r>
      <w:r w:rsidRPr="0051533F">
        <w:t xml:space="preserve">systemet och förmågan i respektive mission, dels för att upprätthålla trovärdigheten i FN som organisation. </w:t>
      </w:r>
      <w:bookmarkStart w:name="_Hlk207882913" w:id="27"/>
      <w:r w:rsidRPr="0051533F">
        <w:t>Sverige behöver sträva efter att kontinuerligt bidra i fredsbevarande FN-missioner.</w:t>
      </w:r>
      <w:r w:rsidRPr="0051533F" w:rsidR="00963670">
        <w:t xml:space="preserve"> </w:t>
      </w:r>
      <w:bookmarkEnd w:id="27"/>
    </w:p>
    <w:p w:rsidRPr="0051533F" w:rsidR="008C0604" w:rsidP="00754DCE" w:rsidRDefault="007B1263" w14:paraId="25D2034C" w14:textId="3F932D36">
      <w:pPr>
        <w:pStyle w:val="Rubrik1"/>
        <w:rPr>
          <w:sz w:val="24"/>
        </w:rPr>
      </w:pPr>
      <w:bookmarkStart w:name="_Hlk207631299" w:id="28"/>
      <w:bookmarkStart w:name="_Toc234915045" w:id="29"/>
      <w:r w:rsidRPr="0051533F">
        <w:t>Sverige som rymdnation</w:t>
      </w:r>
      <w:bookmarkEnd w:id="29"/>
    </w:p>
    <w:bookmarkEnd w:id="28"/>
    <w:p w:rsidRPr="0051533F" w:rsidR="005075DC" w:rsidP="00BE6597" w:rsidRDefault="007B1263" w14:paraId="468998EA" w14:textId="102CE1F3">
      <w:pPr>
        <w:pStyle w:val="Normalutanindragellerluft"/>
      </w:pPr>
      <w:r w:rsidRPr="0051533F">
        <w:t>Rymden har blivit en central arena i modern försvars- och säkerhetspolitik. Satelliter spelar en avgörande roll för kommunikation, övervakning, navigation och underrättelse</w:t>
      </w:r>
      <w:r w:rsidR="00B90AE5">
        <w:softHyphen/>
      </w:r>
      <w:r w:rsidRPr="0051533F">
        <w:t xml:space="preserve">tjänst. Vissa stater, som USA, Kina och Ryssland, har utvecklat förmåga att neutralisera motståndares satelliter, vilket ökar spänningen i rymden. </w:t>
      </w:r>
      <w:r w:rsidRPr="0051533F" w:rsidR="005075DC">
        <w:t>Antisatel</w:t>
      </w:r>
      <w:r w:rsidR="00557925">
        <w:t>l</w:t>
      </w:r>
      <w:r w:rsidRPr="0051533F" w:rsidR="005075DC">
        <w:t>itvapen, ökad trängsel kring de attraktiva satellitbanorna, rymdskrot och cyberberattacker mot rymdinfrastruktur ses som växande hot</w:t>
      </w:r>
      <w:r w:rsidRPr="0051533F">
        <w:t xml:space="preserve">. Med kommersiella aktörer som </w:t>
      </w:r>
      <w:proofErr w:type="spellStart"/>
      <w:r w:rsidRPr="0051533F">
        <w:t>SpaceX</w:t>
      </w:r>
      <w:proofErr w:type="spellEnd"/>
      <w:r w:rsidRPr="0051533F">
        <w:t xml:space="preserve"> och </w:t>
      </w:r>
      <w:proofErr w:type="spellStart"/>
      <w:r w:rsidRPr="0051533F">
        <w:t>Blue</w:t>
      </w:r>
      <w:proofErr w:type="spellEnd"/>
      <w:r w:rsidRPr="0051533F">
        <w:t xml:space="preserve"> </w:t>
      </w:r>
      <w:proofErr w:type="spellStart"/>
      <w:r w:rsidRPr="0051533F">
        <w:t>Origin</w:t>
      </w:r>
      <w:proofErr w:type="spellEnd"/>
      <w:r w:rsidRPr="0051533F">
        <w:t xml:space="preserve"> som aktiva spelare, blir rymden alltmer tillgänglig. Dock medför detta att även mindre stater och icke-statliga aktörer kan utnyttja rymden i försvars- och säkerhetssyfte. Internationella avtal, som </w:t>
      </w:r>
      <w:r w:rsidR="00557925">
        <w:t>y</w:t>
      </w:r>
      <w:r w:rsidRPr="0051533F" w:rsidR="005075DC">
        <w:t>ttre rymd</w:t>
      </w:r>
      <w:r w:rsidR="00557925">
        <w:t>-</w:t>
      </w:r>
      <w:r w:rsidRPr="0051533F" w:rsidR="005075DC">
        <w:t>traktaten</w:t>
      </w:r>
      <w:r w:rsidR="00557925">
        <w:t>,</w:t>
      </w:r>
      <w:r w:rsidRPr="0051533F" w:rsidR="005075DC">
        <w:t xml:space="preserve">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w:rsidRPr="0051533F" w:rsidR="005075DC" w:rsidP="005075DC" w:rsidRDefault="007B1263" w14:paraId="7FFACEBD" w14:textId="303686B0">
      <w:r w:rsidRPr="0051533F">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w:t>
      </w:r>
      <w:r w:rsidR="00B90AE5">
        <w:softHyphen/>
      </w:r>
      <w:r w:rsidRPr="0051533F" w:rsidR="00994A68">
        <w:t xml:space="preserve">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w:t>
      </w:r>
      <w:r w:rsidRPr="0051533F" w:rsidR="00994A68">
        <w:lastRenderedPageBreak/>
        <w:t>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w:t>
      </w:r>
      <w:r w:rsidR="00557925">
        <w:t>d</w:t>
      </w:r>
      <w:r w:rsidRPr="0051533F" w:rsidR="005075DC">
        <w:t>omänens utveckling. Våra forskningsmiljöer, industri</w:t>
      </w:r>
      <w:r w:rsidR="0048108D">
        <w:softHyphen/>
      </w:r>
      <w:r w:rsidRPr="0051533F" w:rsidR="005075DC">
        <w:t>ella aktörer och Esrange placerar oss i en konkurrenskraftig position internationellt, och det finns en stor potential att ytterligare stärka Sveriges strategiska förmåga inom området. Den tekniska utvecklingen inom rymd</w:t>
      </w:r>
      <w:r w:rsidR="00557925">
        <w:t>d</w:t>
      </w:r>
      <w:r w:rsidRPr="0051533F" w:rsidR="005075DC">
        <w:t>omänen är snabb och kräver att vi kontinuerligt investerar i kompetens, innovation och infrastruktur för att bibehålla vår ledande position.</w:t>
      </w:r>
    </w:p>
    <w:p w:rsidRPr="0051533F" w:rsidR="005075DC" w:rsidP="005075DC" w:rsidRDefault="005075DC" w14:paraId="53DA2CFC" w14:textId="1B6EA53D">
      <w:r w:rsidRPr="0051533F">
        <w:t>För att maximera nyttan av dessa satsningar behöver Försvarets materielverk (FMV) och dess upphandlingsregler bättre samverka med de krav som rymd</w:t>
      </w:r>
      <w:r w:rsidR="00557925">
        <w:t>d</w:t>
      </w:r>
      <w:r w:rsidRPr="0051533F">
        <w:t xml:space="preserve">omänen ställer. Detta omfattar både planering, upphandling och integration av rymdbaserade system i det bredare försvarsförsvaret. En modern och flexibel upphandlingsprocess är avgörande för att snabba </w:t>
      </w:r>
      <w:r w:rsidR="00557925">
        <w:t>på</w:t>
      </w:r>
      <w:r w:rsidRPr="0051533F">
        <w:t xml:space="preserve"> utvecklingen och möjliggöra att svenska aktörer kan leverera innovativa lösningar i takt med förändrade behov.</w:t>
      </w:r>
    </w:p>
    <w:p w:rsidRPr="0051533F" w:rsidR="005075DC" w:rsidP="005075DC" w:rsidRDefault="005075DC" w14:paraId="1A2E588E" w14:textId="3ADD8342">
      <w:r w:rsidRPr="0051533F">
        <w:t>Byråkratin och förutsättningarna för svensk rymd</w:t>
      </w:r>
      <w:r w:rsidR="00557925">
        <w:t>d</w:t>
      </w:r>
      <w:r w:rsidRPr="0051533F">
        <w:t xml:space="preserve">omän behöver löpande moderniseras. Det gäller allt från regelverk och certifieringar till samordning mellan civila och militära aktörer. Genom att förenkla och effektivisera dessa processer kan Sverige snabbare omsätta teknologiska framsteg </w:t>
      </w:r>
      <w:r w:rsidR="00557925">
        <w:t>i</w:t>
      </w:r>
      <w:r w:rsidRPr="0051533F">
        <w:t xml:space="preserve"> operativ förmåga, vilket stärker både nationell säkerhet och internationellt samarbete.</w:t>
      </w:r>
    </w:p>
    <w:p w:rsidRPr="0051533F" w:rsidR="007B1263" w:rsidP="005075DC" w:rsidRDefault="005075DC" w14:paraId="72EB0A00" w14:textId="0090A540">
      <w:r w:rsidRPr="0051533F">
        <w:t xml:space="preserve">Inom </w:t>
      </w:r>
      <w:r w:rsidR="00557925">
        <w:t>f</w:t>
      </w:r>
      <w:r w:rsidRPr="0051533F">
        <w:t>lygvapnet finns idag en mindre enhet som arbetar med rymdfrågor. Denna typ av specialiserade förmågor och initiativ är av strategisk betydelse för Sveriges lång</w:t>
      </w:r>
      <w:r w:rsidR="0048108D">
        <w:softHyphen/>
      </w:r>
      <w:r w:rsidRPr="0051533F">
        <w:t>siktiga säkerhet och teknologiska utveckling, och behöver därför stärkas och vidare</w:t>
      </w:r>
      <w:r w:rsidR="0048108D">
        <w:softHyphen/>
      </w:r>
      <w:r w:rsidRPr="0051533F">
        <w:t>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w:t>
      </w:r>
      <w:r w:rsidR="0048108D">
        <w:softHyphen/>
      </w:r>
      <w:r w:rsidRPr="0051533F">
        <w:t>utmaningar på ett mer precisionsenligt sätt</w:t>
      </w:r>
      <w:r w:rsidRPr="0051533F" w:rsidR="007B1263">
        <w:t xml:space="preserve">. </w:t>
      </w:r>
    </w:p>
    <w:p w:rsidRPr="0051533F" w:rsidR="007B1263" w:rsidP="00754DCE" w:rsidRDefault="00A64D83" w14:paraId="694A082E" w14:textId="75007E57">
      <w:pPr>
        <w:pStyle w:val="Rubrik1"/>
      </w:pPr>
      <w:bookmarkStart w:name="_Toc234915046" w:id="30"/>
      <w:r w:rsidRPr="0051533F">
        <w:t xml:space="preserve">Ekonomiskt försvar, utrikeshandel, värdekedjor, råvaror och kritiska </w:t>
      </w:r>
      <w:r w:rsidRPr="0051533F" w:rsidR="007B1263">
        <w:t>komponenter</w:t>
      </w:r>
      <w:bookmarkEnd w:id="30"/>
      <w:r w:rsidRPr="0051533F" w:rsidR="007B1263">
        <w:t xml:space="preserve"> </w:t>
      </w:r>
    </w:p>
    <w:p w:rsidRPr="0051533F" w:rsidR="007B1263" w:rsidP="00BE6597" w:rsidRDefault="004C78B6" w14:paraId="1D470E41" w14:textId="48204012">
      <w:pPr>
        <w:pStyle w:val="Normalutanindragellerluft"/>
      </w:pPr>
      <w:r w:rsidRPr="0051533F">
        <w:t>S</w:t>
      </w:r>
      <w:r w:rsidRPr="0051533F" w:rsidR="007B1263">
        <w:t xml:space="preserve">verige är ett relativt litet och </w:t>
      </w:r>
      <w:proofErr w:type="gramStart"/>
      <w:r w:rsidRPr="0051533F" w:rsidR="007B1263">
        <w:t>exportberoende land</w:t>
      </w:r>
      <w:proofErr w:type="gramEnd"/>
      <w:r w:rsidRPr="0051533F" w:rsidR="007B1263">
        <w:t xml:space="preserve"> i en av Europas geografiska ytterkanter. Värdet av den svenska exporten motsvarar idag omkring hälften av Sveriges BNP. Resurserna och delkomponenterna i svensk industri är sammanfläta</w:t>
      </w:r>
      <w:r w:rsidR="00557925">
        <w:t>de</w:t>
      </w:r>
      <w:r w:rsidRPr="0051533F" w:rsidR="007B1263">
        <w:t xml:space="preserve"> i en komplex helhet, geografiskt utspridd, utvecklas snabbt och företag förändras snabbt över tid. Sveriges totalförsvarsförmåga är direkt beroende av en fungerande samhälls</w:t>
      </w:r>
      <w:r w:rsidR="0048108D">
        <w:softHyphen/>
      </w:r>
      <w:r w:rsidRPr="0051533F" w:rsidR="007B1263">
        <w:t>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w:t>
      </w:r>
      <w:r w:rsidR="00557925">
        <w:t>. E</w:t>
      </w:r>
      <w:r w:rsidRPr="0051533F" w:rsidR="007B1263">
        <w:t>xempelvis är halvledare och vissa kemiska komponenter svåra att ersätta.</w:t>
      </w:r>
    </w:p>
    <w:p w:rsidRPr="0051533F" w:rsidR="007B1263" w:rsidP="007B1263" w:rsidRDefault="007B1263" w14:paraId="49FA84FE" w14:textId="47467175">
      <w:r w:rsidRPr="0051533F">
        <w:t xml:space="preserve">Halvledare är i nuläget en särskilt strategisk angelägenhet, i teknikutvecklingen, i industriella värdekedjor, i den digitala omställningen och exempelvis för rymdtekniken, </w:t>
      </w:r>
      <w:r w:rsidRPr="0051533F">
        <w:lastRenderedPageBreak/>
        <w:t xml:space="preserve">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w:t>
      </w:r>
      <w:r w:rsidR="00557925">
        <w:t>för detta</w:t>
      </w:r>
      <w:r w:rsidRPr="0051533F">
        <w:t>. För att bygga reell beredskap och motståndskraft mot möjliga geopolitiska kriser krävs löpande och djupare analys och bevakning kring dessa frågor.</w:t>
      </w:r>
    </w:p>
    <w:p w:rsidRPr="0051533F" w:rsidR="00CB1589" w:rsidP="00A64D83" w:rsidRDefault="007B1263" w14:paraId="0F0D5739" w14:textId="39954CDE">
      <w:r w:rsidRPr="0051533F">
        <w:t>En ny beredskapssektor för utrikeshandel är på väg att etableras där Kommers</w:t>
      </w:r>
      <w:r w:rsidR="0048108D">
        <w:softHyphen/>
      </w:r>
      <w:r w:rsidRPr="0051533F">
        <w:t xml:space="preserve">kollegium utses till sektorsansvarig myndighet och Tullverket blir den andra beredskapsmyndigheten i sektorn. </w:t>
      </w:r>
    </w:p>
    <w:p w:rsidRPr="0051533F" w:rsidR="007B1263" w:rsidP="00754DCE" w:rsidRDefault="007B1263" w14:paraId="35363A0F" w14:textId="12B1CDB6">
      <w:pPr>
        <w:pStyle w:val="Rubrik1"/>
      </w:pPr>
      <w:bookmarkStart w:name="_Toc234915047" w:id="31"/>
      <w:r w:rsidRPr="0051533F">
        <w:t>Cyberpolit</w:t>
      </w:r>
      <w:r w:rsidR="00557925">
        <w:t>i</w:t>
      </w:r>
      <w:r w:rsidRPr="0051533F">
        <w:t>ken</w:t>
      </w:r>
      <w:bookmarkEnd w:id="31"/>
    </w:p>
    <w:p w:rsidRPr="0051533F" w:rsidR="007B1263" w:rsidP="007B1263" w:rsidRDefault="007B1263" w14:paraId="5F1D14EE" w14:textId="1846D8BF">
      <w:pPr>
        <w:pStyle w:val="Normalutanindragellerluft"/>
        <w:rPr>
          <w:lang w:eastAsia="sv-SE"/>
        </w:rPr>
      </w:pPr>
      <w:r w:rsidRPr="0051533F">
        <w:rPr>
          <w:lang w:eastAsia="sv-SE"/>
        </w:rPr>
        <w:t xml:space="preserve">Svenska cyberförsvaret och beredskapen för cyberangrepp måste stärkas. Det är idag viktigare än någonsin tidigare att myndigheter, kommuner och företag bedriver ett systematiskt informationssäkerhetsarbete. Det är av särskild vikt att stärka </w:t>
      </w:r>
      <w:r w:rsidRPr="0051533F" w:rsidR="00E52308">
        <w:rPr>
          <w:lang w:eastAsia="sv-SE"/>
        </w:rPr>
        <w:t>it</w:t>
      </w:r>
      <w:r w:rsidRPr="0051533F">
        <w:rPr>
          <w:lang w:eastAsia="sv-SE"/>
        </w:rPr>
        <w: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w:t>
      </w:r>
      <w:r w:rsidR="0048108D">
        <w:rPr>
          <w:lang w:eastAsia="sv-SE"/>
        </w:rPr>
        <w:softHyphen/>
      </w:r>
      <w:r w:rsidRPr="0051533F">
        <w:rPr>
          <w:lang w:eastAsia="sv-SE"/>
        </w:rPr>
        <w:t>störningar som följd. Statens ansvar för cybersäkerheten måste därför stärkas.</w:t>
      </w:r>
    </w:p>
    <w:p w:rsidRPr="0051533F" w:rsidR="007B1263" w:rsidP="00BE6597" w:rsidRDefault="007B1263" w14:paraId="7E875694" w14:textId="752AD048">
      <w:pPr>
        <w:rPr>
          <w:lang w:eastAsia="sv-SE"/>
        </w:rPr>
      </w:pPr>
      <w:r w:rsidRPr="0051533F">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w:t>
      </w:r>
      <w:r w:rsidR="00E52308">
        <w:rPr>
          <w:lang w:eastAsia="sv-SE"/>
        </w:rPr>
        <w:noBreakHyphen/>
      </w:r>
      <w:r w:rsidRPr="0051533F">
        <w:rPr>
          <w:lang w:eastAsia="sv-SE"/>
        </w:rPr>
        <w:t>ledda regeringen över</w:t>
      </w:r>
      <w:r w:rsidR="0048108D">
        <w:rPr>
          <w:lang w:eastAsia="sv-SE"/>
        </w:rPr>
        <w:softHyphen/>
      </w:r>
      <w:r w:rsidRPr="0051533F">
        <w:rPr>
          <w:lang w:eastAsia="sv-SE"/>
        </w:rPr>
        <w:t>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w:t>
      </w:r>
      <w:r w:rsidR="0048108D">
        <w:rPr>
          <w:lang w:eastAsia="sv-SE"/>
        </w:rPr>
        <w:softHyphen/>
      </w:r>
      <w:r w:rsidRPr="0051533F">
        <w:rPr>
          <w:lang w:eastAsia="sv-SE"/>
        </w:rPr>
        <w:t>rapport om styrningen av samhällets cybersäkerhet våren 2023 där två av huvud</w:t>
      </w:r>
      <w:r w:rsidR="0048108D">
        <w:rPr>
          <w:lang w:eastAsia="sv-SE"/>
        </w:rPr>
        <w:softHyphen/>
      </w:r>
      <w:r w:rsidRPr="0051533F">
        <w:rPr>
          <w:lang w:eastAsia="sv-SE"/>
        </w:rPr>
        <w:t xml:space="preserve">budskapen var att arbetet måste bli än mer strategiskt och att en samlad styrning måste säkerställas med en tydlig ansvarsfördelning. Roller, ansvarsfördelning och inriktningar har därefter blivit än mer fragmenterade mellan statsråd, i </w:t>
      </w:r>
      <w:r w:rsidRPr="0051533F" w:rsidR="00E52308">
        <w:rPr>
          <w:lang w:eastAsia="sv-SE"/>
        </w:rPr>
        <w:t>Regerings</w:t>
      </w:r>
      <w:r w:rsidR="0048108D">
        <w:rPr>
          <w:lang w:eastAsia="sv-SE"/>
        </w:rPr>
        <w:softHyphen/>
      </w:r>
      <w:r w:rsidRPr="0051533F" w:rsidR="00E52308">
        <w:rPr>
          <w:lang w:eastAsia="sv-SE"/>
        </w:rPr>
        <w:t xml:space="preserve">kansliet </w:t>
      </w:r>
      <w:r w:rsidRPr="0051533F">
        <w:rPr>
          <w:lang w:eastAsia="sv-SE"/>
        </w:rPr>
        <w:t>och mellan tjänstepersonal. Därför behöver ansvarsförhållandena och strategier utredas och klargöras.</w:t>
      </w:r>
      <w:r w:rsidRPr="0051533F" w:rsidR="004C78B6">
        <w:rPr>
          <w:lang w:eastAsia="sv-SE"/>
        </w:rPr>
        <w:t xml:space="preserve"> </w:t>
      </w:r>
    </w:p>
    <w:p w:rsidRPr="0051533F" w:rsidR="00CB1589" w:rsidP="00754DCE" w:rsidRDefault="003E4527" w14:paraId="062097A4" w14:textId="317BA322">
      <w:pPr>
        <w:pStyle w:val="Rubrik1"/>
      </w:pPr>
      <w:bookmarkStart w:name="_Toc234915048" w:id="32"/>
      <w:r w:rsidRPr="0051533F">
        <w:t>Signalspaning och underrättelse grunden i ett robust försvar</w:t>
      </w:r>
      <w:bookmarkEnd w:id="32"/>
    </w:p>
    <w:p w:rsidRPr="0051533F" w:rsidR="00970C79" w:rsidP="00BE6597" w:rsidRDefault="003E4527" w14:paraId="042719FD" w14:textId="6CC3A2A8">
      <w:pPr>
        <w:pStyle w:val="Normalutanindragellerluft"/>
      </w:pPr>
      <w:r w:rsidRPr="0051533F">
        <w:t xml:space="preserve">Sveriges signalspaning i försvarsunderrättelseverksamhet är av största vikt. Genom våra myndigheters arbete </w:t>
      </w:r>
      <w:r w:rsidR="00E52308">
        <w:t>med detta</w:t>
      </w:r>
      <w:r w:rsidRPr="0051533F">
        <w:t xml:space="preserve">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w:t>
      </w:r>
      <w:r w:rsidRPr="0051533F">
        <w:lastRenderedPageBreak/>
        <w:t xml:space="preserve">ska Sverige även i fortsättningen kunna erbjuda ett högklassigt stöd till myndigheter, statliga och privata bolag, föreningar och stiftelser som handhar känslig information. Säkerheten i </w:t>
      </w:r>
      <w:proofErr w:type="spellStart"/>
      <w:r w:rsidRPr="0051533F" w:rsidR="00E52308">
        <w:t>it</w:t>
      </w:r>
      <w:r w:rsidRPr="0051533F">
        <w:t>-systemen</w:t>
      </w:r>
      <w:proofErr w:type="spellEnd"/>
      <w:r w:rsidRPr="0051533F">
        <w:t xml:space="preserve"> ska ur sårbarhetssynpunkt löpande höjas.</w:t>
      </w:r>
    </w:p>
    <w:p w:rsidRPr="0051533F" w:rsidR="003E4527" w:rsidP="00BE6597" w:rsidRDefault="003E4527" w14:paraId="22257828" w14:textId="20C7AE35">
      <w:r w:rsidRPr="0051533F">
        <w:t>Sverige bör vidmakthålla och utveckla kompetens och förmåga på signalspanings</w:t>
      </w:r>
      <w:r w:rsidR="0048108D">
        <w:softHyphen/>
      </w:r>
      <w:r w:rsidRPr="0051533F">
        <w:t>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w:rsidRPr="0051533F" w:rsidR="002F3447" w:rsidP="00754DCE" w:rsidRDefault="00CB1589" w14:paraId="6FAE30B4" w14:textId="14666BB7">
      <w:pPr>
        <w:pStyle w:val="Rubrik1"/>
      </w:pPr>
      <w:bookmarkStart w:name="_Toc234915049" w:id="33"/>
      <w:r w:rsidRPr="0051533F">
        <w:t xml:space="preserve">Digitalisering </w:t>
      </w:r>
      <w:r w:rsidRPr="0051533F" w:rsidR="007B1263">
        <w:t>och artificiell intelligens</w:t>
      </w:r>
      <w:bookmarkEnd w:id="33"/>
    </w:p>
    <w:p w:rsidRPr="0051533F" w:rsidR="00970C79" w:rsidP="00BE6597" w:rsidRDefault="00CB1589" w14:paraId="6D9FBDFC" w14:textId="691D4EB2">
      <w:pPr>
        <w:pStyle w:val="Normalutanindragellerluft"/>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proofErr w:type="gramStart"/>
      <w:r w:rsidR="006639C6">
        <w:t>f</w:t>
      </w:r>
      <w:r w:rsidRPr="0051533F">
        <w:t>örsvarsmakten</w:t>
      </w:r>
      <w:proofErr w:type="gramEnd"/>
      <w:r w:rsidRPr="0051533F">
        <w:t xml:space="preserve">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w:rsidRPr="0051533F" w:rsidR="002F3447" w:rsidP="00BE6597" w:rsidRDefault="002F3447" w14:paraId="0CA0D02B" w14:textId="0DD516E8">
      <w:r w:rsidRPr="0051533F">
        <w:t xml:space="preserve">Artificiell intelligens används </w:t>
      </w:r>
      <w:proofErr w:type="gramStart"/>
      <w:r w:rsidRPr="0051533F">
        <w:t>allt mer</w:t>
      </w:r>
      <w:proofErr w:type="gramEnd"/>
      <w:r w:rsidRPr="0051533F">
        <w:t xml:space="preserve"> i privat så</w:t>
      </w:r>
      <w:r w:rsidR="006639C6">
        <w:t xml:space="preserve">väl </w:t>
      </w:r>
      <w:r w:rsidRPr="0051533F">
        <w:t>som offentlig sektor. Sverige ska vara i framkant gällande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w:rsidRPr="0051533F" w:rsidR="000314F5" w:rsidP="00754DCE" w:rsidRDefault="000314F5" w14:paraId="1470D5C6" w14:textId="4EE1BBB7">
      <w:pPr>
        <w:pStyle w:val="Rubrik1"/>
      </w:pPr>
      <w:bookmarkStart w:name="_Toc234915050" w:id="34"/>
      <w:r w:rsidRPr="0051533F">
        <w:t>Det ryska hybridhotet</w:t>
      </w:r>
      <w:bookmarkEnd w:id="34"/>
    </w:p>
    <w:p w:rsidRPr="0051533F" w:rsidR="004E0BD6" w:rsidP="00BE6597" w:rsidRDefault="004E0BD6" w14:paraId="7409331B" w14:textId="77777777">
      <w:pPr>
        <w:pStyle w:val="Normalutanindragellerluft"/>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w:rsidRPr="0051533F" w:rsidR="004E0BD6" w:rsidP="00BE6597" w:rsidRDefault="004E0BD6" w14:paraId="1FFA7A70" w14:textId="1FDD76CC">
      <w:pPr>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w:t>
      </w:r>
      <w:proofErr w:type="spellStart"/>
      <w:r w:rsidRPr="0051533F" w:rsidR="006639C6">
        <w:rPr>
          <w:lang w:eastAsia="sv-SE"/>
        </w:rPr>
        <w:t>gps</w:t>
      </w:r>
      <w:r w:rsidRPr="0051533F">
        <w:rPr>
          <w:lang w:eastAsia="sv-SE"/>
        </w:rPr>
        <w:t>-signaler</w:t>
      </w:r>
      <w:proofErr w:type="spellEnd"/>
      <w:r w:rsidRPr="0051533F">
        <w:rPr>
          <w:lang w:eastAsia="sv-SE"/>
        </w:rPr>
        <w:t xml:space="preserve">. Rysslands mål är tydligt: att splittra våra samhällen, undergräva tilliten till våra institutioner och därigenom försvaga stödet till Ukraina och motståndet mot det ryska anfallskriget. </w:t>
      </w:r>
    </w:p>
    <w:p w:rsidRPr="0051533F" w:rsidR="000314F5" w:rsidP="00BE6597" w:rsidRDefault="000314F5" w14:paraId="5742041A" w14:textId="2772FC4D">
      <w:pPr>
        <w:rPr>
          <w:lang w:eastAsia="sv-SE"/>
        </w:rPr>
      </w:pPr>
      <w:r w:rsidRPr="0051533F">
        <w:rPr>
          <w:lang w:eastAsia="sv-SE"/>
        </w:rPr>
        <w:lastRenderedPageBreak/>
        <w:t xml:space="preserve">I en rapport från FOI och Acta från mars 2025 redovisas att cirka 300 företag i Sverige har nära kopplingar till den ryska staten. Det handlar </w:t>
      </w:r>
      <w:proofErr w:type="gramStart"/>
      <w:r w:rsidRPr="0051533F">
        <w:rPr>
          <w:lang w:eastAsia="sv-SE"/>
        </w:rPr>
        <w:t>framförallt</w:t>
      </w:r>
      <w:proofErr w:type="gramEnd"/>
      <w:r w:rsidRPr="0051533F">
        <w:rPr>
          <w:lang w:eastAsia="sv-SE"/>
        </w:rPr>
        <w:t xml:space="preserve"> om företag verksamma inom handel, fastigheter och informations- och kommunikationssystem. Banden till grovt kriminell verksamhet tydliggörs också. Finanspolisen och Ekobrotts</w:t>
      </w:r>
      <w:r w:rsidR="0048108D">
        <w:rPr>
          <w:lang w:eastAsia="sv-SE"/>
        </w:rPr>
        <w:softHyphen/>
      </w:r>
      <w:r w:rsidRPr="0051533F">
        <w:rPr>
          <w:lang w:eastAsia="sv-SE"/>
        </w:rPr>
        <w:t xml:space="preserve">myndighet har bedrivit och bedriver granskning av brottslig verksamhet med direkt koppling till ryska intressen. Penningtvätt är ett av de områden som granskas. </w:t>
      </w:r>
    </w:p>
    <w:p w:rsidRPr="0051533F" w:rsidR="000314F5" w:rsidP="00BE6597" w:rsidRDefault="000314F5" w14:paraId="273695DE" w14:textId="3A8AE626">
      <w:pPr>
        <w:rPr>
          <w:lang w:eastAsia="sv-SE"/>
        </w:rPr>
      </w:pPr>
      <w:r w:rsidRPr="0051533F">
        <w:rPr>
          <w:lang w:eastAsia="sv-SE"/>
        </w:rPr>
        <w:t xml:space="preserve">Det är också ett faktum att ryska nätverk köpt tomter med närhet till strategiska platser kopplat till Sveriges säkerhet. Exempelvis så handlar det </w:t>
      </w:r>
      <w:proofErr w:type="spellStart"/>
      <w:proofErr w:type="gramStart"/>
      <w:r w:rsidRPr="006639C6">
        <w:rPr>
          <w:lang w:eastAsia="sv-SE"/>
        </w:rPr>
        <w:t>bl</w:t>
      </w:r>
      <w:proofErr w:type="spellEnd"/>
      <w:r w:rsidR="006639C6">
        <w:t> </w:t>
      </w:r>
      <w:r w:rsidRPr="006639C6">
        <w:rPr>
          <w:lang w:eastAsia="sv-SE"/>
        </w:rPr>
        <w:t>a</w:t>
      </w:r>
      <w:proofErr w:type="gramEnd"/>
      <w:r w:rsidRPr="0051533F">
        <w:rPr>
          <w:lang w:eastAsia="sv-SE"/>
        </w:rPr>
        <w:t xml:space="preserve"> om platser i Stockholms norra skärgård som ger insyn i inloppet till Stockholm. Andra exempel handlar om fastigheter och tomter i närhet</w:t>
      </w:r>
      <w:r w:rsidR="006639C6">
        <w:rPr>
          <w:lang w:eastAsia="sv-SE"/>
        </w:rPr>
        <w:t xml:space="preserve">en av </w:t>
      </w:r>
      <w:r w:rsidRPr="0051533F">
        <w:rPr>
          <w:lang w:eastAsia="sv-SE"/>
        </w:rPr>
        <w:t>högteknologiska anläggningar. Fastigheter kan användas som plattform för spionage och sabotageaktioner i såväl fred</w:t>
      </w:r>
      <w:r w:rsidR="006639C6">
        <w:rPr>
          <w:lang w:eastAsia="sv-SE"/>
        </w:rPr>
        <w:t xml:space="preserve"> och</w:t>
      </w:r>
      <w:r w:rsidRPr="0051533F">
        <w:rPr>
          <w:lang w:eastAsia="sv-SE"/>
        </w:rPr>
        <w:t xml:space="preserve"> kris som krig.</w:t>
      </w:r>
    </w:p>
    <w:p w:rsidRPr="0051533F" w:rsidR="000314F5" w:rsidP="00BE6597" w:rsidRDefault="000314F5" w14:paraId="74202CE7" w14:textId="11F42252">
      <w:pPr>
        <w:rPr>
          <w:lang w:eastAsia="sv-SE"/>
        </w:rPr>
      </w:pPr>
      <w:r w:rsidRPr="0051533F">
        <w:rPr>
          <w:lang w:eastAsia="sv-SE"/>
        </w:rPr>
        <w:t>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w:t>
      </w:r>
      <w:r w:rsidR="006639C6">
        <w:rPr>
          <w:lang w:eastAsia="sv-SE"/>
        </w:rPr>
        <w:t>,</w:t>
      </w:r>
      <w:r w:rsidRPr="0051533F">
        <w:rPr>
          <w:lang w:eastAsia="sv-SE"/>
        </w:rPr>
        <w:t xml:space="preserve"> men också kraven på säkerhetspolitisk ordning där ryska intressen ”överordnas” kringliggande staters</w:t>
      </w:r>
      <w:r w:rsidR="006639C6">
        <w:rPr>
          <w:lang w:eastAsia="sv-SE"/>
        </w:rPr>
        <w:t>,</w:t>
      </w:r>
      <w:r w:rsidRPr="0051533F">
        <w:rPr>
          <w:lang w:eastAsia="sv-SE"/>
        </w:rPr>
        <w:t xml:space="preserve"> gör detta uppenbart. </w:t>
      </w:r>
    </w:p>
    <w:p w:rsidRPr="0051533F" w:rsidR="000314F5" w:rsidP="00BE6597" w:rsidRDefault="000314F5" w14:paraId="11679028" w14:textId="0145CFAC">
      <w:pPr>
        <w:rPr>
          <w:lang w:eastAsia="sv-SE"/>
        </w:rPr>
      </w:pPr>
      <w:r w:rsidRPr="0051533F">
        <w:rPr>
          <w:lang w:eastAsia="sv-SE"/>
        </w:rPr>
        <w:t>Ryska nätverks äganden, företag med kopplingar till Ryssland och ryska bulvan</w:t>
      </w:r>
      <w:r w:rsidR="0048108D">
        <w:rPr>
          <w:lang w:eastAsia="sv-SE"/>
        </w:rPr>
        <w:softHyphen/>
      </w:r>
      <w:r w:rsidRPr="0051533F">
        <w:rPr>
          <w:lang w:eastAsia="sv-SE"/>
        </w:rPr>
        <w:t>förfaranden måste särbehandlas. Det innebär att ryskt ägande i Sverige med kopplingar</w:t>
      </w:r>
      <w:r w:rsidRPr="0051533F" w:rsidR="00611578">
        <w:rPr>
          <w:lang w:eastAsia="sv-SE"/>
        </w:rPr>
        <w:t xml:space="preserve"> till</w:t>
      </w:r>
      <w:r w:rsidRPr="0051533F">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Pr>
          <w:lang w:eastAsia="sv-SE"/>
        </w:rPr>
        <w:t xml:space="preserve">, strategiska företag eller institutioner ska kunna beslagtas och kontrolleras av svenska staten. </w:t>
      </w:r>
      <w:r w:rsidR="00D575A7">
        <w:rPr>
          <w:lang w:eastAsia="sv-SE"/>
        </w:rPr>
        <w:t>S</w:t>
      </w:r>
      <w:r w:rsidRPr="0051533F">
        <w:rPr>
          <w:lang w:eastAsia="sv-SE"/>
        </w:rPr>
        <w:t xml:space="preserve">amma </w:t>
      </w:r>
      <w:r w:rsidR="00D575A7">
        <w:rPr>
          <w:lang w:eastAsia="sv-SE"/>
        </w:rPr>
        <w:t xml:space="preserve">sak </w:t>
      </w:r>
      <w:r w:rsidRPr="0051533F">
        <w:rPr>
          <w:lang w:eastAsia="sv-SE"/>
        </w:rPr>
        <w:t>gäller för sådana plattformar som kan användas för aktivitet mot svenska intressen i en freds</w:t>
      </w:r>
      <w:r w:rsidR="00D575A7">
        <w:rPr>
          <w:lang w:eastAsia="sv-SE"/>
        </w:rPr>
        <w:noBreakHyphen/>
      </w:r>
      <w:r w:rsidRPr="0051533F">
        <w:rPr>
          <w:lang w:eastAsia="sv-SE"/>
        </w:rPr>
        <w:t xml:space="preserve">, kris- eller krigssituation. </w:t>
      </w:r>
    </w:p>
    <w:p w:rsidRPr="0051533F" w:rsidR="000314F5" w:rsidP="00BE6597" w:rsidRDefault="000314F5" w14:paraId="4D121A49" w14:textId="1CF976CC">
      <w:pPr>
        <w:rPr>
          <w:lang w:eastAsia="sv-SE"/>
        </w:rPr>
      </w:pPr>
      <w:r w:rsidRPr="0051533F">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w:rsidRPr="0051533F" w:rsidR="004E0BD6" w:rsidP="004E3CE7" w:rsidRDefault="004E0BD6" w14:paraId="7FC06BE7" w14:textId="6E3CA7B6">
      <w:pPr>
        <w:rPr>
          <w:lang w:eastAsia="sv-SE"/>
        </w:rPr>
      </w:pPr>
      <w:r w:rsidRPr="0051533F">
        <w:rPr>
          <w:lang w:eastAsia="sv-SE"/>
        </w:rPr>
        <w:t>De baltiska länderna har redan visat att det i praktiken går att stoppa ryska turist</w:t>
      </w:r>
      <w:r w:rsidR="0048108D">
        <w:rPr>
          <w:lang w:eastAsia="sv-SE"/>
        </w:rPr>
        <w:softHyphen/>
      </w:r>
      <w:r w:rsidRPr="0051533F">
        <w:rPr>
          <w:lang w:eastAsia="sv-SE"/>
        </w:rPr>
        <w:t>visum genom regeringsbeslut och administrativa åtgärder, exempelvis genom färre bokningsbara tider, längre handläggningstider och mycket restriktiva bedömningar. Sverige bör följa samma linje.</w:t>
      </w:r>
    </w:p>
    <w:p w:rsidRPr="0051533F" w:rsidR="000314F5" w:rsidP="00B246B7" w:rsidRDefault="00251222" w14:paraId="48479FE5" w14:textId="1486BD92">
      <w:pPr>
        <w:rPr>
          <w:lang w:eastAsia="sv-SE"/>
        </w:rPr>
      </w:pPr>
      <w:r w:rsidRPr="0051533F">
        <w:rPr>
          <w:lang w:eastAsia="sv-SE"/>
        </w:rPr>
        <w:t xml:space="preserve">En annan del av det ryska hybridhotet mot Sverige och andra länder utgör de störningar av </w:t>
      </w:r>
      <w:proofErr w:type="spellStart"/>
      <w:r w:rsidRPr="0051533F" w:rsidR="00D575A7">
        <w:rPr>
          <w:lang w:eastAsia="sv-SE"/>
        </w:rPr>
        <w:t>gps</w:t>
      </w:r>
      <w:r w:rsidRPr="0051533F">
        <w:rPr>
          <w:lang w:eastAsia="sv-SE"/>
        </w:rPr>
        <w:t>-systemet</w:t>
      </w:r>
      <w:proofErr w:type="spellEnd"/>
      <w:r w:rsidRPr="0051533F">
        <w:rPr>
          <w:lang w:eastAsia="sv-SE"/>
        </w:rPr>
        <w:t xml:space="preserve">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w:t>
      </w:r>
      <w:proofErr w:type="spellStart"/>
      <w:r w:rsidRPr="0051533F">
        <w:rPr>
          <w:lang w:eastAsia="sv-SE"/>
        </w:rPr>
        <w:t>G</w:t>
      </w:r>
      <w:r w:rsidR="00D575A7">
        <w:rPr>
          <w:lang w:eastAsia="sv-SE"/>
        </w:rPr>
        <w:t>ps</w:t>
      </w:r>
      <w:proofErr w:type="spellEnd"/>
      <w:r w:rsidRPr="0051533F">
        <w:rPr>
          <w:lang w:eastAsia="sv-SE"/>
        </w:rPr>
        <w:t>-störningarna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w:rsidRPr="0051533F" w:rsidR="007B1263" w:rsidP="00754DCE" w:rsidRDefault="002F3447" w14:paraId="0BAC0502" w14:textId="2C534BE2">
      <w:pPr>
        <w:pStyle w:val="Rubrik1"/>
      </w:pPr>
      <w:bookmarkStart w:name="_Toc234915051" w:id="35"/>
      <w:r w:rsidRPr="0051533F">
        <w:lastRenderedPageBreak/>
        <w:t>Det psykologiska försvaret är avgörande för totalförsvaret</w:t>
      </w:r>
      <w:bookmarkEnd w:id="35"/>
    </w:p>
    <w:p w:rsidRPr="0051533F" w:rsidR="00970C79" w:rsidP="00BE6597" w:rsidRDefault="002F3447" w14:paraId="34164EDD" w14:textId="27FAF418">
      <w:pPr>
        <w:pStyle w:val="Normalutanindragellerluft"/>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w:t>
      </w:r>
      <w:r w:rsidR="0048108D">
        <w:softHyphen/>
      </w:r>
      <w:r w:rsidRPr="0051533F">
        <w:t>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w:rsidRPr="0051533F" w:rsidR="001A08F2" w:rsidP="00BE6597" w:rsidRDefault="002F3447" w14:paraId="1CEA1127" w14:textId="61730F37">
      <w:r w:rsidRPr="0051533F">
        <w:t xml:space="preserve">Vikten av </w:t>
      </w:r>
      <w:r w:rsidR="00D575A7">
        <w:t xml:space="preserve">ett </w:t>
      </w:r>
      <w:r w:rsidRPr="0051533F">
        <w:t xml:space="preserve">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w:t>
      </w:r>
      <w:proofErr w:type="gramStart"/>
      <w:r w:rsidRPr="0051533F">
        <w:t>allt mer</w:t>
      </w:r>
      <w:proofErr w:type="gramEnd"/>
      <w:r w:rsidRPr="0051533F">
        <w:t xml:space="preserve"> nödvändig färdighet för den enskilde. Alternativa fakta, desinformation och </w:t>
      </w:r>
      <w:proofErr w:type="spellStart"/>
      <w:r w:rsidR="00D575A7">
        <w:t>d</w:t>
      </w:r>
      <w:r w:rsidRPr="0051533F">
        <w:t>eepfake</w:t>
      </w:r>
      <w:proofErr w:type="spellEnd"/>
      <w:r w:rsidRPr="0051533F">
        <w:t xml:space="preserv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w:t>
      </w:r>
      <w:r w:rsidR="00D575A7">
        <w:t xml:space="preserve"> och</w:t>
      </w:r>
      <w:r w:rsidRPr="0051533F">
        <w:t xml:space="preserve"> kunnig och förmår tänka kritiskt. I det allt sämre säkerhets</w:t>
      </w:r>
      <w:r w:rsidR="0048108D">
        <w:softHyphen/>
      </w:r>
      <w:r w:rsidRPr="0051533F">
        <w:t>läge samtiden bjuder har befolkningen och rikets säkerhet intresse av mer bildning, mer kunskap</w:t>
      </w:r>
      <w:r w:rsidR="00D575A7">
        <w:t xml:space="preserve"> och</w:t>
      </w:r>
      <w:r w:rsidRPr="0051533F">
        <w:t xml:space="preserve"> mer självständigt och kritiskt tänkande.</w:t>
      </w:r>
    </w:p>
    <w:p w:rsidRPr="0051533F" w:rsidR="001A08F2" w:rsidP="00BE6597" w:rsidRDefault="001A08F2" w14:paraId="73E25BD0" w14:textId="37514997">
      <w:r w:rsidRPr="0051533F">
        <w:t xml:space="preserve">I dagens säkerhetslandskap utgör både fysiska och digitala hot allvarliga utmaningar, där sabotage mot master, störningar i vattenförsörjning och plötsliga flyktingströmmar kan initieras eller utnyttjas av en </w:t>
      </w:r>
      <w:r w:rsidRPr="0051533F" w:rsidR="009964CB">
        <w:t>antagonistisk</w:t>
      </w:r>
      <w:r w:rsidRPr="0051533F">
        <w:t xml:space="preserve"> aktör. Parallellt förekommer strategiska informationspåverkanskampanjer och organiserad desinformation</w:t>
      </w:r>
      <w:r w:rsidRPr="0051533F" w:rsidR="009964CB">
        <w:t xml:space="preserve"> från ”trollfabriker”,</w:t>
      </w:r>
      <w:r w:rsidRPr="0051533F">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w:rsidRPr="0051533F" w:rsidR="00CB1589" w:rsidP="00BE6597" w:rsidRDefault="001A08F2" w14:paraId="119A9065" w14:textId="1ADC968C">
      <w:r w:rsidRPr="0051533F">
        <w:t>Valpåverkan är en särskilt allvarlig dimension av dessa hot. Genom riktade kampanjer, spridning av falsk information och manipulation av opinionsbildning kan antagon</w:t>
      </w:r>
      <w:r w:rsidR="008939ED">
        <w:t>ist</w:t>
      </w:r>
      <w:r w:rsidRPr="0051533F">
        <w:t>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sdt>
      <w:sdtPr>
        <w:rPr>
          <w:i/>
          <w:noProof/>
        </w:rPr>
        <w:alias w:val="CC_Underskrifter"/>
        <w:tag w:val="CC_Underskrifter"/>
        <w:id w:val="583496634"/>
        <w:lock w:val="sdtContentLocked"/>
        <w:placeholder>
          <w:docPart w:val="39C39762803D4B959F135DA4D308523B"/>
        </w:placeholder>
      </w:sdtPr>
      <w:sdtEndPr/>
      <w:sdtContent>
        <w:p w:rsidR="006768D7" w:rsidP="0051533F" w:rsidRDefault="006768D7" w14:paraId="1BA71DAC" w14:textId="77777777"/>
        <w:p w:rsidRPr="00140CA0" w:rsidR="00140CA0" w:rsidP="0051533F" w:rsidRDefault="00FB49A5" w14:paraId="7B19EF31" w14:textId="2CFA20D0"/>
      </w:sdtContent>
    </w:sdt>
    <w:tbl>
      <w:tblPr>
        <w:tblW w:w="5000" w:type="pct"/>
        <w:tblLook w:val="04A0" w:firstRow="1" w:lastRow="0" w:firstColumn="1" w:lastColumn="0" w:noHBand="0" w:noVBand="1"/>
        <w:tblCaption w:val="underskrifter"/>
      </w:tblPr>
      <w:tblGrid>
        <w:gridCol w:w="4252"/>
        <w:gridCol w:w="4252"/>
      </w:tblGrid>
      <w:tr w:rsidR="00815F2C" w14:paraId="507CDBF9" w14:textId="77777777">
        <w:trPr>
          <w:cantSplit/>
        </w:trPr>
        <w:tc>
          <w:tcPr>
            <w:tcW w:w="50" w:type="pct"/>
            <w:vAlign w:val="bottom"/>
          </w:tcPr>
          <w:p w:rsidR="00815F2C" w:rsidRDefault="000B5209" w14:paraId="0E3B2AD6" w14:textId="77777777">
            <w:pPr>
              <w:pStyle w:val="Underskrifter"/>
              <w:spacing w:after="0"/>
            </w:pPr>
            <w:r>
              <w:t>Peter Hultqvist (S)</w:t>
            </w:r>
          </w:p>
        </w:tc>
        <w:tc>
          <w:tcPr>
            <w:tcW w:w="50" w:type="pct"/>
            <w:vAlign w:val="bottom"/>
          </w:tcPr>
          <w:p w:rsidR="00815F2C" w:rsidRDefault="00815F2C" w14:paraId="0EE70A25" w14:textId="77777777">
            <w:pPr>
              <w:pStyle w:val="Underskrifter"/>
              <w:spacing w:after="0"/>
            </w:pPr>
          </w:p>
        </w:tc>
      </w:tr>
      <w:tr w:rsidR="00815F2C" w14:paraId="04598AD0" w14:textId="77777777">
        <w:trPr>
          <w:cantSplit/>
        </w:trPr>
        <w:tc>
          <w:tcPr>
            <w:tcW w:w="50" w:type="pct"/>
            <w:vAlign w:val="bottom"/>
          </w:tcPr>
          <w:p w:rsidR="00815F2C" w:rsidRDefault="000B5209" w14:paraId="610FB194" w14:textId="77777777">
            <w:pPr>
              <w:pStyle w:val="Underskrifter"/>
              <w:spacing w:after="0"/>
            </w:pPr>
            <w:r>
              <w:t>Helén Pettersson (S)</w:t>
            </w:r>
          </w:p>
        </w:tc>
        <w:tc>
          <w:tcPr>
            <w:tcW w:w="50" w:type="pct"/>
            <w:vAlign w:val="bottom"/>
          </w:tcPr>
          <w:p w:rsidR="00815F2C" w:rsidRDefault="000B5209" w14:paraId="321C579A" w14:textId="77777777">
            <w:pPr>
              <w:pStyle w:val="Underskrifter"/>
              <w:spacing w:after="0"/>
            </w:pPr>
            <w:r>
              <w:t>Johan Andersson (S)</w:t>
            </w:r>
          </w:p>
        </w:tc>
      </w:tr>
      <w:tr w:rsidR="00815F2C" w14:paraId="61816500" w14:textId="77777777">
        <w:trPr>
          <w:cantSplit/>
        </w:trPr>
        <w:tc>
          <w:tcPr>
            <w:tcW w:w="50" w:type="pct"/>
            <w:vAlign w:val="bottom"/>
          </w:tcPr>
          <w:p w:rsidR="00815F2C" w:rsidRDefault="000B5209" w14:paraId="7A2EF532" w14:textId="77777777">
            <w:pPr>
              <w:pStyle w:val="Underskrifter"/>
              <w:spacing w:after="0"/>
            </w:pPr>
            <w:r>
              <w:t>Hanna Westerén (S)</w:t>
            </w:r>
          </w:p>
        </w:tc>
        <w:tc>
          <w:tcPr>
            <w:tcW w:w="50" w:type="pct"/>
            <w:vAlign w:val="bottom"/>
          </w:tcPr>
          <w:p w:rsidR="00815F2C" w:rsidRDefault="000B5209" w14:paraId="768182BC" w14:textId="77777777">
            <w:pPr>
              <w:pStyle w:val="Underskrifter"/>
              <w:spacing w:after="0"/>
            </w:pPr>
            <w:r>
              <w:t>Erik Ezelius (S)</w:t>
            </w:r>
          </w:p>
        </w:tc>
      </w:tr>
      <w:tr w:rsidR="00815F2C" w14:paraId="7D9861EF" w14:textId="77777777">
        <w:trPr>
          <w:cantSplit/>
        </w:trPr>
        <w:tc>
          <w:tcPr>
            <w:tcW w:w="50" w:type="pct"/>
            <w:vAlign w:val="bottom"/>
          </w:tcPr>
          <w:p w:rsidR="00815F2C" w:rsidRDefault="000B5209" w14:paraId="3C0C90D5" w14:textId="77777777">
            <w:pPr>
              <w:pStyle w:val="Underskrifter"/>
              <w:spacing w:after="0"/>
            </w:pPr>
            <w:r>
              <w:t>Markus Selin (S)</w:t>
            </w:r>
          </w:p>
        </w:tc>
        <w:tc>
          <w:tcPr>
            <w:tcW w:w="50" w:type="pct"/>
            <w:vAlign w:val="bottom"/>
          </w:tcPr>
          <w:p w:rsidR="00815F2C" w:rsidRDefault="000B5209" w14:paraId="491D216E" w14:textId="77777777">
            <w:pPr>
              <w:pStyle w:val="Underskrifter"/>
              <w:spacing w:after="0"/>
            </w:pPr>
            <w:r>
              <w:t>Lena Johansson (S)</w:t>
            </w:r>
          </w:p>
        </w:tc>
      </w:tr>
    </w:tbl>
    <w:p w:rsidR="0080081D" w:rsidRDefault="0080081D" w14:paraId="5ADFBFE4" w14:textId="77777777"/>
    <w:sectPr w:rsidR="008008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2905" w14:textId="77777777" w:rsidR="00FB49A5" w:rsidRDefault="00FB49A5" w:rsidP="000C1CAD">
      <w:pPr>
        <w:spacing w:line="240" w:lineRule="auto"/>
      </w:pPr>
      <w:r>
        <w:separator/>
      </w:r>
    </w:p>
  </w:endnote>
  <w:endnote w:type="continuationSeparator" w:id="0">
    <w:p w14:paraId="174D4634" w14:textId="77777777" w:rsidR="00FB49A5" w:rsidRDefault="00FB4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40F5" w14:textId="77777777" w:rsidR="00FB49A5" w:rsidRPr="00754DCE" w:rsidRDefault="00FB49A5" w:rsidP="00754DCE">
      <w:pPr>
        <w:pStyle w:val="Sidfot"/>
      </w:pPr>
    </w:p>
  </w:footnote>
  <w:footnote w:type="continuationSeparator" w:id="0">
    <w:p w14:paraId="3EA37174" w14:textId="77777777" w:rsidR="00FB49A5" w:rsidRDefault="00FB49A5" w:rsidP="000C1CAD">
      <w:pPr>
        <w:spacing w:line="240" w:lineRule="auto"/>
      </w:pPr>
      <w:r>
        <w:continuationSeparator/>
      </w:r>
    </w:p>
  </w:footnote>
  <w:footnote w:id="1">
    <w:p w14:paraId="7A0D3AD2" w14:textId="6CE4C945" w:rsidR="00E244B8" w:rsidRDefault="00E244B8">
      <w:pPr>
        <w:pStyle w:val="Fotnotstext"/>
      </w:pPr>
      <w:r>
        <w:rPr>
          <w:rStyle w:val="Fotnotsreferens"/>
        </w:rPr>
        <w:footnoteRef/>
      </w:r>
      <w:r>
        <w:t xml:space="preserve"> MSB</w:t>
      </w:r>
      <w:r w:rsidR="00DD03A6">
        <w:t xml:space="preserve">, </w:t>
      </w:r>
      <w:r>
        <w:t>Myndigheten för samhällsskydd och beredskap</w:t>
      </w:r>
      <w:r w:rsidR="00DD03A6">
        <w:t>,</w:t>
      </w:r>
      <w:r>
        <w:t xml:space="preserve"> </w:t>
      </w:r>
      <w:r w:rsidR="00251222">
        <w:t>föreslås</w:t>
      </w:r>
      <w:r>
        <w:t xml:space="preserve"> 1</w:t>
      </w:r>
      <w:r w:rsidR="00DD03A6">
        <w:t> </w:t>
      </w:r>
      <w:r>
        <w:t xml:space="preserve">januari 2026 </w:t>
      </w:r>
      <w:r w:rsidR="00251222">
        <w:t xml:space="preserve">byta </w:t>
      </w:r>
      <w:r>
        <w:t xml:space="preserve">namn till Myndigheten för civilt försvar. I denna motion kommer MSB användas uteslutande.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CE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BBE24" wp14:editId="03DA3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DE8E3" w14:textId="3EA15A55" w:rsidR="00262EA3" w:rsidRDefault="00FB49A5" w:rsidP="008103B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placeholder>
                                <w:docPart w:val="DC03ABA542B0455983E1E1A36CCCCB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BBE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8DE8E3" w14:textId="3EA15A55" w:rsidR="00262EA3" w:rsidRDefault="00FB49A5" w:rsidP="008103B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placeholder>
                          <w:docPart w:val="DC03ABA542B0455983E1E1A36CCCCB38"/>
                        </w:placeholder>
                        <w:showingPlcHdr/>
                        <w:text/>
                      </w:sdtPr>
                      <w:sdtEndPr/>
                      <w:sdtContent>
                        <w:r w:rsidR="00262EA3">
                          <w:t xml:space="preserve"> </w:t>
                        </w:r>
                      </w:sdtContent>
                    </w:sdt>
                  </w:p>
                </w:txbxContent>
              </v:textbox>
              <w10:wrap anchorx="page"/>
            </v:shape>
          </w:pict>
        </mc:Fallback>
      </mc:AlternateContent>
    </w:r>
  </w:p>
  <w:p w14:paraId="391BD2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A959" w14:textId="77777777" w:rsidR="00262EA3" w:rsidRDefault="00262EA3" w:rsidP="008563AC">
    <w:pPr>
      <w:jc w:val="right"/>
    </w:pPr>
  </w:p>
  <w:p w14:paraId="4F338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3A08" w14:textId="77777777" w:rsidR="00262EA3" w:rsidRDefault="00FB49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BB7DC3" wp14:editId="07D482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B631C8" w14:textId="524F0ACF" w:rsidR="00262EA3" w:rsidRDefault="00FB49A5" w:rsidP="00A314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placeholder>
          <w:docPart w:val="7E7A10F4CFE14992A73B16C2D609B87A"/>
        </w:placeholder>
        <w:showingPlcHdr/>
        <w:text/>
      </w:sdtPr>
      <w:sdtEndPr/>
      <w:sdtContent>
        <w:r w:rsidR="00821B36">
          <w:t xml:space="preserve"> </w:t>
        </w:r>
      </w:sdtContent>
    </w:sdt>
  </w:p>
  <w:p w14:paraId="09A07637" w14:textId="77777777" w:rsidR="00262EA3" w:rsidRPr="008227B3" w:rsidRDefault="00FB49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E3C411" w14:textId="4D7A2DFB" w:rsidR="00262EA3" w:rsidRPr="008227B3" w:rsidRDefault="00FB49A5" w:rsidP="00B37A37">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placeholder>
          <w:docPart w:val="89F9D5CF1D96458F92CC753541F51775"/>
        </w:placeholder>
        <w:showingPlcHdr/>
        <w15:appearance w15:val="hidden"/>
        <w:text/>
      </w:sdtPr>
      <w:sdtEndPr>
        <w:rPr>
          <w:rStyle w:val="Rubrik1Char"/>
          <w:rFonts w:asciiTheme="majorHAnsi" w:hAnsiTheme="majorHAnsi"/>
          <w:sz w:val="38"/>
        </w:rPr>
      </w:sdtEndPr>
      <w:sdtContent>
        <w:r w:rsidR="0051533F">
          <w:t>:3556</w:t>
        </w:r>
      </w:sdtContent>
    </w:sdt>
  </w:p>
  <w:p w14:paraId="1BE5A0D6" w14:textId="3FCC62AE" w:rsidR="00262EA3" w:rsidRDefault="00FB49A5" w:rsidP="00E03A3D">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14:paraId="5357F181" w14:textId="2AC1FA77" w:rsidR="00262EA3" w:rsidRDefault="004B66CE" w:rsidP="00283E0F">
        <w:pPr>
          <w:pStyle w:val="FSHRub2"/>
        </w:pPr>
        <w:r>
          <w:t>Totalförsvarets beredskap</w:t>
        </w:r>
      </w:p>
    </w:sdtContent>
  </w:sdt>
  <w:sdt>
    <w:sdtPr>
      <w:alias w:val="CC_Boilerplate_3"/>
      <w:tag w:val="CC_Boilerplate_3"/>
      <w:id w:val="1606463544"/>
      <w:lock w:val="sdtContentLocked"/>
      <w15:appearance w15:val="hidden"/>
      <w:text w:multiLine="1"/>
    </w:sdtPr>
    <w:sdtEndPr/>
    <w:sdtContent>
      <w:p w14:paraId="6FD8D1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1095100">
    <w:abstractNumId w:val="9"/>
  </w:num>
  <w:num w:numId="2" w16cid:durableId="402678036">
    <w:abstractNumId w:val="8"/>
  </w:num>
  <w:num w:numId="3" w16cid:durableId="1541624404">
    <w:abstractNumId w:val="19"/>
  </w:num>
  <w:num w:numId="4" w16cid:durableId="1397824189">
    <w:abstractNumId w:val="16"/>
  </w:num>
  <w:num w:numId="5" w16cid:durableId="1433090681">
    <w:abstractNumId w:val="20"/>
  </w:num>
  <w:num w:numId="6" w16cid:durableId="997073606">
    <w:abstractNumId w:val="21"/>
  </w:num>
  <w:num w:numId="7" w16cid:durableId="465586458">
    <w:abstractNumId w:val="13"/>
  </w:num>
  <w:num w:numId="8" w16cid:durableId="1969243086">
    <w:abstractNumId w:val="14"/>
  </w:num>
  <w:num w:numId="9" w16cid:durableId="758866461">
    <w:abstractNumId w:val="18"/>
  </w:num>
  <w:num w:numId="10" w16cid:durableId="1966306765">
    <w:abstractNumId w:val="25"/>
  </w:num>
  <w:num w:numId="11" w16cid:durableId="1601330581">
    <w:abstractNumId w:val="24"/>
  </w:num>
  <w:num w:numId="12" w16cid:durableId="644773782">
    <w:abstractNumId w:val="24"/>
  </w:num>
  <w:num w:numId="13" w16cid:durableId="901057817">
    <w:abstractNumId w:val="3"/>
  </w:num>
  <w:num w:numId="14" w16cid:durableId="1624923611">
    <w:abstractNumId w:val="2"/>
  </w:num>
  <w:num w:numId="15" w16cid:durableId="2008092844">
    <w:abstractNumId w:val="1"/>
  </w:num>
  <w:num w:numId="16" w16cid:durableId="1111709804">
    <w:abstractNumId w:val="0"/>
  </w:num>
  <w:num w:numId="17" w16cid:durableId="1373306960">
    <w:abstractNumId w:val="7"/>
  </w:num>
  <w:num w:numId="18" w16cid:durableId="1584953112">
    <w:abstractNumId w:val="6"/>
  </w:num>
  <w:num w:numId="19" w16cid:durableId="835144596">
    <w:abstractNumId w:val="5"/>
  </w:num>
  <w:num w:numId="20" w16cid:durableId="440996269">
    <w:abstractNumId w:val="4"/>
  </w:num>
  <w:num w:numId="21" w16cid:durableId="594558295">
    <w:abstractNumId w:val="24"/>
  </w:num>
  <w:num w:numId="22" w16cid:durableId="461923255">
    <w:abstractNumId w:val="24"/>
  </w:num>
  <w:num w:numId="23" w16cid:durableId="834994973">
    <w:abstractNumId w:val="24"/>
  </w:num>
  <w:num w:numId="24" w16cid:durableId="176043054">
    <w:abstractNumId w:val="24"/>
  </w:num>
  <w:num w:numId="25" w16cid:durableId="588543713">
    <w:abstractNumId w:val="24"/>
  </w:num>
  <w:num w:numId="26" w16cid:durableId="2030907648">
    <w:abstractNumId w:val="25"/>
  </w:num>
  <w:num w:numId="27" w16cid:durableId="866983628">
    <w:abstractNumId w:val="25"/>
  </w:num>
  <w:num w:numId="28" w16cid:durableId="1219853701">
    <w:abstractNumId w:val="25"/>
  </w:num>
  <w:num w:numId="29" w16cid:durableId="1939950008">
    <w:abstractNumId w:val="25"/>
  </w:num>
  <w:num w:numId="30" w16cid:durableId="900822666">
    <w:abstractNumId w:val="24"/>
  </w:num>
  <w:num w:numId="31" w16cid:durableId="314184549">
    <w:abstractNumId w:val="24"/>
  </w:num>
  <w:num w:numId="32" w16cid:durableId="1286699586">
    <w:abstractNumId w:val="25"/>
  </w:num>
  <w:num w:numId="33" w16cid:durableId="2140956572">
    <w:abstractNumId w:val="24"/>
  </w:num>
  <w:num w:numId="34" w16cid:durableId="555551920">
    <w:abstractNumId w:val="21"/>
  </w:num>
  <w:num w:numId="35" w16cid:durableId="418596228">
    <w:abstractNumId w:val="21"/>
    <w:lvlOverride w:ilvl="0">
      <w:startOverride w:val="1"/>
    </w:lvlOverride>
  </w:num>
  <w:num w:numId="36" w16cid:durableId="1135683003">
    <w:abstractNumId w:val="22"/>
  </w:num>
  <w:num w:numId="37" w16cid:durableId="1037925668">
    <w:abstractNumId w:val="21"/>
    <w:lvlOverride w:ilvl="0">
      <w:startOverride w:val="1"/>
    </w:lvlOverride>
  </w:num>
  <w:num w:numId="38" w16cid:durableId="1650743761">
    <w:abstractNumId w:val="15"/>
  </w:num>
  <w:num w:numId="39" w16cid:durableId="1040594976">
    <w:abstractNumId w:val="10"/>
  </w:num>
  <w:num w:numId="40" w16cid:durableId="472527421">
    <w:abstractNumId w:val="23"/>
  </w:num>
  <w:num w:numId="41" w16cid:durableId="415249094">
    <w:abstractNumId w:val="17"/>
  </w:num>
  <w:num w:numId="42" w16cid:durableId="19399831">
    <w:abstractNumId w:val="11"/>
  </w:num>
  <w:num w:numId="43" w16cid:durableId="117526968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0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216"/>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37F"/>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FE1"/>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19"/>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7C"/>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08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5C"/>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25"/>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FC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39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17"/>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DCE"/>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88"/>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1D"/>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2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AB4"/>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64DE"/>
    <w:rsid w:val="008874DD"/>
    <w:rsid w:val="00887853"/>
    <w:rsid w:val="00887F8A"/>
    <w:rsid w:val="00890486"/>
    <w:rsid w:val="00890724"/>
    <w:rsid w:val="00890756"/>
    <w:rsid w:val="00891A8C"/>
    <w:rsid w:val="00891C99"/>
    <w:rsid w:val="00892C79"/>
    <w:rsid w:val="00893628"/>
    <w:rsid w:val="008939ED"/>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F0"/>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39"/>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0609"/>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E5"/>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AE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9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69A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5A7"/>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EEC"/>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A6"/>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310"/>
    <w:rsid w:val="00E2685A"/>
    <w:rsid w:val="00E26E06"/>
    <w:rsid w:val="00E27195"/>
    <w:rsid w:val="00E2780E"/>
    <w:rsid w:val="00E30150"/>
    <w:rsid w:val="00E30598"/>
    <w:rsid w:val="00E31332"/>
    <w:rsid w:val="00E313E8"/>
    <w:rsid w:val="00E31BC2"/>
    <w:rsid w:val="00E32218"/>
    <w:rsid w:val="00E32BB9"/>
    <w:rsid w:val="00E331C5"/>
    <w:rsid w:val="00E3377E"/>
    <w:rsid w:val="00E33A1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6F"/>
    <w:rsid w:val="00E45332"/>
    <w:rsid w:val="00E45474"/>
    <w:rsid w:val="00E45850"/>
    <w:rsid w:val="00E45A1C"/>
    <w:rsid w:val="00E460D0"/>
    <w:rsid w:val="00E478BF"/>
    <w:rsid w:val="00E51761"/>
    <w:rsid w:val="00E518CD"/>
    <w:rsid w:val="00E51BE6"/>
    <w:rsid w:val="00E51CBA"/>
    <w:rsid w:val="00E51E21"/>
    <w:rsid w:val="00E51F35"/>
    <w:rsid w:val="00E5230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3D"/>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9A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B426B3" w:rsidRDefault="00B426B3"/>
      </w:docPartBody>
    </w:docPart>
    <w:docPart>
      <w:docPartPr>
        <w:name w:val="DC03ABA542B0455983E1E1A36CCCCB38"/>
        <w:category>
          <w:name w:val="Allmänt"/>
          <w:gallery w:val="placeholder"/>
        </w:category>
        <w:types>
          <w:type w:val="bbPlcHdr"/>
        </w:types>
        <w:behaviors>
          <w:behavior w:val="content"/>
        </w:behaviors>
        <w:guid w:val="{53FFCF7C-8B30-486E-90FC-7DE7120BA5B7}"/>
      </w:docPartPr>
      <w:docPartBody>
        <w:p w:rsidR="00D202DF" w:rsidRDefault="002C631A">
          <w:r>
            <w:t xml:space="preserve"> </w:t>
          </w:r>
        </w:p>
      </w:docPartBody>
    </w:docPart>
    <w:docPart>
      <w:docPartPr>
        <w:name w:val="7E7A10F4CFE14992A73B16C2D609B87A"/>
        <w:category>
          <w:name w:val="Allmänt"/>
          <w:gallery w:val="placeholder"/>
        </w:category>
        <w:types>
          <w:type w:val="bbPlcHdr"/>
        </w:types>
        <w:behaviors>
          <w:behavior w:val="content"/>
        </w:behaviors>
        <w:guid w:val="{6531DF31-AACF-4A4A-96AF-A2A5EA7C1387}"/>
      </w:docPartPr>
      <w:docPartBody>
        <w:p w:rsidR="00D202DF" w:rsidRDefault="002C631A">
          <w:r>
            <w:t xml:space="preserve"> </w:t>
          </w:r>
        </w:p>
      </w:docPartBody>
    </w:docPart>
    <w:docPart>
      <w:docPartPr>
        <w:name w:val="89F9D5CF1D96458F92CC753541F51775"/>
        <w:category>
          <w:name w:val="Allmänt"/>
          <w:gallery w:val="placeholder"/>
        </w:category>
        <w:types>
          <w:type w:val="bbPlcHdr"/>
        </w:types>
        <w:behaviors>
          <w:behavior w:val="content"/>
        </w:behaviors>
        <w:guid w:val="{C92C35E1-824D-4F3C-8703-3FD11B53ECCC}"/>
      </w:docPartPr>
      <w:docPartBody>
        <w:p w:rsidR="00D202DF" w:rsidRDefault="002C631A">
          <w:r>
            <w:t>:3556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10633D"/>
    <w:rsid w:val="002B40BC"/>
    <w:rsid w:val="002C631A"/>
    <w:rsid w:val="00497148"/>
    <w:rsid w:val="004C3652"/>
    <w:rsid w:val="005174F0"/>
    <w:rsid w:val="00551A53"/>
    <w:rsid w:val="005D110C"/>
    <w:rsid w:val="007B53CF"/>
    <w:rsid w:val="00827647"/>
    <w:rsid w:val="00963939"/>
    <w:rsid w:val="00A71B02"/>
    <w:rsid w:val="00B426B3"/>
    <w:rsid w:val="00D202DF"/>
    <w:rsid w:val="00D855F6"/>
    <w:rsid w:val="00E26310"/>
    <w:rsid w:val="00E4506F"/>
    <w:rsid w:val="00E616C3"/>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1A983" w:themeColor="accent2" w:themeTint="99"/>
    </w:rPr>
  </w:style>
  <w:style w:type="paragraph" w:customStyle="1" w:styleId="796EDD75FF904CDDAE10608CF7A0D154">
    <w:name w:val="796EDD75FF904CDDAE10608CF7A0D154"/>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4C831-159C-4B96-A87E-39CF06A9D723}"/>
</file>

<file path=customXml/itemProps2.xml><?xml version="1.0" encoding="utf-8"?>
<ds:datastoreItem xmlns:ds="http://schemas.openxmlformats.org/officeDocument/2006/customXml" ds:itemID="{4C746B80-D0D8-4CAB-B126-918942BBBD23}"/>
</file>

<file path=customXml/itemProps3.xml><?xml version="1.0" encoding="utf-8"?>
<ds:datastoreItem xmlns:ds="http://schemas.openxmlformats.org/officeDocument/2006/customXml" ds:itemID="{7397E8A4-0D50-4293-AB6D-AC8D1BF6F40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266</TotalTime>
  <Pages>34</Pages>
  <Words>15044</Words>
  <Characters>92523</Characters>
  <Application>Microsoft Office Word</Application>
  <DocSecurity>0</DocSecurity>
  <Lines>1445</Lines>
  <Paragraphs>358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