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87F" w:rsidRPr="00EF0BFD" w:rsidRDefault="00EA287F" w:rsidP="00B41585">
      <w:pPr>
        <w:pStyle w:val="Hemstlrubrik"/>
      </w:pPr>
      <w:r w:rsidRPr="00EF0BFD">
        <w:t>Förslag till riksdagsbeslut</w:t>
      </w:r>
    </w:p>
    <w:p w:rsidR="00EA287F" w:rsidRPr="00EF0BFD" w:rsidRDefault="00EA287F" w:rsidP="00DC6C3E">
      <w:pPr>
        <w:pStyle w:val="Hemstlatt"/>
      </w:pPr>
      <w:r w:rsidRPr="00EF0BFD">
        <w:t>Riksdagen tillkännager för regeringen som sin mening vad i motionen anförs om att frågan om återbäring av vattenkraft</w:t>
      </w:r>
      <w:r w:rsidR="00DC6C3E" w:rsidRPr="00EF0BFD">
        <w:t>s</w:t>
      </w:r>
      <w:r w:rsidRPr="00EF0BFD">
        <w:t>pengar till vatte</w:t>
      </w:r>
      <w:r w:rsidRPr="00EF0BFD">
        <w:t>n</w:t>
      </w:r>
      <w:r w:rsidRPr="00EF0BFD">
        <w:t>kraft</w:t>
      </w:r>
      <w:r w:rsidR="00DC6C3E" w:rsidRPr="00EF0BFD">
        <w:t>s</w:t>
      </w:r>
      <w:r w:rsidRPr="00EF0BFD">
        <w:t>kommunerna och vattenkraft</w:t>
      </w:r>
      <w:r w:rsidR="00DC6C3E" w:rsidRPr="00EF0BFD">
        <w:t>s</w:t>
      </w:r>
      <w:r w:rsidRPr="00EF0BFD">
        <w:t>länen utreds</w:t>
      </w:r>
      <w:r w:rsidR="00812D4D" w:rsidRPr="00EF0BFD">
        <w:t>.</w:t>
      </w:r>
    </w:p>
    <w:p w:rsidR="00EA287F" w:rsidRPr="00EF0BFD" w:rsidRDefault="00EA287F" w:rsidP="00EA287F">
      <w:pPr>
        <w:pStyle w:val="Rubrik1"/>
      </w:pPr>
      <w:r w:rsidRPr="00EF0BFD">
        <w:t>Motivering</w:t>
      </w:r>
    </w:p>
    <w:p w:rsidR="00EA287F" w:rsidRPr="00EF0BFD" w:rsidRDefault="00EA287F" w:rsidP="00BE340A">
      <w:r w:rsidRPr="00EF0BFD">
        <w:t>En paradoxal situation råder för Norrlandslänen. Där finns vattenkraft, skog, malm och järn. Resurser som är och har lagt grunden och starkt bidrar till Sveriges välfärd.</w:t>
      </w:r>
      <w:r w:rsidR="00BE340A" w:rsidRPr="00EF0BFD">
        <w:t xml:space="preserve"> </w:t>
      </w:r>
      <w:r w:rsidRPr="00EF0BFD">
        <w:t>Norrland har samtidigt landets högsta arbetslö</w:t>
      </w:r>
      <w:r w:rsidR="0070207C" w:rsidRPr="00EF0BFD">
        <w:t>shet, utbil</w:t>
      </w:r>
      <w:r w:rsidR="0070207C" w:rsidRPr="00EF0BFD">
        <w:t>d</w:t>
      </w:r>
      <w:r w:rsidR="0070207C" w:rsidRPr="00EF0BFD">
        <w:t xml:space="preserve">ningsnivån är låg, </w:t>
      </w:r>
      <w:r w:rsidRPr="00EF0BFD">
        <w:t>kommunikationer ä</w:t>
      </w:r>
      <w:r w:rsidR="0070207C" w:rsidRPr="00EF0BFD">
        <w:t>r sämre ä</w:t>
      </w:r>
      <w:r w:rsidRPr="00EF0BFD">
        <w:t xml:space="preserve">n </w:t>
      </w:r>
      <w:r w:rsidR="0070207C" w:rsidRPr="00EF0BFD">
        <w:t xml:space="preserve">i övriga landet och </w:t>
      </w:r>
      <w:r w:rsidRPr="00EF0BFD">
        <w:t>avfol</w:t>
      </w:r>
      <w:r w:rsidRPr="00EF0BFD">
        <w:t>k</w:t>
      </w:r>
      <w:r w:rsidRPr="00EF0BFD">
        <w:t>ning</w:t>
      </w:r>
      <w:r w:rsidR="00B41585" w:rsidRPr="00EF0BFD">
        <w:t>en</w:t>
      </w:r>
      <w:r w:rsidR="0070207C" w:rsidRPr="00EF0BFD">
        <w:t xml:space="preserve"> är stor</w:t>
      </w:r>
      <w:r w:rsidRPr="00EF0BFD">
        <w:t>. De unga välutbildade väljer ofta att flytta söderut, liksom för</w:t>
      </w:r>
      <w:r w:rsidRPr="00EF0BFD">
        <w:t>e</w:t>
      </w:r>
      <w:r w:rsidRPr="00EF0BFD">
        <w:t>tag och myndigh</w:t>
      </w:r>
      <w:r w:rsidRPr="00EF0BFD">
        <w:t>e</w:t>
      </w:r>
      <w:r w:rsidRPr="00EF0BFD">
        <w:t>ter som antingen flyttar eller avvecklar på grund av dålig lönsamhet.</w:t>
      </w:r>
    </w:p>
    <w:p w:rsidR="00EA287F" w:rsidRPr="00EF0BFD" w:rsidRDefault="00EA287F" w:rsidP="0053587F">
      <w:pPr>
        <w:pStyle w:val="Normaltindrag"/>
      </w:pPr>
      <w:r w:rsidRPr="00EF0BFD">
        <w:t>Den elektriska energin är en av de viktigaste grunderna för Sveriges u</w:t>
      </w:r>
      <w:r w:rsidRPr="00EF0BFD">
        <w:t>t</w:t>
      </w:r>
      <w:r w:rsidRPr="00EF0BFD">
        <w:t>veckling till välfärdssamhälle. Vattenkraften svarar för c</w:t>
      </w:r>
      <w:r w:rsidR="00B41585" w:rsidRPr="00EF0BFD">
        <w:t>irk</w:t>
      </w:r>
      <w:r w:rsidRPr="00EF0BFD">
        <w:t>a hälften av Sver</w:t>
      </w:r>
      <w:r w:rsidRPr="00EF0BFD">
        <w:t>i</w:t>
      </w:r>
      <w:r w:rsidRPr="00EF0BFD">
        <w:t xml:space="preserve">ges elkonsumtion i hushåll och näringsliv. </w:t>
      </w:r>
    </w:p>
    <w:p w:rsidR="00EA287F" w:rsidRPr="00EF0BFD" w:rsidRDefault="00EA287F" w:rsidP="0053587F">
      <w:pPr>
        <w:pStyle w:val="Normaltindrag"/>
      </w:pPr>
      <w:r w:rsidRPr="00EF0BFD">
        <w:t xml:space="preserve">Över 90 procent av vattenkraften produceras i de sju skogslänen, men merparten av den elektriska kraften konsumeras och skapar tillväxt i </w:t>
      </w:r>
      <w:r w:rsidR="0070207C" w:rsidRPr="00EF0BFD">
        <w:t xml:space="preserve">de </w:t>
      </w:r>
      <w:r w:rsidRPr="00EF0BFD">
        <w:t xml:space="preserve">södra delarna av landet. Längs de norrländska älvarna och sjömagasinen återstår skadorna i landskap och </w:t>
      </w:r>
      <w:r w:rsidR="0070207C" w:rsidRPr="00EF0BFD">
        <w:t xml:space="preserve">i </w:t>
      </w:r>
      <w:r w:rsidRPr="00EF0BFD">
        <w:t>miljö</w:t>
      </w:r>
      <w:r w:rsidR="0070207C" w:rsidRPr="00EF0BFD">
        <w:t>n</w:t>
      </w:r>
      <w:r w:rsidRPr="00EF0BFD">
        <w:t>, erosionen och rasriskerna,</w:t>
      </w:r>
      <w:r w:rsidR="0070207C" w:rsidRPr="00EF0BFD">
        <w:t xml:space="preserve"> liksom</w:t>
      </w:r>
      <w:r w:rsidRPr="00EF0BFD">
        <w:t xml:space="preserve"> stagn</w:t>
      </w:r>
      <w:r w:rsidRPr="00EF0BFD">
        <w:t>e</w:t>
      </w:r>
      <w:r w:rsidRPr="00EF0BFD">
        <w:t>rande samhällen, en åldrande befolkning och ett förödmjukande bidragsber</w:t>
      </w:r>
      <w:r w:rsidRPr="00EF0BFD">
        <w:t>o</w:t>
      </w:r>
      <w:r w:rsidRPr="00EF0BFD">
        <w:t>ende.</w:t>
      </w:r>
    </w:p>
    <w:p w:rsidR="00EA287F" w:rsidRPr="00EF0BFD" w:rsidRDefault="00EA287F" w:rsidP="0053587F">
      <w:pPr>
        <w:pStyle w:val="Normaltindrag"/>
      </w:pPr>
      <w:r w:rsidRPr="00EF0BFD">
        <w:t>Det som hänt i skogslänens vattenkraft</w:t>
      </w:r>
      <w:r w:rsidR="00B41585" w:rsidRPr="00EF0BFD">
        <w:t>s</w:t>
      </w:r>
      <w:r w:rsidRPr="00EF0BFD">
        <w:t>kommuner saknar historisk mo</w:t>
      </w:r>
      <w:r w:rsidRPr="00EF0BFD">
        <w:t>t</w:t>
      </w:r>
      <w:r w:rsidRPr="00EF0BFD">
        <w:t>svarighet. I inga andra kommuner med nationella naturtillgångar finns mo</w:t>
      </w:r>
      <w:r w:rsidRPr="00EF0BFD">
        <w:t>t</w:t>
      </w:r>
      <w:r w:rsidRPr="00EF0BFD">
        <w:t>svarande negativa effekter. Miljöskadorna har blivit större, de få arbetstillfä</w:t>
      </w:r>
      <w:r w:rsidRPr="00EF0BFD">
        <w:t>l</w:t>
      </w:r>
      <w:r w:rsidRPr="00EF0BFD">
        <w:t xml:space="preserve">len som kraftverken gav efter utbyggnaden har blivit allt färre, inte ens </w:t>
      </w:r>
      <w:r w:rsidRPr="00EF0BFD">
        <w:lastRenderedPageBreak/>
        <w:t>fasti</w:t>
      </w:r>
      <w:r w:rsidRPr="00EF0BFD">
        <w:t>g</w:t>
      </w:r>
      <w:r w:rsidRPr="00EF0BFD">
        <w:t>hetsskatten från de ytterst lönsamma anläggningarna med ett marknadsvärde på över 160 miljarder kronor stannar i kommunerna.</w:t>
      </w:r>
    </w:p>
    <w:p w:rsidR="00EA287F" w:rsidRPr="00EF0BFD" w:rsidRDefault="00EA287F" w:rsidP="0053587F">
      <w:pPr>
        <w:pStyle w:val="Normaltindrag"/>
      </w:pPr>
      <w:r w:rsidRPr="00EF0BFD">
        <w:t>Vattenkraften har blivit den svenska statens lukrativa mjölkko. Sedan 1975 har energibeskattningen tiofaldigats och över hälften av de privata konsume</w:t>
      </w:r>
      <w:r w:rsidRPr="00EF0BFD">
        <w:t>n</w:t>
      </w:r>
      <w:r w:rsidRPr="00EF0BFD">
        <w:t xml:space="preserve">ternas energikostnad går nu som skatt till staten. </w:t>
      </w:r>
      <w:r w:rsidR="00D96053" w:rsidRPr="00EF0BFD">
        <w:t>Fjolårets vinst för Vattenfall blev rekordhög, 11,7 miljarder kronor</w:t>
      </w:r>
      <w:r w:rsidR="00B41585" w:rsidRPr="00EF0BFD">
        <w:t>,</w:t>
      </w:r>
      <w:r w:rsidR="00D96053" w:rsidRPr="00EF0BFD">
        <w:t xml:space="preserve"> vilket innebär ett tillskott till statska</w:t>
      </w:r>
      <w:r w:rsidR="00D96053" w:rsidRPr="00EF0BFD">
        <w:t>s</w:t>
      </w:r>
      <w:r w:rsidR="00D96053" w:rsidRPr="00EF0BFD">
        <w:t>san på mer än 2,5 miljarder kronor.</w:t>
      </w:r>
      <w:r w:rsidRPr="00EF0BFD">
        <w:t xml:space="preserve"> </w:t>
      </w:r>
    </w:p>
    <w:p w:rsidR="00EA287F" w:rsidRPr="00EF0BFD" w:rsidRDefault="00EA287F" w:rsidP="0053587F">
      <w:pPr>
        <w:pStyle w:val="Normaltindrag"/>
      </w:pPr>
      <w:r w:rsidRPr="00EF0BFD">
        <w:t>Det är dags att vattenkraft</w:t>
      </w:r>
      <w:r w:rsidR="00B41585" w:rsidRPr="00EF0BFD">
        <w:t>s</w:t>
      </w:r>
      <w:r w:rsidRPr="00EF0BFD">
        <w:t>kommunerna och vattenkraft</w:t>
      </w:r>
      <w:r w:rsidR="00B41585" w:rsidRPr="00EF0BFD">
        <w:t>s</w:t>
      </w:r>
      <w:r w:rsidRPr="00EF0BFD">
        <w:t>länen får en pol</w:t>
      </w:r>
      <w:r w:rsidRPr="00EF0BFD">
        <w:t>i</w:t>
      </w:r>
      <w:r w:rsidRPr="00EF0BFD">
        <w:t>tisk och ekonomisk erkänsla för sina uppoffringar och sitt värdeskapande för det gemensamma samhällsbygget.</w:t>
      </w:r>
    </w:p>
    <w:p w:rsidR="00EA287F" w:rsidRPr="00EF0BFD" w:rsidRDefault="00EA287F" w:rsidP="0053587F">
      <w:pPr>
        <w:pStyle w:val="Normaltindrag"/>
      </w:pPr>
      <w:r w:rsidRPr="00EF0BFD">
        <w:t>En radikal förändring behövs i politiken om Norrlandslänen ska överleva. Enligt vår mening är det viktigt att en del av vattenkraft</w:t>
      </w:r>
      <w:r w:rsidR="00B41585" w:rsidRPr="00EF0BFD">
        <w:t>s</w:t>
      </w:r>
      <w:r w:rsidRPr="00EF0BFD">
        <w:t>pengarna som gen</w:t>
      </w:r>
      <w:r w:rsidRPr="00EF0BFD">
        <w:t>e</w:t>
      </w:r>
      <w:r w:rsidRPr="00EF0BFD">
        <w:t>reras i Norrland i större utsträckning kunde få stanna kvar och användas för att utveckla landsändan och därmed vända den avveckling vi idag erfar.</w:t>
      </w:r>
    </w:p>
    <w:p w:rsidR="00EA287F" w:rsidRPr="00EF0BFD" w:rsidRDefault="00EA287F" w:rsidP="0053587F">
      <w:pPr>
        <w:pStyle w:val="Normaltindrag"/>
      </w:pPr>
      <w:r w:rsidRPr="00EF0BFD">
        <w:t>Föreningen Sveriges vattenkraft</w:t>
      </w:r>
      <w:r w:rsidR="00B41585" w:rsidRPr="00EF0BFD">
        <w:t>s</w:t>
      </w:r>
      <w:r w:rsidRPr="00EF0BFD">
        <w:t>kommuner har underlag och förslag för konstruktiva åtgärder till förmån för de vattenkraft</w:t>
      </w:r>
      <w:r w:rsidR="00B41585" w:rsidRPr="00EF0BFD">
        <w:t>s</w:t>
      </w:r>
      <w:r w:rsidRPr="00EF0BFD">
        <w:t>producerande kommune</w:t>
      </w:r>
      <w:r w:rsidRPr="00EF0BFD">
        <w:t>r</w:t>
      </w:r>
      <w:r w:rsidRPr="00EF0BFD">
        <w:t>na och länen.</w:t>
      </w:r>
    </w:p>
    <w:p w:rsidR="0053587F" w:rsidRPr="00EF0BFD" w:rsidRDefault="00EA287F" w:rsidP="0053587F">
      <w:pPr>
        <w:pStyle w:val="Normaltindrag"/>
      </w:pPr>
      <w:r w:rsidRPr="00EF0BFD">
        <w:t>Vår mening är att en statlig parlamentarisk utredning bör tillsättas med uppgift att hitta en modell för återbäring av vattenkraft</w:t>
      </w:r>
      <w:r w:rsidR="00B41585" w:rsidRPr="00EF0BFD">
        <w:t>s</w:t>
      </w:r>
      <w:r w:rsidRPr="00EF0BFD">
        <w:t>pengar till de vatte</w:t>
      </w:r>
      <w:r w:rsidRPr="00EF0BFD">
        <w:t>n</w:t>
      </w:r>
      <w:r w:rsidRPr="00EF0BFD">
        <w:t>kraft</w:t>
      </w:r>
      <w:r w:rsidR="00B41585" w:rsidRPr="00EF0BFD">
        <w:t>s</w:t>
      </w:r>
      <w:r w:rsidRPr="00EF0BFD">
        <w:t>producerande kommunerna och länen.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41585" w:rsidRPr="00EF0B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41585" w:rsidRPr="00EF0BFD" w:rsidRDefault="00B41585" w:rsidP="00B41585">
            <w:pPr>
              <w:pStyle w:val="UnderskriftDatum"/>
              <w:spacing w:before="240"/>
            </w:pPr>
            <w:r w:rsidRPr="00EF0BFD">
              <w:t>Stockholm den 21 september 2005</w:t>
            </w:r>
          </w:p>
        </w:tc>
        <w:tc>
          <w:tcPr>
            <w:tcW w:w="3047" w:type="dxa"/>
          </w:tcPr>
          <w:p w:rsidR="00B41585" w:rsidRPr="00EF0BFD" w:rsidRDefault="00B41585" w:rsidP="00B41585">
            <w:pPr>
              <w:pStyle w:val="Underskrifter"/>
              <w:spacing w:before="240"/>
            </w:pPr>
          </w:p>
        </w:tc>
      </w:tr>
      <w:tr w:rsidR="00B41585" w:rsidRPr="00EF0B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41585" w:rsidRPr="00EF0BFD" w:rsidRDefault="00B41585" w:rsidP="00B41585">
            <w:pPr>
              <w:pStyle w:val="Underskrifter"/>
            </w:pPr>
            <w:r w:rsidRPr="00EF0BFD">
              <w:t>Erling Wälivaara (kd)</w:t>
            </w:r>
          </w:p>
        </w:tc>
        <w:tc>
          <w:tcPr>
            <w:tcW w:w="3047" w:type="dxa"/>
          </w:tcPr>
          <w:p w:rsidR="00B41585" w:rsidRPr="00EF0BFD" w:rsidRDefault="00B41585" w:rsidP="00B41585">
            <w:pPr>
              <w:pStyle w:val="Underskrifter"/>
            </w:pPr>
            <w:r w:rsidRPr="00EF0BFD">
              <w:t>Gunilla Tjernberg (kd)</w:t>
            </w:r>
          </w:p>
        </w:tc>
      </w:tr>
    </w:tbl>
    <w:p w:rsidR="00EA287F" w:rsidRPr="00EF0BFD" w:rsidRDefault="00EA287F" w:rsidP="00B41585">
      <w:pPr>
        <w:pStyle w:val="Normaltindrag"/>
      </w:pPr>
    </w:p>
    <w:sectPr w:rsidR="00EA287F" w:rsidRPr="00EF0BFD" w:rsidSect="00B41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0B8C" w:rsidRPr="00EF0BFD" w:rsidRDefault="00950B8C">
      <w:r w:rsidRPr="00EF0BFD">
        <w:separator/>
      </w:r>
    </w:p>
  </w:endnote>
  <w:endnote w:type="continuationSeparator" w:id="0">
    <w:p w:rsidR="00950B8C" w:rsidRPr="00EF0BFD" w:rsidRDefault="00950B8C">
      <w:r w:rsidRPr="00EF0B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7A6" w:rsidRPr="00EF0BFD" w:rsidRDefault="00EF0BFD" w:rsidP="00B41585">
    <w:pPr>
      <w:pStyle w:val="Sidfot"/>
    </w:pPr>
    <w:r w:rsidRPr="00EF0B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43648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585" w:rsidRDefault="00B415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E340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1585" w:rsidRDefault="00B415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E340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7A6" w:rsidRPr="00EF0BFD" w:rsidRDefault="00EF0BFD" w:rsidP="00B41585">
    <w:pPr>
      <w:pStyle w:val="Sidfot"/>
    </w:pPr>
    <w:r w:rsidRPr="00EF0B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27045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585" w:rsidRDefault="00B415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E340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585" w:rsidRDefault="00B415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E340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7A6" w:rsidRPr="00EF0BFD" w:rsidRDefault="00EF0BFD" w:rsidP="00B41585">
    <w:pPr>
      <w:pStyle w:val="Sidfot"/>
    </w:pPr>
    <w:r w:rsidRPr="00EF0B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1018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585" w:rsidRDefault="00B415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E34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585" w:rsidRDefault="00B415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E34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0B8C" w:rsidRPr="00EF0BFD" w:rsidRDefault="00950B8C">
      <w:r w:rsidRPr="00EF0BFD">
        <w:separator/>
      </w:r>
    </w:p>
  </w:footnote>
  <w:footnote w:type="continuationSeparator" w:id="0">
    <w:p w:rsidR="00950B8C" w:rsidRPr="00EF0BFD" w:rsidRDefault="00950B8C">
      <w:r w:rsidRPr="00EF0B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7A6" w:rsidRPr="00EF0BFD" w:rsidRDefault="00EF0BFD" w:rsidP="00B41585">
    <w:pPr>
      <w:pStyle w:val="Sidhuvud"/>
    </w:pPr>
    <w:r w:rsidRPr="00EF0B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76678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585" w:rsidRDefault="00B415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E340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E340A">
                            <w:t>N297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1585" w:rsidRDefault="00B415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E340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E340A">
                      <w:t>N297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7A6" w:rsidRPr="00EF0BFD" w:rsidRDefault="00EF0BFD" w:rsidP="00B41585">
    <w:pPr>
      <w:pStyle w:val="Sidhuvud"/>
    </w:pPr>
    <w:r w:rsidRPr="00EF0B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57170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585" w:rsidRDefault="00B415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E340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E340A">
                            <w:t>N297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1585" w:rsidRDefault="00B415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E340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E340A">
                      <w:t>N297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585" w:rsidRPr="00EF0BFD" w:rsidRDefault="00B41585">
    <w:pPr>
      <w:pStyle w:val="FSHNormal"/>
      <w:tabs>
        <w:tab w:val="right" w:pos="5840"/>
      </w:tabs>
    </w:pPr>
    <w:r w:rsidRPr="00EF0BFD">
      <w:br/>
    </w:r>
    <w:r w:rsidRPr="00EF0BFD">
      <w:fldChar w:fldCharType="begin" w:fldLock="1"/>
    </w:r>
    <w:r w:rsidRPr="00EF0BFD">
      <w:instrText xml:space="preserve"> DOCPROPERTY</w:instrText>
    </w:r>
    <w:r w:rsidRPr="00EF0BFD">
      <w:rPr>
        <w:sz w:val="18"/>
      </w:rPr>
      <w:instrText xml:space="preserve"> "YearUser" *\charformat </w:instrText>
    </w:r>
    <w:r w:rsidRPr="00EF0BFD">
      <w:fldChar w:fldCharType="separate"/>
    </w:r>
    <w:r w:rsidR="00BE340A" w:rsidRPr="00EF0BFD">
      <w:t>2005/06</w:t>
    </w:r>
    <w:r w:rsidRPr="00EF0BFD">
      <w:fldChar w:fldCharType="end"/>
    </w:r>
    <w:r w:rsidRPr="00EF0BFD">
      <w:t xml:space="preserve"> </w:t>
    </w:r>
    <w:r w:rsidRPr="00EF0BFD">
      <w:tab/>
      <w:t xml:space="preserve">mnr: </w:t>
    </w:r>
    <w:r w:rsidRPr="00EF0BFD">
      <w:fldChar w:fldCharType="begin" w:fldLock="1"/>
    </w:r>
    <w:r w:rsidRPr="00EF0BFD">
      <w:instrText xml:space="preserve"> DOCPROPERTY</w:instrText>
    </w:r>
    <w:r w:rsidRPr="00EF0BFD">
      <w:rPr>
        <w:sz w:val="18"/>
      </w:rPr>
      <w:instrText xml:space="preserve"> "Motionsnummer" *\charformat </w:instrText>
    </w:r>
    <w:r w:rsidRPr="00EF0BFD">
      <w:fldChar w:fldCharType="separate"/>
    </w:r>
    <w:r w:rsidR="00BE340A" w:rsidRPr="00EF0BFD">
      <w:t>N297</w:t>
    </w:r>
    <w:r w:rsidRPr="00EF0BFD">
      <w:fldChar w:fldCharType="end"/>
    </w:r>
    <w:r w:rsidRPr="00EF0BFD">
      <w:br/>
    </w:r>
    <w:r w:rsidRPr="00EF0BFD">
      <w:fldChar w:fldCharType="begin" w:fldLock="1"/>
    </w:r>
    <w:r w:rsidRPr="00EF0BFD">
      <w:instrText xml:space="preserve"> DOCPROPERTY</w:instrText>
    </w:r>
    <w:r w:rsidRPr="00EF0BFD">
      <w:rPr>
        <w:sz w:val="18"/>
      </w:rPr>
      <w:instrText xml:space="preserve"> "Samling" *\charformat </w:instrText>
    </w:r>
    <w:r w:rsidRPr="00EF0BFD">
      <w:fldChar w:fldCharType="end"/>
    </w:r>
    <w:r w:rsidRPr="00EF0BFD">
      <w:tab/>
      <w:t xml:space="preserve">pnr: </w:t>
    </w:r>
    <w:r w:rsidRPr="00EF0BFD">
      <w:fldChar w:fldCharType="begin" w:fldLock="1"/>
    </w:r>
    <w:r w:rsidRPr="00EF0BFD">
      <w:instrText xml:space="preserve"> DOCPROPERTY</w:instrText>
    </w:r>
    <w:r w:rsidRPr="00EF0BFD">
      <w:rPr>
        <w:sz w:val="18"/>
      </w:rPr>
      <w:instrText xml:space="preserve"> "Partinummer" *\charformat </w:instrText>
    </w:r>
    <w:r w:rsidRPr="00EF0BFD">
      <w:fldChar w:fldCharType="separate"/>
    </w:r>
    <w:r w:rsidR="00BE340A" w:rsidRPr="00EF0BFD">
      <w:t>kd696</w:t>
    </w:r>
    <w:r w:rsidRPr="00EF0BFD">
      <w:fldChar w:fldCharType="end"/>
    </w:r>
  </w:p>
  <w:p w:rsidR="00B41585" w:rsidRPr="00EF0BFD" w:rsidRDefault="00B41585">
    <w:pPr>
      <w:pStyle w:val="FSHRub1"/>
    </w:pPr>
    <w:r w:rsidRPr="00EF0BFD">
      <w:t>Motion till riksdagen</w:t>
    </w:r>
    <w:r w:rsidRPr="00EF0BFD">
      <w:br/>
    </w:r>
    <w:r w:rsidRPr="00EF0BFD">
      <w:fldChar w:fldCharType="begin" w:fldLock="1"/>
    </w:r>
    <w:r w:rsidRPr="00EF0BFD">
      <w:instrText xml:space="preserve"> DOCPROPERTY "YearUser" *\charformat </w:instrText>
    </w:r>
    <w:r w:rsidRPr="00EF0BFD">
      <w:fldChar w:fldCharType="separate"/>
    </w:r>
    <w:r w:rsidR="00BE340A" w:rsidRPr="00EF0BFD">
      <w:t>2005/06</w:t>
    </w:r>
    <w:r w:rsidRPr="00EF0BFD">
      <w:fldChar w:fldCharType="end"/>
    </w:r>
    <w:r w:rsidRPr="00EF0BFD">
      <w:t>:</w:t>
    </w:r>
    <w:r w:rsidRPr="00EF0BFD">
      <w:fldChar w:fldCharType="begin" w:fldLock="1"/>
    </w:r>
    <w:r w:rsidRPr="00EF0BFD">
      <w:instrText xml:space="preserve"> DOCPROPERTY "Motionsnummer" *\charformat </w:instrText>
    </w:r>
    <w:r w:rsidRPr="00EF0BFD">
      <w:fldChar w:fldCharType="separate"/>
    </w:r>
    <w:r w:rsidR="00BE340A" w:rsidRPr="00EF0BFD">
      <w:t>N297</w:t>
    </w:r>
    <w:r w:rsidRPr="00EF0BFD">
      <w:fldChar w:fldCharType="end"/>
    </w:r>
  </w:p>
  <w:p w:rsidR="00B41585" w:rsidRPr="00EF0BFD" w:rsidRDefault="00B41585">
    <w:pPr>
      <w:pStyle w:val="FSHNormalS5"/>
    </w:pPr>
    <w:r w:rsidRPr="00EF0BFD">
      <w:fldChar w:fldCharType="begin" w:fldLock="1"/>
    </w:r>
    <w:r w:rsidRPr="00EF0BFD">
      <w:instrText xml:space="preserve"> DOCPROPERTY "MotionarText" *\charformat </w:instrText>
    </w:r>
    <w:r w:rsidRPr="00EF0BFD">
      <w:fldChar w:fldCharType="separate"/>
    </w:r>
    <w:r w:rsidR="00BE340A" w:rsidRPr="00EF0BFD">
      <w:t>av Erling Wälivaara och Gunilla Tjernberg (kd)</w:t>
    </w:r>
    <w:r w:rsidRPr="00EF0BFD">
      <w:fldChar w:fldCharType="end"/>
    </w:r>
    <w:r w:rsidRPr="00EF0BFD">
      <w:br/>
    </w:r>
    <w:r w:rsidRPr="00EF0BFD">
      <w:fldChar w:fldCharType="begin" w:fldLock="1"/>
    </w:r>
    <w:r w:rsidRPr="00EF0BFD">
      <w:instrText xml:space="preserve"> DOCPROPERTY "SvarFrasKort" *\charformat </w:instrText>
    </w:r>
    <w:r w:rsidRPr="00EF0BFD">
      <w:fldChar w:fldCharType="end"/>
    </w:r>
  </w:p>
  <w:p w:rsidR="00B41585" w:rsidRPr="00EF0BFD" w:rsidRDefault="00B41585">
    <w:pPr>
      <w:pStyle w:val="FSHTitel"/>
    </w:pPr>
    <w:r w:rsidRPr="00EF0BFD">
      <w:fldChar w:fldCharType="begin" w:fldLock="1"/>
    </w:r>
    <w:r w:rsidRPr="00EF0BFD">
      <w:instrText xml:space="preserve"> DOCPROPERTY</w:instrText>
    </w:r>
    <w:r w:rsidRPr="00EF0BFD">
      <w:rPr>
        <w:sz w:val="18"/>
      </w:rPr>
      <w:instrText xml:space="preserve"> "RubrikSvar" *\charformat </w:instrText>
    </w:r>
    <w:r w:rsidRPr="00EF0BFD">
      <w:fldChar w:fldCharType="separate"/>
    </w:r>
    <w:r w:rsidR="00BE340A" w:rsidRPr="00EF0BFD">
      <w:t>Återbäring till vattenkraftskommuner och vattenkraftslän</w:t>
    </w:r>
    <w:r w:rsidRPr="00EF0BFD">
      <w:fldChar w:fldCharType="end"/>
    </w:r>
  </w:p>
  <w:p w:rsidR="00B41585" w:rsidRPr="00EF0BFD" w:rsidRDefault="00B41585" w:rsidP="00B4158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0268855">
    <w:abstractNumId w:val="13"/>
  </w:num>
  <w:num w:numId="2" w16cid:durableId="647519971">
    <w:abstractNumId w:val="10"/>
  </w:num>
  <w:num w:numId="3" w16cid:durableId="2124499465">
    <w:abstractNumId w:val="11"/>
  </w:num>
  <w:num w:numId="4" w16cid:durableId="313415172">
    <w:abstractNumId w:val="12"/>
  </w:num>
  <w:num w:numId="5" w16cid:durableId="220559300">
    <w:abstractNumId w:val="8"/>
  </w:num>
  <w:num w:numId="6" w16cid:durableId="1847554935">
    <w:abstractNumId w:val="3"/>
  </w:num>
  <w:num w:numId="7" w16cid:durableId="2099906897">
    <w:abstractNumId w:val="2"/>
  </w:num>
  <w:num w:numId="8" w16cid:durableId="667825684">
    <w:abstractNumId w:val="1"/>
  </w:num>
  <w:num w:numId="9" w16cid:durableId="1641690040">
    <w:abstractNumId w:val="0"/>
  </w:num>
  <w:num w:numId="10" w16cid:durableId="1321035806">
    <w:abstractNumId w:val="9"/>
  </w:num>
  <w:num w:numId="11" w16cid:durableId="325935278">
    <w:abstractNumId w:val="7"/>
  </w:num>
  <w:num w:numId="12" w16cid:durableId="882642971">
    <w:abstractNumId w:val="6"/>
  </w:num>
  <w:num w:numId="13" w16cid:durableId="65495580">
    <w:abstractNumId w:val="5"/>
  </w:num>
  <w:num w:numId="14" w16cid:durableId="516313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7"/>
  </w:docVars>
  <w:rsids>
    <w:rsidRoot w:val="0053587F"/>
    <w:rsid w:val="00064BC3"/>
    <w:rsid w:val="00066775"/>
    <w:rsid w:val="00072FB9"/>
    <w:rsid w:val="000F40DC"/>
    <w:rsid w:val="00100531"/>
    <w:rsid w:val="00201DFB"/>
    <w:rsid w:val="00204A63"/>
    <w:rsid w:val="00212FF1"/>
    <w:rsid w:val="00230193"/>
    <w:rsid w:val="0025068A"/>
    <w:rsid w:val="002818D3"/>
    <w:rsid w:val="002D11A8"/>
    <w:rsid w:val="003E29A1"/>
    <w:rsid w:val="00445271"/>
    <w:rsid w:val="004A0504"/>
    <w:rsid w:val="004D6F35"/>
    <w:rsid w:val="004E2844"/>
    <w:rsid w:val="004E38D9"/>
    <w:rsid w:val="0053587F"/>
    <w:rsid w:val="006A07A6"/>
    <w:rsid w:val="0070207C"/>
    <w:rsid w:val="00740D6D"/>
    <w:rsid w:val="00794149"/>
    <w:rsid w:val="007B67A7"/>
    <w:rsid w:val="007C6092"/>
    <w:rsid w:val="00812D4D"/>
    <w:rsid w:val="00950B8C"/>
    <w:rsid w:val="00A053C6"/>
    <w:rsid w:val="00B13BF0"/>
    <w:rsid w:val="00B41585"/>
    <w:rsid w:val="00BE340A"/>
    <w:rsid w:val="00C03233"/>
    <w:rsid w:val="00C1285C"/>
    <w:rsid w:val="00C27B7D"/>
    <w:rsid w:val="00D1174F"/>
    <w:rsid w:val="00D96053"/>
    <w:rsid w:val="00DC6C3E"/>
    <w:rsid w:val="00DC6C70"/>
    <w:rsid w:val="00E22893"/>
    <w:rsid w:val="00E360DE"/>
    <w:rsid w:val="00E55140"/>
    <w:rsid w:val="00E75D28"/>
    <w:rsid w:val="00E84F25"/>
    <w:rsid w:val="00EA287F"/>
    <w:rsid w:val="00E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F9C196-E2A5-4C71-86B6-B3644F63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4158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C6C3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401</Words>
  <Characters>2543</Characters>
  <Application>Microsoft Office Word</Application>
  <DocSecurity>4</DocSecurity>
  <Lines>49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N297</vt:lpstr>
    </vt:vector>
  </TitlesOfParts>
  <Company>Riksdagen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N297</dc:title>
  <dc:subject>N297</dc:subject>
  <dc:creator>Riksdagen</dc:creator>
  <cp:keywords>Riksdagen</cp:keywords>
  <dc:description/>
  <cp:lastModifiedBy>Lars Brink</cp:lastModifiedBy>
  <cp:revision>2</cp:revision>
  <cp:lastPrinted>2006-01-12T08:06:00Z</cp:lastPrinted>
  <dcterms:created xsi:type="dcterms:W3CDTF">2025-12-16T20:23:00Z</dcterms:created>
  <dcterms:modified xsi:type="dcterms:W3CDTF">2025-12-16T20:23:00Z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mot2000_423_2005-11-07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Återbäring till vattenkraftskommuner och vattenkraftslän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Återbäring till vattenkraftskommuner och vattenkraftslän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kd696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Erling Wälivaara och Gunilla Tjernberg (kd)</vt:lpwstr>
  </property>
  <property fmtid="{D5CDD505-2E9C-101B-9397-08002B2CF9AE}" pid="26" name="MotionarLista">
    <vt:lpwstr>Wälivaara, Erling (kd)\Tjernberg, Gunilla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(kd), Gunilla Tjernberg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20052006000001070100000006960069</vt:lpwstr>
  </property>
  <property fmtid="{D5CDD505-2E9C-101B-9397-08002B2CF9AE}" pid="47" name="datum">
    <vt:lpwstr>050921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20052006000001070100000006960069</vt:lpwstr>
  </property>
  <property fmtid="{D5CDD505-2E9C-101B-9397-08002B2CF9AE}" pid="50" name="nummer">
    <vt:lpwstr>297</vt:lpwstr>
  </property>
  <property fmtid="{D5CDD505-2E9C-101B-9397-08002B2CF9AE}" pid="51" name="utskottsbeteckning">
    <vt:lpwstr>N</vt:lpwstr>
  </property>
</Properties>
</file>