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96DFEB08AC479DAAB72E917E22E122"/>
        </w:placeholder>
        <w15:appearance w15:val="hidden"/>
        <w:text/>
      </w:sdtPr>
      <w:sdtEndPr/>
      <w:sdtContent>
        <w:p w:rsidRPr="009B062B" w:rsidR="00AF30DD" w:rsidP="009B062B" w:rsidRDefault="00AF30DD" w14:paraId="6042C4D7" w14:textId="77777777">
          <w:pPr>
            <w:pStyle w:val="RubrikFrslagTIllRiksdagsbeslut"/>
          </w:pPr>
          <w:r w:rsidRPr="009B062B">
            <w:t>Förslag till riksdagsbeslut</w:t>
          </w:r>
        </w:p>
      </w:sdtContent>
    </w:sdt>
    <w:sdt>
      <w:sdtPr>
        <w:alias w:val="Yrkande 1"/>
        <w:tag w:val="7509a414-1df9-4c63-8f66-801c6349bd7b"/>
        <w:id w:val="508107465"/>
        <w:lock w:val="sdtLocked"/>
      </w:sdtPr>
      <w:sdtEndPr/>
      <w:sdtContent>
        <w:p w:rsidR="008A2574" w:rsidRDefault="001214A3" w14:paraId="7C865214" w14:textId="77777777">
          <w:pPr>
            <w:pStyle w:val="Frslagstext"/>
            <w:numPr>
              <w:ilvl w:val="0"/>
              <w:numId w:val="0"/>
            </w:numPr>
          </w:pPr>
          <w:r>
            <w:t>Riksdagen ställer sig bakom det som anförs i motionen om behov av förtydligande i lagstiftning om växtlighet på fastigheter och tillkännager detta för regeringen.</w:t>
          </w:r>
        </w:p>
      </w:sdtContent>
    </w:sdt>
    <w:p w:rsidRPr="009B062B" w:rsidR="00AF30DD" w:rsidP="009B062B" w:rsidRDefault="000156D9" w14:paraId="4807D1A3" w14:textId="77777777">
      <w:pPr>
        <w:pStyle w:val="Rubrik1"/>
      </w:pPr>
      <w:bookmarkStart w:name="MotionsStart" w:id="0"/>
      <w:bookmarkEnd w:id="0"/>
      <w:r w:rsidRPr="009B062B">
        <w:t>Motivering</w:t>
      </w:r>
    </w:p>
    <w:p w:rsidR="00540C1E" w:rsidP="00540C1E" w:rsidRDefault="00540C1E" w14:paraId="6F02242B" w14:textId="493BD5BB">
      <w:pPr>
        <w:pStyle w:val="Normalutanindragellerluft"/>
      </w:pPr>
      <w:r>
        <w:t>Vad som gäller när häcken skuggar grannens uteplats, eller när träd försvårar trädgårdsodling på granntomten kan skapa både bekymmer och osämja för husägare. Lagstiftningen om vad som gäller, vilka rättigheter och skyldigheter fastighetsägare har gentemot varandra när det gäller växtlighet</w:t>
      </w:r>
      <w:r w:rsidR="00E53717">
        <w:t>,</w:t>
      </w:r>
      <w:r>
        <w:t xml:space="preserve"> är tämligen oklar.</w:t>
      </w:r>
    </w:p>
    <w:p w:rsidRPr="00E53717" w:rsidR="00540C1E" w:rsidP="00E53717" w:rsidRDefault="00E53717" w14:paraId="40326A2D" w14:textId="1FF464A5">
      <w:r w:rsidRPr="00E53717">
        <w:t>I p</w:t>
      </w:r>
      <w:r w:rsidRPr="00E53717" w:rsidR="00540C1E">
        <w:t>lan- och bygglagen framgår att en tomt ska hållas i vårdat skick och skötas så att risken för olycksfall begränsas och betydande olägenheter för omgivningen och för trafiken inte uppkommer.</w:t>
      </w:r>
    </w:p>
    <w:p w:rsidRPr="00E53717" w:rsidR="00540C1E" w:rsidP="00E53717" w:rsidRDefault="00540C1E" w14:paraId="69201131" w14:textId="329BF1A7">
      <w:r w:rsidRPr="00E53717">
        <w:t>Boverket har på</w:t>
      </w:r>
      <w:r w:rsidRPr="00E53717" w:rsidR="00E53717">
        <w:t xml:space="preserve"> uppdrag av regeringen utrett</w:t>
      </w:r>
      <w:r w:rsidRPr="00E53717">
        <w:t xml:space="preserve"> problem med ovårdade tomter och förfallna byggnader. I den rapport Boverket lämnat till regeringen (R</w:t>
      </w:r>
      <w:r w:rsidRPr="00E53717" w:rsidR="00E53717">
        <w:t>apport</w:t>
      </w:r>
      <w:r w:rsidRPr="00E53717">
        <w:t xml:space="preserve"> 2015:32) berör Boverket även frågan om växtlighet på tomt. Enligt rapporten har inte Boverket inte fått si</w:t>
      </w:r>
      <w:r w:rsidRPr="00E53717" w:rsidR="00E53717">
        <w:t>gnaler om att tillämpningen av p</w:t>
      </w:r>
      <w:r w:rsidRPr="00E53717">
        <w:t>lan- och bygglagen när det gäller växtlighet, i den del det avser begränsning av risken för olyckor, inneburit några större tillämpningsproblem.</w:t>
      </w:r>
    </w:p>
    <w:p w:rsidRPr="00E53717" w:rsidR="00540C1E" w:rsidP="00E53717" w:rsidRDefault="00540C1E" w14:paraId="0E4084A2" w14:textId="77777777">
      <w:r w:rsidRPr="00E53717">
        <w:lastRenderedPageBreak/>
        <w:t>Boverket konstaterar dock att det kan vara svårare för enskilda fastighetsägare att bedöma när växtlighet medför betydande olägenheter för omgivningen eller för trafiken.</w:t>
      </w:r>
    </w:p>
    <w:p w:rsidRPr="00E53717" w:rsidR="00540C1E" w:rsidP="00E53717" w:rsidRDefault="00540C1E" w14:paraId="5C2CE9AE" w14:textId="77777777">
      <w:bookmarkStart w:name="_GoBack" w:id="1"/>
      <w:bookmarkEnd w:id="1"/>
      <w:r w:rsidRPr="00E53717">
        <w:t xml:space="preserve">Frågan om betydande olägenhet för omgivningen på grund av växtlighet är också en fråga som förhållandevis ofta skapar problem och är föremål för prövning i domstol. De olägenheter som är vanligast förekommande är skuggning, försämrad utsikt och nedskräpning. </w:t>
      </w:r>
    </w:p>
    <w:p w:rsidRPr="00E53717" w:rsidR="00540C1E" w:rsidP="00E53717" w:rsidRDefault="00E53717" w14:paraId="420DA635" w14:textId="3FFF0E40">
      <w:r w:rsidRPr="00E53717">
        <w:t>Vad</w:t>
      </w:r>
      <w:r w:rsidRPr="00E53717" w:rsidR="00540C1E">
        <w:t xml:space="preserve"> gäller rättspraxis kring störande växtlighet har domstolarna i ett flertal fall ansett att utrymmet är mycket begränsat för att betrakta en upplevd olägenhet som betydande. I det allmänna rättsmedvetandet kan det synas märkligt då byggnationer på fastigheter är starkt reglerat och tät eller hög växtlighet kan ge liknande barriär- och skuggeffekter.</w:t>
      </w:r>
    </w:p>
    <w:p w:rsidRPr="00E53717" w:rsidR="00540C1E" w:rsidP="00E53717" w:rsidRDefault="00540C1E" w14:paraId="20AE0B9C" w14:textId="77777777">
      <w:r w:rsidRPr="00E53717">
        <w:t>Flera andra närliggande länder som England, Danmark, Norge och Tyskland har regleringar som styr problem kring växtlighet som kan uppstå mellan grannar.</w:t>
      </w:r>
    </w:p>
    <w:p w:rsidRPr="00E53717" w:rsidR="00540C1E" w:rsidP="00E53717" w:rsidRDefault="00540C1E" w14:paraId="500016AB" w14:textId="42BB2FE0">
      <w:r w:rsidRPr="00E53717">
        <w:t>För att gör</w:t>
      </w:r>
      <w:r w:rsidRPr="00E53717" w:rsidR="00E53717">
        <w:t>a</w:t>
      </w:r>
      <w:r w:rsidRPr="00E53717">
        <w:t xml:space="preserve"> det enklare för fastighetsägare att förhålla sig till varandra, </w:t>
      </w:r>
      <w:r w:rsidRPr="00E53717" w:rsidR="00E53717">
        <w:t xml:space="preserve">och </w:t>
      </w:r>
      <w:r w:rsidRPr="00E53717">
        <w:t>för kommuner och domstolar att hantera osämja bör svensk lagstiftning förtydligas när det gäller växtlighet. Detta bör riksdagen tillkännage för regeringen som sin mening.</w:t>
      </w:r>
    </w:p>
    <w:p w:rsidRPr="00540C1E" w:rsidR="00540C1E" w:rsidP="00540C1E" w:rsidRDefault="00540C1E" w14:paraId="2E728466" w14:textId="77777777">
      <w:pPr>
        <w:ind w:firstLine="0"/>
      </w:pPr>
    </w:p>
    <w:sdt>
      <w:sdtPr>
        <w:alias w:val="CC_Underskrifter"/>
        <w:tag w:val="CC_Underskrifter"/>
        <w:id w:val="583496634"/>
        <w:lock w:val="sdtContentLocked"/>
        <w:placeholder>
          <w:docPart w:val="E71DBA8C59624EE4A296CAA447E1ABAC"/>
        </w:placeholder>
        <w15:appearance w15:val="hidden"/>
      </w:sdtPr>
      <w:sdtEndPr>
        <w:rPr>
          <w:i/>
          <w:noProof/>
        </w:rPr>
      </w:sdtEndPr>
      <w:sdtContent>
        <w:p w:rsidR="00AD28F9" w:rsidP="0056510C" w:rsidRDefault="00E53717" w14:paraId="7A4E14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4801AC" w:rsidP="007E0C6D" w:rsidRDefault="004801AC" w14:paraId="4D37781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4111A" w14:textId="77777777" w:rsidR="00540C1E" w:rsidRDefault="00540C1E" w:rsidP="000C1CAD">
      <w:pPr>
        <w:spacing w:line="240" w:lineRule="auto"/>
      </w:pPr>
      <w:r>
        <w:separator/>
      </w:r>
    </w:p>
  </w:endnote>
  <w:endnote w:type="continuationSeparator" w:id="0">
    <w:p w14:paraId="2AEF37AC" w14:textId="77777777" w:rsidR="00540C1E" w:rsidRDefault="00540C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BB2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301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71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5B8D0" w14:textId="77777777" w:rsidR="00540C1E" w:rsidRDefault="00540C1E" w:rsidP="000C1CAD">
      <w:pPr>
        <w:spacing w:line="240" w:lineRule="auto"/>
      </w:pPr>
      <w:r>
        <w:separator/>
      </w:r>
    </w:p>
  </w:footnote>
  <w:footnote w:type="continuationSeparator" w:id="0">
    <w:p w14:paraId="49C9C204" w14:textId="77777777" w:rsidR="00540C1E" w:rsidRDefault="00540C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6C2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EA5D5" wp14:anchorId="7775D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3717" w14:paraId="58BCCD98" w14:textId="77777777">
                          <w:pPr>
                            <w:jc w:val="right"/>
                          </w:pPr>
                          <w:sdt>
                            <w:sdtPr>
                              <w:alias w:val="CC_Noformat_Partikod"/>
                              <w:tag w:val="CC_Noformat_Partikod"/>
                              <w:id w:val="-53464382"/>
                              <w:placeholder>
                                <w:docPart w:val="F26A4FE2FBDF41AA8EF22484529746C4"/>
                              </w:placeholder>
                              <w:text/>
                            </w:sdtPr>
                            <w:sdtEndPr/>
                            <w:sdtContent>
                              <w:r w:rsidR="00540C1E">
                                <w:t>MP</w:t>
                              </w:r>
                            </w:sdtContent>
                          </w:sdt>
                          <w:sdt>
                            <w:sdtPr>
                              <w:alias w:val="CC_Noformat_Partinummer"/>
                              <w:tag w:val="CC_Noformat_Partinummer"/>
                              <w:id w:val="-1709555926"/>
                              <w:placeholder>
                                <w:docPart w:val="E28A21E4767C4922BC2672C9817E25F6"/>
                              </w:placeholder>
                              <w:text/>
                            </w:sdtPr>
                            <w:sdtEndPr/>
                            <w:sdtContent>
                              <w:r w:rsidR="00540C1E">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5D7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3717" w14:paraId="58BCCD98" w14:textId="77777777">
                    <w:pPr>
                      <w:jc w:val="right"/>
                    </w:pPr>
                    <w:sdt>
                      <w:sdtPr>
                        <w:alias w:val="CC_Noformat_Partikod"/>
                        <w:tag w:val="CC_Noformat_Partikod"/>
                        <w:id w:val="-53464382"/>
                        <w:placeholder>
                          <w:docPart w:val="F26A4FE2FBDF41AA8EF22484529746C4"/>
                        </w:placeholder>
                        <w:text/>
                      </w:sdtPr>
                      <w:sdtEndPr/>
                      <w:sdtContent>
                        <w:r w:rsidR="00540C1E">
                          <w:t>MP</w:t>
                        </w:r>
                      </w:sdtContent>
                    </w:sdt>
                    <w:sdt>
                      <w:sdtPr>
                        <w:alias w:val="CC_Noformat_Partinummer"/>
                        <w:tag w:val="CC_Noformat_Partinummer"/>
                        <w:id w:val="-1709555926"/>
                        <w:placeholder>
                          <w:docPart w:val="E28A21E4767C4922BC2672C9817E25F6"/>
                        </w:placeholder>
                        <w:text/>
                      </w:sdtPr>
                      <w:sdtEndPr/>
                      <w:sdtContent>
                        <w:r w:rsidR="00540C1E">
                          <w:t>1601</w:t>
                        </w:r>
                      </w:sdtContent>
                    </w:sdt>
                  </w:p>
                </w:txbxContent>
              </v:textbox>
              <w10:wrap anchorx="page"/>
            </v:shape>
          </w:pict>
        </mc:Fallback>
      </mc:AlternateContent>
    </w:r>
  </w:p>
  <w:p w:rsidRPr="00293C4F" w:rsidR="007A5507" w:rsidP="00776B74" w:rsidRDefault="007A5507" w14:paraId="1570D9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3717" w14:paraId="5BCA8CF2" w14:textId="77777777">
    <w:pPr>
      <w:jc w:val="right"/>
    </w:pPr>
    <w:sdt>
      <w:sdtPr>
        <w:alias w:val="CC_Noformat_Partikod"/>
        <w:tag w:val="CC_Noformat_Partikod"/>
        <w:id w:val="559911109"/>
        <w:text/>
      </w:sdtPr>
      <w:sdtEndPr/>
      <w:sdtContent>
        <w:r w:rsidR="00540C1E">
          <w:t>MP</w:t>
        </w:r>
      </w:sdtContent>
    </w:sdt>
    <w:sdt>
      <w:sdtPr>
        <w:alias w:val="CC_Noformat_Partinummer"/>
        <w:tag w:val="CC_Noformat_Partinummer"/>
        <w:id w:val="1197820850"/>
        <w:text/>
      </w:sdtPr>
      <w:sdtEndPr/>
      <w:sdtContent>
        <w:r w:rsidR="00540C1E">
          <w:t>1601</w:t>
        </w:r>
      </w:sdtContent>
    </w:sdt>
  </w:p>
  <w:p w:rsidR="007A5507" w:rsidP="00776B74" w:rsidRDefault="007A5507" w14:paraId="048E04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3717" w14:paraId="418E5256" w14:textId="77777777">
    <w:pPr>
      <w:jc w:val="right"/>
    </w:pPr>
    <w:sdt>
      <w:sdtPr>
        <w:alias w:val="CC_Noformat_Partikod"/>
        <w:tag w:val="CC_Noformat_Partikod"/>
        <w:id w:val="1471015553"/>
        <w:text/>
      </w:sdtPr>
      <w:sdtEndPr/>
      <w:sdtContent>
        <w:r w:rsidR="00540C1E">
          <w:t>MP</w:t>
        </w:r>
      </w:sdtContent>
    </w:sdt>
    <w:sdt>
      <w:sdtPr>
        <w:alias w:val="CC_Noformat_Partinummer"/>
        <w:tag w:val="CC_Noformat_Partinummer"/>
        <w:id w:val="-2014525982"/>
        <w:text/>
      </w:sdtPr>
      <w:sdtEndPr/>
      <w:sdtContent>
        <w:r w:rsidR="00540C1E">
          <w:t>1601</w:t>
        </w:r>
      </w:sdtContent>
    </w:sdt>
  </w:p>
  <w:p w:rsidR="007A5507" w:rsidP="00A314CF" w:rsidRDefault="00E53717" w14:paraId="7EC7B8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53717" w14:paraId="6469E4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3717" w14:paraId="4D6AFF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w:t>
        </w:r>
      </w:sdtContent>
    </w:sdt>
  </w:p>
  <w:p w:rsidR="007A5507" w:rsidP="00E03A3D" w:rsidRDefault="00E53717" w14:paraId="1CC6ACAD" w14:textId="77777777">
    <w:pPr>
      <w:pStyle w:val="Motionr"/>
    </w:pPr>
    <w:sdt>
      <w:sdtPr>
        <w:alias w:val="CC_Noformat_Avtext"/>
        <w:tag w:val="CC_Noformat_Avtext"/>
        <w:id w:val="-2020768203"/>
        <w:lock w:val="sdtContentLocked"/>
        <w15:appearance w15:val="hidden"/>
        <w:text/>
      </w:sdtPr>
      <w:sdtEndPr/>
      <w:sdtContent>
        <w:r>
          <w:t>av Jonas Eriksson (MP)</w:t>
        </w:r>
      </w:sdtContent>
    </w:sdt>
  </w:p>
  <w:sdt>
    <w:sdtPr>
      <w:alias w:val="CC_Noformat_Rubtext"/>
      <w:tag w:val="CC_Noformat_Rubtext"/>
      <w:id w:val="-218060500"/>
      <w:lock w:val="sdtLocked"/>
      <w15:appearance w15:val="hidden"/>
      <w:text/>
    </w:sdtPr>
    <w:sdtEndPr/>
    <w:sdtContent>
      <w:p w:rsidR="007A5507" w:rsidP="00283E0F" w:rsidRDefault="0088696A" w14:paraId="0CDB295D" w14:textId="1713D618">
        <w:pPr>
          <w:pStyle w:val="FSHRub2"/>
        </w:pPr>
        <w:r>
          <w:t>R</w:t>
        </w:r>
        <w:r w:rsidR="00540C1E">
          <w:t>eglering av träd och häckar på fastigheter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ECE97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C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4A3"/>
    <w:rsid w:val="00122A01"/>
    <w:rsid w:val="001247ED"/>
    <w:rsid w:val="00124ACE"/>
    <w:rsid w:val="00124ED7"/>
    <w:rsid w:val="001253F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821"/>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C1E"/>
    <w:rsid w:val="00542806"/>
    <w:rsid w:val="00543302"/>
    <w:rsid w:val="0054517B"/>
    <w:rsid w:val="005518E6"/>
    <w:rsid w:val="00552763"/>
    <w:rsid w:val="00552AFC"/>
    <w:rsid w:val="00553508"/>
    <w:rsid w:val="00555C97"/>
    <w:rsid w:val="00557C3D"/>
    <w:rsid w:val="00560085"/>
    <w:rsid w:val="0056510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96A"/>
    <w:rsid w:val="008874DD"/>
    <w:rsid w:val="00891A8C"/>
    <w:rsid w:val="00894507"/>
    <w:rsid w:val="00896B22"/>
    <w:rsid w:val="008A0566"/>
    <w:rsid w:val="008A07AE"/>
    <w:rsid w:val="008A2574"/>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4E1E"/>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717"/>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865BF"/>
  <w15:chartTrackingRefBased/>
  <w15:docId w15:val="{E56354FE-E772-42FD-95BB-73FEB0B0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96DFEB08AC479DAAB72E917E22E122"/>
        <w:category>
          <w:name w:val="Allmänt"/>
          <w:gallery w:val="placeholder"/>
        </w:category>
        <w:types>
          <w:type w:val="bbPlcHdr"/>
        </w:types>
        <w:behaviors>
          <w:behavior w:val="content"/>
        </w:behaviors>
        <w:guid w:val="{4D9BC283-ABE3-4B37-9588-64F732B39DAA}"/>
      </w:docPartPr>
      <w:docPartBody>
        <w:p w:rsidR="00D768AD" w:rsidRDefault="00D768AD">
          <w:pPr>
            <w:pStyle w:val="EF96DFEB08AC479DAAB72E917E22E122"/>
          </w:pPr>
          <w:r w:rsidRPr="009A726D">
            <w:rPr>
              <w:rStyle w:val="Platshllartext"/>
            </w:rPr>
            <w:t>Klicka här för att ange text.</w:t>
          </w:r>
        </w:p>
      </w:docPartBody>
    </w:docPart>
    <w:docPart>
      <w:docPartPr>
        <w:name w:val="E71DBA8C59624EE4A296CAA447E1ABAC"/>
        <w:category>
          <w:name w:val="Allmänt"/>
          <w:gallery w:val="placeholder"/>
        </w:category>
        <w:types>
          <w:type w:val="bbPlcHdr"/>
        </w:types>
        <w:behaviors>
          <w:behavior w:val="content"/>
        </w:behaviors>
        <w:guid w:val="{BC2A8D70-7512-4A0B-B204-C17AFBA2751C}"/>
      </w:docPartPr>
      <w:docPartBody>
        <w:p w:rsidR="00D768AD" w:rsidRDefault="00D768AD">
          <w:pPr>
            <w:pStyle w:val="E71DBA8C59624EE4A296CAA447E1ABAC"/>
          </w:pPr>
          <w:r w:rsidRPr="002551EA">
            <w:rPr>
              <w:rStyle w:val="Platshllartext"/>
              <w:color w:val="808080" w:themeColor="background1" w:themeShade="80"/>
            </w:rPr>
            <w:t>[Motionärernas namn]</w:t>
          </w:r>
        </w:p>
      </w:docPartBody>
    </w:docPart>
    <w:docPart>
      <w:docPartPr>
        <w:name w:val="F26A4FE2FBDF41AA8EF22484529746C4"/>
        <w:category>
          <w:name w:val="Allmänt"/>
          <w:gallery w:val="placeholder"/>
        </w:category>
        <w:types>
          <w:type w:val="bbPlcHdr"/>
        </w:types>
        <w:behaviors>
          <w:behavior w:val="content"/>
        </w:behaviors>
        <w:guid w:val="{0CA5E42C-EF43-4F17-8C46-DBF6D60CFD17}"/>
      </w:docPartPr>
      <w:docPartBody>
        <w:p w:rsidR="00D768AD" w:rsidRDefault="00D768AD">
          <w:pPr>
            <w:pStyle w:val="F26A4FE2FBDF41AA8EF22484529746C4"/>
          </w:pPr>
          <w:r>
            <w:rPr>
              <w:rStyle w:val="Platshllartext"/>
            </w:rPr>
            <w:t xml:space="preserve"> </w:t>
          </w:r>
        </w:p>
      </w:docPartBody>
    </w:docPart>
    <w:docPart>
      <w:docPartPr>
        <w:name w:val="E28A21E4767C4922BC2672C9817E25F6"/>
        <w:category>
          <w:name w:val="Allmänt"/>
          <w:gallery w:val="placeholder"/>
        </w:category>
        <w:types>
          <w:type w:val="bbPlcHdr"/>
        </w:types>
        <w:behaviors>
          <w:behavior w:val="content"/>
        </w:behaviors>
        <w:guid w:val="{AF641A33-FEAE-497E-A476-B9F1FB67643C}"/>
      </w:docPartPr>
      <w:docPartBody>
        <w:p w:rsidR="00D768AD" w:rsidRDefault="00D768AD">
          <w:pPr>
            <w:pStyle w:val="E28A21E4767C4922BC2672C9817E25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AD"/>
    <w:rsid w:val="00D768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6DFEB08AC479DAAB72E917E22E122">
    <w:name w:val="EF96DFEB08AC479DAAB72E917E22E122"/>
  </w:style>
  <w:style w:type="paragraph" w:customStyle="1" w:styleId="D2CA1C7CAF8B44AD8B17DFE5FEFEF1E3">
    <w:name w:val="D2CA1C7CAF8B44AD8B17DFE5FEFEF1E3"/>
  </w:style>
  <w:style w:type="paragraph" w:customStyle="1" w:styleId="61AB6F0F395343A985C616D10A4F9BBF">
    <w:name w:val="61AB6F0F395343A985C616D10A4F9BBF"/>
  </w:style>
  <w:style w:type="paragraph" w:customStyle="1" w:styleId="E71DBA8C59624EE4A296CAA447E1ABAC">
    <w:name w:val="E71DBA8C59624EE4A296CAA447E1ABAC"/>
  </w:style>
  <w:style w:type="paragraph" w:customStyle="1" w:styleId="F26A4FE2FBDF41AA8EF22484529746C4">
    <w:name w:val="F26A4FE2FBDF41AA8EF22484529746C4"/>
  </w:style>
  <w:style w:type="paragraph" w:customStyle="1" w:styleId="E28A21E4767C4922BC2672C9817E25F6">
    <w:name w:val="E28A21E4767C4922BC2672C9817E2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150C2-0C62-4E4C-B2F4-5F4C58EF5DBD}"/>
</file>

<file path=customXml/itemProps2.xml><?xml version="1.0" encoding="utf-8"?>
<ds:datastoreItem xmlns:ds="http://schemas.openxmlformats.org/officeDocument/2006/customXml" ds:itemID="{D4D5EEC1-A0BD-41DF-B959-C10E51F0C5B7}"/>
</file>

<file path=customXml/itemProps3.xml><?xml version="1.0" encoding="utf-8"?>
<ds:datastoreItem xmlns:ds="http://schemas.openxmlformats.org/officeDocument/2006/customXml" ds:itemID="{44F376CF-26C7-4B6F-B548-678DFD5F73B3}"/>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2022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