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A401423A3D40CCAA6CADF9AB7D59B5"/>
        </w:placeholder>
        <w:text/>
      </w:sdtPr>
      <w:sdtEndPr/>
      <w:sdtContent>
        <w:p w:rsidRPr="00E71450" w:rsidR="00AF30DD" w:rsidP="00F1381A" w:rsidRDefault="00AF30DD" w14:paraId="13677A37" w14:textId="77777777">
          <w:pPr>
            <w:pStyle w:val="Rubrik1"/>
            <w:spacing w:after="300"/>
          </w:pPr>
          <w:r w:rsidRPr="00E71450">
            <w:t>Förslag till riksdagsbeslut</w:t>
          </w:r>
        </w:p>
      </w:sdtContent>
    </w:sdt>
    <w:sdt>
      <w:sdtPr>
        <w:alias w:val="Yrkande 1"/>
        <w:tag w:val="245ded59-8d5f-404a-bb3f-574da2b2795b"/>
        <w:id w:val="-1042661775"/>
        <w:lock w:val="sdtLocked"/>
      </w:sdtPr>
      <w:sdtEndPr/>
      <w:sdtContent>
        <w:p w:rsidR="00541230" w:rsidRDefault="00F83B6E" w14:paraId="13677A38" w14:textId="737BD35E">
          <w:pPr>
            <w:pStyle w:val="Frslagstext"/>
            <w:numPr>
              <w:ilvl w:val="0"/>
              <w:numId w:val="0"/>
            </w:numPr>
          </w:pPr>
          <w:r>
            <w:t>Riksdagen ställer sig bakom det som anförs i motionen om att se över möjligheten att införa cykling som ett kunskapsmål inom ämnet idrott och 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8C7CA929A94546B74BAE3AF3CBAB03"/>
        </w:placeholder>
        <w:text/>
      </w:sdtPr>
      <w:sdtEndPr/>
      <w:sdtContent>
        <w:p w:rsidRPr="009B062B" w:rsidR="006D79C9" w:rsidP="00333E95" w:rsidRDefault="006D79C9" w14:paraId="13677A39" w14:textId="77777777">
          <w:pPr>
            <w:pStyle w:val="Rubrik1"/>
          </w:pPr>
          <w:r>
            <w:t>Motivering</w:t>
          </w:r>
        </w:p>
      </w:sdtContent>
    </w:sdt>
    <w:p w:rsidRPr="00E71450" w:rsidR="00F1381A" w:rsidP="00E71450" w:rsidRDefault="00162FDA" w14:paraId="13677A3A" w14:textId="77777777">
      <w:pPr>
        <w:pStyle w:val="Normalutanindragellerluft"/>
      </w:pPr>
      <w:r w:rsidRPr="00E71450">
        <w:t>Andelen barn som cyklar minskar för varje år. Det visar statistik över hur stor andel av barnen som cyklar till skolan. Går vi tillbaka till 1970-talet var det en självklarhet för de allra flesta barn att gå eller cykla till skolan. I mitten av 1990-talet cyklade 24 procent av barn mellan 7 och 14 år till skolan. I början av 2010-talet had</w:t>
      </w:r>
      <w:bookmarkStart w:name="_GoBack" w:id="1"/>
      <w:bookmarkEnd w:id="1"/>
      <w:r w:rsidRPr="00E71450">
        <w:t xml:space="preserve">e andelen minskat till 14 procent, enligt Trafikanalys. Detta trots att sex av tio barn i Sverige, enligt Trafikverket, har skolan inom två kilometer från hemmet. </w:t>
      </w:r>
    </w:p>
    <w:p w:rsidRPr="00F1381A" w:rsidR="00F1381A" w:rsidP="00F1381A" w:rsidRDefault="00162FDA" w14:paraId="13677A3B" w14:textId="77777777">
      <w:r w:rsidRPr="00F1381A">
        <w:t xml:space="preserve">Den nationella resvaneundersökningen visar att nästan vartannat barn mellan 7 och 14 år i dag kommer till skolan med bil. Föräldrar motiverar detta bland annat med att barnets trafikmiljö längs skolvägen är farlig. Resultatet blir en ond spiral där färre barn får känna friheten och självständigheten i att kunna cykla. </w:t>
      </w:r>
    </w:p>
    <w:p w:rsidRPr="00F1381A" w:rsidR="00162FDA" w:rsidP="00F1381A" w:rsidRDefault="00162FDA" w14:paraId="13677A3C" w14:textId="77777777">
      <w:r w:rsidRPr="00F1381A">
        <w:t xml:space="preserve">Att barn i dag blir allt mer stillasittande gör att dagens barn förväntas leva kortare liv med sämre livskvalitet än sina föräldrar och att de klimatfarliga utsläppen fortsätter ligga på höga nivåer. </w:t>
      </w:r>
    </w:p>
    <w:p w:rsidRPr="00F1381A" w:rsidR="00F1381A" w:rsidP="00F1381A" w:rsidRDefault="00162FDA" w14:paraId="13677A3D" w14:textId="3B19CC36">
      <w:r w:rsidRPr="00F1381A">
        <w:t>Göteborgs stads cykelprogram talar till exempel om fler cykelvägar och hur dessa ska skötas, cykelparkeringar och andra tjänster för att underlätta cyklandet. Men vad har detta för effekt om inte barn har tillgång till en cykel, inte kan cykla eller förstår sig på fördelarna med att kunna transportera sig själv</w:t>
      </w:r>
      <w:r w:rsidR="004A5138">
        <w:t>?</w:t>
      </w:r>
      <w:r w:rsidRPr="00F1381A">
        <w:t xml:space="preserve"> Eller har föräldrar som inte tillåter dem att cykla</w:t>
      </w:r>
      <w:r w:rsidR="004A5138">
        <w:t>?</w:t>
      </w:r>
      <w:r w:rsidRPr="00F1381A">
        <w:t xml:space="preserve"> </w:t>
      </w:r>
    </w:p>
    <w:p w:rsidRPr="00F1381A" w:rsidR="00162FDA" w:rsidP="00F1381A" w:rsidRDefault="00162FDA" w14:paraId="13677A3E" w14:textId="77777777">
      <w:r w:rsidRPr="00F1381A">
        <w:t>För att vända utvecklingen behövs en bredd av åtgärder. En av åtgärderna är att skolorna jobbar för att få fler elever att gå eller cykla till skolan. Precis som skolan ska lära elever att simma är det också viktigt att det blir ett kunskapsmål inom ämnet idrott och hälsa att kunna cykla.</w:t>
      </w:r>
    </w:p>
    <w:sdt>
      <w:sdtPr>
        <w:alias w:val="CC_Underskrifter"/>
        <w:tag w:val="CC_Underskrifter"/>
        <w:id w:val="583496634"/>
        <w:lock w:val="sdtContentLocked"/>
        <w:placeholder>
          <w:docPart w:val="9A41F817542F44E097499F045611495A"/>
        </w:placeholder>
      </w:sdtPr>
      <w:sdtEndPr/>
      <w:sdtContent>
        <w:p w:rsidR="00F1381A" w:rsidP="00F1381A" w:rsidRDefault="00F1381A" w14:paraId="13677A3F" w14:textId="77777777"/>
        <w:p w:rsidRPr="008E0FE2" w:rsidR="004801AC" w:rsidP="00F1381A" w:rsidRDefault="00E71450" w14:paraId="13677A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Büser (S)</w:t>
            </w:r>
          </w:p>
        </w:tc>
        <w:tc>
          <w:tcPr>
            <w:tcW w:w="50" w:type="pct"/>
            <w:vAlign w:val="bottom"/>
          </w:tcPr>
          <w:p>
            <w:pPr>
              <w:pStyle w:val="Underskrifter"/>
            </w:pPr>
            <w:r>
              <w:t>Anna Johansson (S)</w:t>
            </w:r>
          </w:p>
        </w:tc>
      </w:tr>
    </w:tbl>
    <w:p w:rsidR="00E029BD" w:rsidRDefault="00E029BD" w14:paraId="13677A44" w14:textId="77777777"/>
    <w:sectPr w:rsidR="00E029B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77A46" w14:textId="77777777" w:rsidR="00A404DA" w:rsidRDefault="00A404DA" w:rsidP="000C1CAD">
      <w:pPr>
        <w:spacing w:line="240" w:lineRule="auto"/>
      </w:pPr>
      <w:r>
        <w:separator/>
      </w:r>
    </w:p>
  </w:endnote>
  <w:endnote w:type="continuationSeparator" w:id="0">
    <w:p w14:paraId="13677A47" w14:textId="77777777" w:rsidR="00A404DA" w:rsidRDefault="00A404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77A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77A4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77A55" w14:textId="77777777" w:rsidR="00262EA3" w:rsidRPr="00F1381A" w:rsidRDefault="00262EA3" w:rsidP="00F138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677A44" w14:textId="77777777" w:rsidR="00A404DA" w:rsidRDefault="00A404DA" w:rsidP="000C1CAD">
      <w:pPr>
        <w:spacing w:line="240" w:lineRule="auto"/>
      </w:pPr>
      <w:r>
        <w:separator/>
      </w:r>
    </w:p>
  </w:footnote>
  <w:footnote w:type="continuationSeparator" w:id="0">
    <w:p w14:paraId="13677A45" w14:textId="77777777" w:rsidR="00A404DA" w:rsidRDefault="00A404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677A4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677A57" wp14:anchorId="13677A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1450" w14:paraId="13677A5A" w14:textId="77777777">
                          <w:pPr>
                            <w:jc w:val="right"/>
                          </w:pPr>
                          <w:sdt>
                            <w:sdtPr>
                              <w:alias w:val="CC_Noformat_Partikod"/>
                              <w:tag w:val="CC_Noformat_Partikod"/>
                              <w:id w:val="-53464382"/>
                              <w:placeholder>
                                <w:docPart w:val="7366C3FDC4B8417ABB2E4641D6B90977"/>
                              </w:placeholder>
                              <w:text/>
                            </w:sdtPr>
                            <w:sdtEndPr/>
                            <w:sdtContent>
                              <w:r w:rsidR="00162FDA">
                                <w:t>S</w:t>
                              </w:r>
                            </w:sdtContent>
                          </w:sdt>
                          <w:sdt>
                            <w:sdtPr>
                              <w:alias w:val="CC_Noformat_Partinummer"/>
                              <w:tag w:val="CC_Noformat_Partinummer"/>
                              <w:id w:val="-1709555926"/>
                              <w:placeholder>
                                <w:docPart w:val="CEA91830DB3047C99A764FF11EC44CF5"/>
                              </w:placeholder>
                              <w:text/>
                            </w:sdtPr>
                            <w:sdtEndPr/>
                            <w:sdtContent>
                              <w:r w:rsidR="00162FDA">
                                <w:t>1498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677A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1450" w14:paraId="13677A5A" w14:textId="77777777">
                    <w:pPr>
                      <w:jc w:val="right"/>
                    </w:pPr>
                    <w:sdt>
                      <w:sdtPr>
                        <w:alias w:val="CC_Noformat_Partikod"/>
                        <w:tag w:val="CC_Noformat_Partikod"/>
                        <w:id w:val="-53464382"/>
                        <w:placeholder>
                          <w:docPart w:val="7366C3FDC4B8417ABB2E4641D6B90977"/>
                        </w:placeholder>
                        <w:text/>
                      </w:sdtPr>
                      <w:sdtEndPr/>
                      <w:sdtContent>
                        <w:r w:rsidR="00162FDA">
                          <w:t>S</w:t>
                        </w:r>
                      </w:sdtContent>
                    </w:sdt>
                    <w:sdt>
                      <w:sdtPr>
                        <w:alias w:val="CC_Noformat_Partinummer"/>
                        <w:tag w:val="CC_Noformat_Partinummer"/>
                        <w:id w:val="-1709555926"/>
                        <w:placeholder>
                          <w:docPart w:val="CEA91830DB3047C99A764FF11EC44CF5"/>
                        </w:placeholder>
                        <w:text/>
                      </w:sdtPr>
                      <w:sdtEndPr/>
                      <w:sdtContent>
                        <w:r w:rsidR="00162FDA">
                          <w:t>1498</w:t>
                        </w:r>
                      </w:sdtContent>
                    </w:sdt>
                  </w:p>
                </w:txbxContent>
              </v:textbox>
              <w10:wrap anchorx="page"/>
            </v:shape>
          </w:pict>
        </mc:Fallback>
      </mc:AlternateContent>
    </w:r>
  </w:p>
  <w:p w:rsidRPr="00293C4F" w:rsidR="00262EA3" w:rsidP="00776B74" w:rsidRDefault="00262EA3" w14:paraId="13677A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677A4A" w14:textId="77777777">
    <w:pPr>
      <w:jc w:val="right"/>
    </w:pPr>
  </w:p>
  <w:p w:rsidR="00262EA3" w:rsidP="00776B74" w:rsidRDefault="00262EA3" w14:paraId="13677A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71450" w14:paraId="13677A4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677A59" wp14:anchorId="13677A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1450" w14:paraId="13677A4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62FDA">
          <w:t>S</w:t>
        </w:r>
      </w:sdtContent>
    </w:sdt>
    <w:sdt>
      <w:sdtPr>
        <w:alias w:val="CC_Noformat_Partinummer"/>
        <w:tag w:val="CC_Noformat_Partinummer"/>
        <w:id w:val="-2014525982"/>
        <w:text/>
      </w:sdtPr>
      <w:sdtEndPr/>
      <w:sdtContent>
        <w:r w:rsidR="00162FDA">
          <w:t>1498</w:t>
        </w:r>
      </w:sdtContent>
    </w:sdt>
  </w:p>
  <w:p w:rsidRPr="008227B3" w:rsidR="00262EA3" w:rsidP="008227B3" w:rsidRDefault="00E71450" w14:paraId="13677A5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1450" w14:paraId="13677A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:1902</w:t>
        </w:r>
      </w:sdtContent>
    </w:sdt>
  </w:p>
  <w:p w:rsidR="00262EA3" w:rsidP="00E03A3D" w:rsidRDefault="00E71450" w14:paraId="13677A52" w14:textId="77777777">
    <w:pPr>
      <w:pStyle w:val="Motionr"/>
    </w:pPr>
    <w:sdt>
      <w:sdtPr>
        <w:alias w:val="CC_Noformat_Avtext"/>
        <w:tag w:val="CC_Noformat_Avtext"/>
        <w:id w:val="-2020768203"/>
        <w:lock w:val="sdtContentLocked"/>
        <w15:appearance w15:val="hidden"/>
        <w:text/>
      </w:sdtPr>
      <w:sdtEndPr/>
      <w:sdtContent>
        <w:r>
          <w:t>av Johan Büser och Anna Johansson (båda S)</w:t>
        </w:r>
      </w:sdtContent>
    </w:sdt>
  </w:p>
  <w:sdt>
    <w:sdtPr>
      <w:alias w:val="CC_Noformat_Rubtext"/>
      <w:tag w:val="CC_Noformat_Rubtext"/>
      <w:id w:val="-218060500"/>
      <w:lock w:val="sdtLocked"/>
      <w:text/>
    </w:sdtPr>
    <w:sdtEndPr/>
    <w:sdtContent>
      <w:p w:rsidR="00262EA3" w:rsidP="00283E0F" w:rsidRDefault="00162FDA" w14:paraId="13677A53" w14:textId="77777777">
        <w:pPr>
          <w:pStyle w:val="FSHRub2"/>
        </w:pPr>
        <w:r>
          <w:t>Kunskapsmål gällande cykling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3677A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62F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2FDA"/>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AA3"/>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38"/>
    <w:rsid w:val="004A5194"/>
    <w:rsid w:val="004A5F12"/>
    <w:rsid w:val="004A6876"/>
    <w:rsid w:val="004A7394"/>
    <w:rsid w:val="004B0046"/>
    <w:rsid w:val="004B01B7"/>
    <w:rsid w:val="004B079D"/>
    <w:rsid w:val="004B0DB4"/>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230"/>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F03"/>
    <w:rsid w:val="006E1103"/>
    <w:rsid w:val="006E13AC"/>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3B8"/>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4DA"/>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9BD"/>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450"/>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81A"/>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6E"/>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677A36"/>
  <w15:chartTrackingRefBased/>
  <w15:docId w15:val="{B97CB70D-9F51-40FB-895F-259BB1151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9561292">
      <w:bodyDiv w:val="1"/>
      <w:marLeft w:val="0"/>
      <w:marRight w:val="0"/>
      <w:marTop w:val="0"/>
      <w:marBottom w:val="0"/>
      <w:divBdr>
        <w:top w:val="none" w:sz="0" w:space="0" w:color="auto"/>
        <w:left w:val="none" w:sz="0" w:space="0" w:color="auto"/>
        <w:bottom w:val="none" w:sz="0" w:space="0" w:color="auto"/>
        <w:right w:val="none" w:sz="0" w:space="0" w:color="auto"/>
      </w:divBdr>
      <w:divsChild>
        <w:div w:id="809129628">
          <w:marLeft w:val="0"/>
          <w:marRight w:val="0"/>
          <w:marTop w:val="0"/>
          <w:marBottom w:val="300"/>
          <w:divBdr>
            <w:top w:val="single" w:sz="6" w:space="0" w:color="DDDDDD"/>
            <w:left w:val="single" w:sz="6" w:space="0" w:color="DDDDDD"/>
            <w:bottom w:val="single" w:sz="6" w:space="0" w:color="DDDDDD"/>
            <w:right w:val="single" w:sz="6" w:space="0" w:color="DDDDDD"/>
          </w:divBdr>
          <w:divsChild>
            <w:div w:id="61608886">
              <w:marLeft w:val="0"/>
              <w:marRight w:val="0"/>
              <w:marTop w:val="0"/>
              <w:marBottom w:val="0"/>
              <w:divBdr>
                <w:top w:val="none" w:sz="0" w:space="0" w:color="auto"/>
                <w:left w:val="none" w:sz="0" w:space="0" w:color="auto"/>
                <w:bottom w:val="none" w:sz="0" w:space="0" w:color="auto"/>
                <w:right w:val="none" w:sz="0" w:space="0" w:color="auto"/>
              </w:divBdr>
              <w:divsChild>
                <w:div w:id="1810125927">
                  <w:marLeft w:val="0"/>
                  <w:marRight w:val="0"/>
                  <w:marTop w:val="0"/>
                  <w:marBottom w:val="225"/>
                  <w:divBdr>
                    <w:top w:val="none" w:sz="0" w:space="0" w:color="auto"/>
                    <w:left w:val="none" w:sz="0" w:space="0" w:color="auto"/>
                    <w:bottom w:val="none" w:sz="0" w:space="0" w:color="auto"/>
                    <w:right w:val="none" w:sz="0" w:space="0" w:color="auto"/>
                  </w:divBdr>
                </w:div>
                <w:div w:id="408431775">
                  <w:marLeft w:val="0"/>
                  <w:marRight w:val="0"/>
                  <w:marTop w:val="0"/>
                  <w:marBottom w:val="225"/>
                  <w:divBdr>
                    <w:top w:val="none" w:sz="0" w:space="0" w:color="auto"/>
                    <w:left w:val="none" w:sz="0" w:space="0" w:color="auto"/>
                    <w:bottom w:val="none" w:sz="0" w:space="0" w:color="auto"/>
                    <w:right w:val="none" w:sz="0" w:space="0" w:color="auto"/>
                  </w:divBdr>
                </w:div>
                <w:div w:id="1743748581">
                  <w:marLeft w:val="0"/>
                  <w:marRight w:val="0"/>
                  <w:marTop w:val="0"/>
                  <w:marBottom w:val="225"/>
                  <w:divBdr>
                    <w:top w:val="none" w:sz="0" w:space="0" w:color="auto"/>
                    <w:left w:val="none" w:sz="0" w:space="0" w:color="auto"/>
                    <w:bottom w:val="none" w:sz="0" w:space="0" w:color="auto"/>
                    <w:right w:val="none" w:sz="0" w:space="0" w:color="auto"/>
                  </w:divBdr>
                </w:div>
                <w:div w:id="1536847193">
                  <w:marLeft w:val="0"/>
                  <w:marRight w:val="0"/>
                  <w:marTop w:val="0"/>
                  <w:marBottom w:val="225"/>
                  <w:divBdr>
                    <w:top w:val="none" w:sz="0" w:space="0" w:color="auto"/>
                    <w:left w:val="none" w:sz="0" w:space="0" w:color="auto"/>
                    <w:bottom w:val="none" w:sz="0" w:space="0" w:color="auto"/>
                    <w:right w:val="none" w:sz="0" w:space="0" w:color="auto"/>
                  </w:divBdr>
                </w:div>
                <w:div w:id="5360862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A401423A3D40CCAA6CADF9AB7D59B5"/>
        <w:category>
          <w:name w:val="Allmänt"/>
          <w:gallery w:val="placeholder"/>
        </w:category>
        <w:types>
          <w:type w:val="bbPlcHdr"/>
        </w:types>
        <w:behaviors>
          <w:behavior w:val="content"/>
        </w:behaviors>
        <w:guid w:val="{E8A7D3E8-D0CB-405D-9C7B-099FBAF330FE}"/>
      </w:docPartPr>
      <w:docPartBody>
        <w:p w:rsidR="00BB7C33" w:rsidRDefault="00BB043D">
          <w:pPr>
            <w:pStyle w:val="99A401423A3D40CCAA6CADF9AB7D59B5"/>
          </w:pPr>
          <w:r w:rsidRPr="005A0A93">
            <w:rPr>
              <w:rStyle w:val="Platshllartext"/>
            </w:rPr>
            <w:t>Förslag till riksdagsbeslut</w:t>
          </w:r>
        </w:p>
      </w:docPartBody>
    </w:docPart>
    <w:docPart>
      <w:docPartPr>
        <w:name w:val="F78C7CA929A94546B74BAE3AF3CBAB03"/>
        <w:category>
          <w:name w:val="Allmänt"/>
          <w:gallery w:val="placeholder"/>
        </w:category>
        <w:types>
          <w:type w:val="bbPlcHdr"/>
        </w:types>
        <w:behaviors>
          <w:behavior w:val="content"/>
        </w:behaviors>
        <w:guid w:val="{1196EC0E-F4BC-45A1-92D0-EA0B6F4BD2BB}"/>
      </w:docPartPr>
      <w:docPartBody>
        <w:p w:rsidR="00BB7C33" w:rsidRDefault="00BB043D">
          <w:pPr>
            <w:pStyle w:val="F78C7CA929A94546B74BAE3AF3CBAB03"/>
          </w:pPr>
          <w:r w:rsidRPr="005A0A93">
            <w:rPr>
              <w:rStyle w:val="Platshllartext"/>
            </w:rPr>
            <w:t>Motivering</w:t>
          </w:r>
        </w:p>
      </w:docPartBody>
    </w:docPart>
    <w:docPart>
      <w:docPartPr>
        <w:name w:val="7366C3FDC4B8417ABB2E4641D6B90977"/>
        <w:category>
          <w:name w:val="Allmänt"/>
          <w:gallery w:val="placeholder"/>
        </w:category>
        <w:types>
          <w:type w:val="bbPlcHdr"/>
        </w:types>
        <w:behaviors>
          <w:behavior w:val="content"/>
        </w:behaviors>
        <w:guid w:val="{5381D4BD-DB99-493F-9510-F3787C2862E6}"/>
      </w:docPartPr>
      <w:docPartBody>
        <w:p w:rsidR="00BB7C33" w:rsidRDefault="00BB043D">
          <w:pPr>
            <w:pStyle w:val="7366C3FDC4B8417ABB2E4641D6B90977"/>
          </w:pPr>
          <w:r>
            <w:rPr>
              <w:rStyle w:val="Platshllartext"/>
            </w:rPr>
            <w:t xml:space="preserve"> </w:t>
          </w:r>
        </w:p>
      </w:docPartBody>
    </w:docPart>
    <w:docPart>
      <w:docPartPr>
        <w:name w:val="CEA91830DB3047C99A764FF11EC44CF5"/>
        <w:category>
          <w:name w:val="Allmänt"/>
          <w:gallery w:val="placeholder"/>
        </w:category>
        <w:types>
          <w:type w:val="bbPlcHdr"/>
        </w:types>
        <w:behaviors>
          <w:behavior w:val="content"/>
        </w:behaviors>
        <w:guid w:val="{B56361EA-52E7-4BBD-B5E7-3BF2C83AEBF9}"/>
      </w:docPartPr>
      <w:docPartBody>
        <w:p w:rsidR="00BB7C33" w:rsidRDefault="00BB043D">
          <w:pPr>
            <w:pStyle w:val="CEA91830DB3047C99A764FF11EC44CF5"/>
          </w:pPr>
          <w:r>
            <w:t xml:space="preserve"> </w:t>
          </w:r>
        </w:p>
      </w:docPartBody>
    </w:docPart>
    <w:docPart>
      <w:docPartPr>
        <w:name w:val="9A41F817542F44E097499F045611495A"/>
        <w:category>
          <w:name w:val="Allmänt"/>
          <w:gallery w:val="placeholder"/>
        </w:category>
        <w:types>
          <w:type w:val="bbPlcHdr"/>
        </w:types>
        <w:behaviors>
          <w:behavior w:val="content"/>
        </w:behaviors>
        <w:guid w:val="{E45EA405-FC35-4DE6-B738-1091FCDD0086}"/>
      </w:docPartPr>
      <w:docPartBody>
        <w:p w:rsidR="00056ED1" w:rsidRDefault="00056ED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43D"/>
    <w:rsid w:val="00056ED1"/>
    <w:rsid w:val="00BB043D"/>
    <w:rsid w:val="00BB7C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A401423A3D40CCAA6CADF9AB7D59B5">
    <w:name w:val="99A401423A3D40CCAA6CADF9AB7D59B5"/>
  </w:style>
  <w:style w:type="paragraph" w:customStyle="1" w:styleId="D3E931D757BD4F8AB3E47F525D6AEC73">
    <w:name w:val="D3E931D757BD4F8AB3E47F525D6AEC7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EDB0251008464F8226D09349284546">
    <w:name w:val="47EDB0251008464F8226D09349284546"/>
  </w:style>
  <w:style w:type="paragraph" w:customStyle="1" w:styleId="F78C7CA929A94546B74BAE3AF3CBAB03">
    <w:name w:val="F78C7CA929A94546B74BAE3AF3CBAB03"/>
  </w:style>
  <w:style w:type="paragraph" w:customStyle="1" w:styleId="29FD12F2BB6E431484B351A95157FECB">
    <w:name w:val="29FD12F2BB6E431484B351A95157FECB"/>
  </w:style>
  <w:style w:type="paragraph" w:customStyle="1" w:styleId="BED016C7AFC442D9A3148E5C5AA76EE0">
    <w:name w:val="BED016C7AFC442D9A3148E5C5AA76EE0"/>
  </w:style>
  <w:style w:type="paragraph" w:customStyle="1" w:styleId="7366C3FDC4B8417ABB2E4641D6B90977">
    <w:name w:val="7366C3FDC4B8417ABB2E4641D6B90977"/>
  </w:style>
  <w:style w:type="paragraph" w:customStyle="1" w:styleId="CEA91830DB3047C99A764FF11EC44CF5">
    <w:name w:val="CEA91830DB3047C99A764FF11EC44C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EC0BE0-DFC6-485D-8D94-C724AC3431A2}"/>
</file>

<file path=customXml/itemProps2.xml><?xml version="1.0" encoding="utf-8"?>
<ds:datastoreItem xmlns:ds="http://schemas.openxmlformats.org/officeDocument/2006/customXml" ds:itemID="{47A1A398-6DDE-436A-B688-8D01E21F5F5F}"/>
</file>

<file path=customXml/itemProps3.xml><?xml version="1.0" encoding="utf-8"?>
<ds:datastoreItem xmlns:ds="http://schemas.openxmlformats.org/officeDocument/2006/customXml" ds:itemID="{B12E12F6-E5A1-4E5A-99FC-6FE1E6962E3A}"/>
</file>

<file path=docProps/app.xml><?xml version="1.0" encoding="utf-8"?>
<Properties xmlns="http://schemas.openxmlformats.org/officeDocument/2006/extended-properties" xmlns:vt="http://schemas.openxmlformats.org/officeDocument/2006/docPropsVTypes">
  <Template>Normal</Template>
  <TotalTime>6</TotalTime>
  <Pages>2</Pages>
  <Words>323</Words>
  <Characters>1635</Characters>
  <Application>Microsoft Office Word</Application>
  <DocSecurity>0</DocSecurity>
  <Lines>32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S1498 Kunskapsmål gällande cykling</vt:lpstr>
      <vt:lpstr>
      </vt:lpstr>
    </vt:vector>
  </TitlesOfParts>
  <Company>Sveriges riksdag</Company>
  <LinksUpToDate>false</LinksUpToDate>
  <CharactersWithSpaces>1946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