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C12" w:rsidRPr="00567D8A" w:rsidRDefault="00BB5A76">
      <w:pPr>
        <w:pStyle w:val="Hemstlrubrik"/>
      </w:pPr>
      <w:r w:rsidRPr="00567D8A">
        <w:t>Förslag till riksdagsbeslut</w:t>
      </w:r>
    </w:p>
    <w:p w:rsidR="00276150" w:rsidRPr="00567D8A" w:rsidRDefault="00276150">
      <w:pPr>
        <w:pStyle w:val="Hemstlatt"/>
        <w:ind w:left="0"/>
      </w:pPr>
      <w:r w:rsidRPr="00567D8A">
        <w:t>Riksdagen tillkännager för regeringen som sin mening vad i motionen anförs om att regeringen inom EU ska driva kravet att kunna föra en restriktiv alkoholpolitik enligt traditionell svensk m</w:t>
      </w:r>
      <w:r w:rsidRPr="00567D8A">
        <w:t>o</w:t>
      </w:r>
      <w:r w:rsidRPr="00567D8A">
        <w:t>dell.</w:t>
      </w:r>
    </w:p>
    <w:p w:rsidR="002A1C12" w:rsidRPr="00567D8A" w:rsidRDefault="00BB5A76">
      <w:pPr>
        <w:pStyle w:val="Rubrik1"/>
      </w:pPr>
      <w:r w:rsidRPr="00567D8A">
        <w:t>Motivering</w:t>
      </w:r>
    </w:p>
    <w:p w:rsidR="002A1C12" w:rsidRPr="00567D8A" w:rsidRDefault="00BB5A76">
      <w:r w:rsidRPr="00567D8A">
        <w:t>Alkoholfrågan är inte bara en frihandelsfråga, utan även en folkhälsofråga. Detta är något alltfler vaknar upp inför inom EU, i takt med att de alkoholr</w:t>
      </w:r>
      <w:r w:rsidRPr="00567D8A">
        <w:t>e</w:t>
      </w:r>
      <w:r w:rsidRPr="00567D8A">
        <w:t>laterade problemen blir allt tydligare. Ökad konsumtion i en nation innebär ovillkorligen ökad nationell ohälsa.</w:t>
      </w:r>
    </w:p>
    <w:p w:rsidR="002A1C12" w:rsidRPr="00567D8A" w:rsidRDefault="00BB5A76">
      <w:pPr>
        <w:pStyle w:val="Normaltindrag"/>
      </w:pPr>
      <w:r w:rsidRPr="00567D8A">
        <w:t>När Finland tillträdde som ordförandeland under andra halvan av 2006 var en harmoniserande höjning av alkoholskatterna ett av de prioriterade målen, enligt ett uttalande från den finländska regeringen: ”De nationella skatteniv</w:t>
      </w:r>
      <w:r w:rsidRPr="00567D8A">
        <w:t>å</w:t>
      </w:r>
      <w:r w:rsidRPr="00567D8A">
        <w:t>erna för alkohol varierar stort mellan EU:s medlemsstater, vilket har orsakat störningar på den inre marknaden. Det är nödvändigt att harmonisera skatt</w:t>
      </w:r>
      <w:r w:rsidRPr="00567D8A">
        <w:t>e</w:t>
      </w:r>
      <w:r w:rsidRPr="00567D8A">
        <w:t>nivåerna i syfte att jämna ut prisnivåerna för alkohol. Finlands målsättning är att höja minimiskattenivåerna för alkohol speciellt i fråga om starka alkoho</w:t>
      </w:r>
      <w:r w:rsidRPr="00567D8A">
        <w:t>l</w:t>
      </w:r>
      <w:r w:rsidRPr="00567D8A">
        <w:t>drycker.”</w:t>
      </w:r>
    </w:p>
    <w:p w:rsidR="002A1C12" w:rsidRPr="00567D8A" w:rsidRDefault="00BB5A76">
      <w:pPr>
        <w:pStyle w:val="Normaltindrag"/>
      </w:pPr>
      <w:r w:rsidRPr="00567D8A">
        <w:t>Detta är ett berömvärt initiativ. Bakgrunden är bland annat de kraftiga sänkningar av alkoholskatterna Finland tvingats till sedan de baltiska staterna blivit EU-medlemmar, och de negativa konsekvenser detta fått för folkhälsan. Precis som Sverige har Finland tidigare haft undantag i införselkvoterna av alkohol från annat EU-land.</w:t>
      </w:r>
    </w:p>
    <w:p w:rsidR="002A1C12" w:rsidRPr="00567D8A" w:rsidRDefault="00BB5A76">
      <w:pPr>
        <w:pStyle w:val="Normaltindrag"/>
      </w:pPr>
      <w:r w:rsidRPr="00567D8A">
        <w:t>För att slå vakt om den solidariska svenska alkoholpolitiken bör även Sv</w:t>
      </w:r>
      <w:r w:rsidRPr="00567D8A">
        <w:t>e</w:t>
      </w:r>
      <w:r w:rsidRPr="00567D8A">
        <w:t xml:space="preserve">rige ta strid och verka för en mer restriktiv alkoholpolitik inom EU. Redan under förhandlingarna inför Sveriges EU-inträde fanns stora farhågor om att medlemskapet skulle medföra en nedmontering av den traditionella svenska alkoholpolitiken och en revidering av den politiskt beslutade ambitionen att </w:t>
      </w:r>
      <w:r w:rsidRPr="00567D8A">
        <w:lastRenderedPageBreak/>
        <w:t>åstadkomma en minskning av totalkonsumtionen av alkohol i Sverige. Jä</w:t>
      </w:r>
      <w:r w:rsidRPr="00567D8A">
        <w:t>m</w:t>
      </w:r>
      <w:r w:rsidRPr="00567D8A">
        <w:t>fört med flertalet andra länder i Europa har Sveriges alkoholpolitik varit rel</w:t>
      </w:r>
      <w:r w:rsidRPr="00567D8A">
        <w:t>a</w:t>
      </w:r>
      <w:r w:rsidRPr="00567D8A">
        <w:t>tivt sett framgångsrik i att hålla nere alkoholskador, dödsfall, våld och mis</w:t>
      </w:r>
      <w:r w:rsidRPr="00567D8A">
        <w:t>s</w:t>
      </w:r>
      <w:r w:rsidRPr="00567D8A">
        <w:t>handel i samband med alkohol osv.</w:t>
      </w:r>
    </w:p>
    <w:p w:rsidR="002A1C12" w:rsidRPr="00567D8A" w:rsidRDefault="00BB5A76">
      <w:pPr>
        <w:pStyle w:val="Normaltindrag"/>
      </w:pPr>
      <w:r w:rsidRPr="00567D8A">
        <w:t>Enligt uppgifter från IOGT-NTO har Europa i dag den högsta alkoholko</w:t>
      </w:r>
      <w:r w:rsidRPr="00567D8A">
        <w:t>n</w:t>
      </w:r>
      <w:r w:rsidRPr="00567D8A">
        <w:t>sumtionen i världen per invånare och skadorna till följd av alkohol(miss)bruk är omfattande: varje år skördar alkoholen minst 115 000 dödsoffer, varav många unga; 60 000 barn föds underviktiga och nära 9 miljoner barn lever i familjer med missbruk; varje år är alkohol inblandat i 2 000 mord i Europa. Den rapport som brittiska Institute of Alcohol Studies presenterade under sommaren, på beställning av EU-kommissionen, visade att alkohol ligger bakom 7,4 procent av hälsoproblemen och de för tidiga dödsfallen i EU. Det gör alkoholen till den tredje största hälsorisken, efter rökning och högt blo</w:t>
      </w:r>
      <w:r w:rsidRPr="00567D8A">
        <w:t>d</w:t>
      </w:r>
      <w:r w:rsidRPr="00567D8A">
        <w:t>tryck. Särskilt i åldersgruppen 18–30 år har drickandet ökat kraftigt. I den gruppen är över en fjärdedel av de förtida dödsfallen relaterade till alkohol.</w:t>
      </w:r>
    </w:p>
    <w:p w:rsidR="002A1C12" w:rsidRPr="00567D8A" w:rsidRDefault="00BB5A76">
      <w:pPr>
        <w:pStyle w:val="Normaltindrag"/>
      </w:pPr>
      <w:r w:rsidRPr="00567D8A">
        <w:t>Sedan Sverige blev medlem i EU har alkoholkonsumtionen ökat dram</w:t>
      </w:r>
      <w:r w:rsidRPr="00567D8A">
        <w:t>a</w:t>
      </w:r>
      <w:r w:rsidRPr="00567D8A">
        <w:t>tiskt och är i dag den högsta på över hundra år. Detta har lett till att samhällets totala kostnader för alkoholskadorna har ökat med ca 50 procent, så att de enligt beräkningar år 2005 uppgick till totalt ca 160 miljarder kronor. Ö</w:t>
      </w:r>
      <w:r w:rsidRPr="00567D8A">
        <w:t>k</w:t>
      </w:r>
      <w:r w:rsidRPr="00567D8A">
        <w:t>ningen medför att fler barn föds med alkoholskador, att fler barn tvingas växa upp med missbrukande föräldrar, att våldsbrotten ökar etc.</w:t>
      </w:r>
    </w:p>
    <w:p w:rsidR="002A1C12" w:rsidRPr="00567D8A" w:rsidRDefault="00BB5A76">
      <w:pPr>
        <w:pStyle w:val="Normaltindrag"/>
      </w:pPr>
      <w:r w:rsidRPr="00567D8A">
        <w:t>I den svenska debatten höjs nu röster för en uppluckring av svensk alk</w:t>
      </w:r>
      <w:r w:rsidRPr="00567D8A">
        <w:t>o</w:t>
      </w:r>
      <w:r w:rsidRPr="00567D8A">
        <w:t>holpolitik. Frågan är om de förändringar som föreslås är värda priset i form av liv, omänskligt lidande – inte minst för barnen – och rena samhällsekonomi</w:t>
      </w:r>
      <w:r w:rsidRPr="00567D8A">
        <w:t>s</w:t>
      </w:r>
      <w:r w:rsidRPr="00567D8A">
        <w:t>ka kostnader. Det finns inget som tyder på att konsumtionen av alkohol skulle minska om vi sänkte skatten och ökade tillgängligheten, tvärtom.</w:t>
      </w:r>
    </w:p>
    <w:p w:rsidR="002A1C12" w:rsidRPr="00567D8A" w:rsidRDefault="00BB5A76">
      <w:pPr>
        <w:pStyle w:val="Normaltindrag"/>
      </w:pPr>
      <w:r w:rsidRPr="00567D8A">
        <w:t>Redan under det svenska ordförandeskapet 2001 antogs ett uppdrag kring en gemensam alkoholstrategi för EU. Förhoppningsvis ska detta nu ha burit frukt under det finska ordförandeskapet.</w:t>
      </w:r>
    </w:p>
    <w:p w:rsidR="002A1C12" w:rsidRPr="00567D8A" w:rsidRDefault="00BB5A76">
      <w:pPr>
        <w:pStyle w:val="Normaltindrag"/>
      </w:pPr>
      <w:r w:rsidRPr="00567D8A">
        <w:t>Mot bakgrund av det ovan anförda vore det också rimligt att Sverige inom EU verkar för möjligheten att återgå till införselkvoter som liknar de Sverige hade vid tiden för EU-inträdet 1995. Vi måste kunna föra en restriktiv alk</w:t>
      </w:r>
      <w:r w:rsidRPr="00567D8A">
        <w:t>o</w:t>
      </w:r>
      <w:r w:rsidRPr="00567D8A">
        <w:t>holpolitik, enligt traditionell svensk modell. Detta skulle göra det möjligt att behålla de höga skatterna på alkohol och hålla nere totalkonsumtionen, vilket i sin tur skulle motverka alkoholskadorna. I ett längre perspektiv skulle Sver</w:t>
      </w:r>
      <w:r w:rsidRPr="00567D8A">
        <w:t>i</w:t>
      </w:r>
      <w:r w:rsidRPr="00567D8A">
        <w:t>ge kunna tjäna som ett föredöme för övriga medlemsländer att verka för en mer alkoholrestriktiv 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D8A">
        <w:trPr>
          <w:cantSplit/>
        </w:trPr>
        <w:tc>
          <w:tcPr>
            <w:tcW w:w="3046" w:type="dxa"/>
          </w:tcPr>
          <w:p w:rsidR="00276150" w:rsidRPr="00567D8A" w:rsidRDefault="00276150">
            <w:pPr>
              <w:pStyle w:val="UnderskriftDatum"/>
              <w:spacing w:before="240"/>
            </w:pPr>
            <w:r w:rsidRPr="00567D8A">
              <w:t>Stockholm den 24 oktober 2006</w:t>
            </w:r>
          </w:p>
        </w:tc>
        <w:tc>
          <w:tcPr>
            <w:tcW w:w="3047" w:type="dxa"/>
          </w:tcPr>
          <w:p w:rsidR="00276150" w:rsidRPr="00567D8A" w:rsidRDefault="00276150">
            <w:pPr>
              <w:pStyle w:val="Underskrifter"/>
              <w:spacing w:before="240"/>
            </w:pPr>
          </w:p>
        </w:tc>
      </w:tr>
      <w:tr w:rsidR="00000000" w:rsidRPr="00567D8A">
        <w:trPr>
          <w:cantSplit/>
        </w:trPr>
        <w:tc>
          <w:tcPr>
            <w:tcW w:w="3046" w:type="dxa"/>
          </w:tcPr>
          <w:p w:rsidR="00276150" w:rsidRPr="00567D8A" w:rsidRDefault="00276150">
            <w:pPr>
              <w:pStyle w:val="Underskrifter"/>
            </w:pPr>
            <w:r w:rsidRPr="00567D8A">
              <w:t>Kjell Eldensjö (kd)</w:t>
            </w:r>
          </w:p>
        </w:tc>
        <w:tc>
          <w:tcPr>
            <w:tcW w:w="3046" w:type="dxa"/>
          </w:tcPr>
          <w:p w:rsidR="00276150" w:rsidRPr="00567D8A" w:rsidRDefault="00276150">
            <w:pPr>
              <w:pStyle w:val="Underskrifter"/>
            </w:pPr>
          </w:p>
        </w:tc>
      </w:tr>
    </w:tbl>
    <w:p w:rsidR="002A1C12" w:rsidRPr="00567D8A" w:rsidRDefault="002A1C12">
      <w:pPr>
        <w:pStyle w:val="Normaltindrag"/>
      </w:pPr>
    </w:p>
    <w:sectPr w:rsidR="002A1C12" w:rsidRPr="00567D8A" w:rsidSect="002A1C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150" w:rsidRPr="00567D8A" w:rsidRDefault="00276150">
      <w:r w:rsidRPr="00567D8A">
        <w:separator/>
      </w:r>
    </w:p>
  </w:endnote>
  <w:endnote w:type="continuationSeparator" w:id="0">
    <w:p w:rsidR="00276150" w:rsidRPr="00567D8A" w:rsidRDefault="00276150">
      <w:r w:rsidRPr="00567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12" w:rsidRPr="00567D8A" w:rsidRDefault="00567D8A">
    <w:pPr>
      <w:pStyle w:val="Sidfot"/>
    </w:pPr>
    <w:r w:rsidRPr="00567D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054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2" w:rsidRDefault="00276150">
                          <w:pPr>
                            <w:pStyle w:val="NormalS5sidnrV"/>
                          </w:pPr>
                          <w:r>
                            <w:fldChar w:fldCharType="begin"/>
                          </w:r>
                          <w:r w:rsidR="00BB5A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C12" w:rsidRDefault="00276150">
                    <w:pPr>
                      <w:pStyle w:val="NormalS5sidnrV"/>
                    </w:pPr>
                    <w:r>
                      <w:fldChar w:fldCharType="begin"/>
                    </w:r>
                    <w:r w:rsidR="00BB5A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12" w:rsidRPr="00567D8A" w:rsidRDefault="00567D8A">
    <w:pPr>
      <w:pStyle w:val="Sidfot"/>
    </w:pPr>
    <w:r w:rsidRPr="00567D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079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2" w:rsidRDefault="00276150">
                          <w:pPr>
                            <w:pStyle w:val="NormalS5sidnrH"/>
                            <w:ind w:right="0"/>
                          </w:pPr>
                          <w:r>
                            <w:fldChar w:fldCharType="begin"/>
                          </w:r>
                          <w:r w:rsidR="00BB5A76">
                            <w:instrText xml:space="preserve"> PAGE *\charformat</w:instrText>
                          </w:r>
                          <w:r>
                            <w:fldChar w:fldCharType="separate"/>
                          </w:r>
                          <w:r w:rsidR="00BB5A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C12" w:rsidRDefault="00276150">
                    <w:pPr>
                      <w:pStyle w:val="NormalS5sidnrH"/>
                      <w:ind w:right="0"/>
                    </w:pPr>
                    <w:r>
                      <w:fldChar w:fldCharType="begin"/>
                    </w:r>
                    <w:r w:rsidR="00BB5A76">
                      <w:instrText xml:space="preserve"> PAGE *\charformat</w:instrText>
                    </w:r>
                    <w:r>
                      <w:fldChar w:fldCharType="separate"/>
                    </w:r>
                    <w:r w:rsidR="00BB5A7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12" w:rsidRPr="00567D8A" w:rsidRDefault="00567D8A">
    <w:pPr>
      <w:pStyle w:val="Sidfot"/>
    </w:pPr>
    <w:r w:rsidRPr="00567D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852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2" w:rsidRDefault="00276150">
                          <w:pPr>
                            <w:pStyle w:val="NormalS5sidnrH"/>
                            <w:ind w:right="0"/>
                          </w:pPr>
                          <w:r>
                            <w:fldChar w:fldCharType="begin"/>
                          </w:r>
                          <w:r w:rsidR="00BB5A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C12" w:rsidRDefault="00276150">
                    <w:pPr>
                      <w:pStyle w:val="NormalS5sidnrH"/>
                      <w:ind w:right="0"/>
                    </w:pPr>
                    <w:r>
                      <w:fldChar w:fldCharType="begin"/>
                    </w:r>
                    <w:r w:rsidR="00BB5A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150" w:rsidRPr="00567D8A" w:rsidRDefault="00276150">
      <w:r w:rsidRPr="00567D8A">
        <w:separator/>
      </w:r>
    </w:p>
  </w:footnote>
  <w:footnote w:type="continuationSeparator" w:id="0">
    <w:p w:rsidR="00276150" w:rsidRPr="00567D8A" w:rsidRDefault="00276150">
      <w:r w:rsidRPr="00567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12" w:rsidRPr="00567D8A" w:rsidRDefault="00567D8A">
    <w:pPr>
      <w:pStyle w:val="Sidhuvud"/>
    </w:pPr>
    <w:r w:rsidRPr="00567D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688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2" w:rsidRDefault="00276150">
                          <w:pPr>
                            <w:pStyle w:val="KantRubrikS5V"/>
                          </w:pPr>
                          <w:r>
                            <w:fldChar w:fldCharType="begin"/>
                          </w:r>
                          <w:r w:rsidR="00BB5A76">
                            <w:instrText xml:space="preserve"> DOCPROPERTY "YearUser" *\charformat </w:instrText>
                          </w:r>
                          <w:r>
                            <w:fldChar w:fldCharType="separate"/>
                          </w:r>
                          <w:r w:rsidR="00381EB3">
                            <w:t>2006/07</w:t>
                          </w:r>
                          <w:r>
                            <w:fldChar w:fldCharType="end"/>
                          </w:r>
                          <w:r w:rsidR="00BB5A76">
                            <w:t>:</w:t>
                          </w:r>
                          <w:r>
                            <w:fldChar w:fldCharType="begin"/>
                          </w:r>
                          <w:r w:rsidR="00BB5A76">
                            <w:instrText xml:space="preserve"> DOCPROPERTY "Motionsnummer" *\charformat </w:instrText>
                          </w:r>
                          <w:r>
                            <w:fldChar w:fldCharType="separate"/>
                          </w:r>
                          <w:r w:rsidR="00381EB3">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C12" w:rsidRDefault="00276150">
                    <w:pPr>
                      <w:pStyle w:val="KantRubrikS5V"/>
                    </w:pPr>
                    <w:r>
                      <w:fldChar w:fldCharType="begin"/>
                    </w:r>
                    <w:r w:rsidR="00BB5A76">
                      <w:instrText xml:space="preserve"> DOCPROPERTY "YearUser" *\charformat </w:instrText>
                    </w:r>
                    <w:r>
                      <w:fldChar w:fldCharType="separate"/>
                    </w:r>
                    <w:r w:rsidR="00381EB3">
                      <w:t>2006/07</w:t>
                    </w:r>
                    <w:r>
                      <w:fldChar w:fldCharType="end"/>
                    </w:r>
                    <w:r w:rsidR="00BB5A76">
                      <w:t>:</w:t>
                    </w:r>
                    <w:r>
                      <w:fldChar w:fldCharType="begin"/>
                    </w:r>
                    <w:r w:rsidR="00BB5A76">
                      <w:instrText xml:space="preserve"> DOCPROPERTY "Motionsnummer" *\charformat </w:instrText>
                    </w:r>
                    <w:r>
                      <w:fldChar w:fldCharType="separate"/>
                    </w:r>
                    <w:r w:rsidR="00381EB3">
                      <w:t>So270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12" w:rsidRPr="00567D8A" w:rsidRDefault="00567D8A">
    <w:pPr>
      <w:pStyle w:val="Sidhuvud"/>
    </w:pPr>
    <w:r w:rsidRPr="00567D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1962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12" w:rsidRDefault="00276150">
                          <w:pPr>
                            <w:pStyle w:val="KantRubrikS5H"/>
                            <w:ind w:right="0"/>
                          </w:pPr>
                          <w:r>
                            <w:fldChar w:fldCharType="begin"/>
                          </w:r>
                          <w:r w:rsidR="00BB5A76">
                            <w:instrText xml:space="preserve"> DOCPROPERTY "YearUser" *\charformat </w:instrText>
                          </w:r>
                          <w:r>
                            <w:fldChar w:fldCharType="separate"/>
                          </w:r>
                          <w:r w:rsidR="00381EB3">
                            <w:t>2006/07</w:t>
                          </w:r>
                          <w:r>
                            <w:fldChar w:fldCharType="end"/>
                          </w:r>
                          <w:r w:rsidR="00BB5A76">
                            <w:t>:</w:t>
                          </w:r>
                          <w:r>
                            <w:fldChar w:fldCharType="begin"/>
                          </w:r>
                          <w:r w:rsidR="00BB5A76">
                            <w:instrText xml:space="preserve"> DOCPROPERTY "Motionsnummer" *\charformat </w:instrText>
                          </w:r>
                          <w:r>
                            <w:fldChar w:fldCharType="separate"/>
                          </w:r>
                          <w:r w:rsidR="00381EB3">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C12" w:rsidRDefault="00276150">
                    <w:pPr>
                      <w:pStyle w:val="KantRubrikS5H"/>
                      <w:ind w:right="0"/>
                    </w:pPr>
                    <w:r>
                      <w:fldChar w:fldCharType="begin"/>
                    </w:r>
                    <w:r w:rsidR="00BB5A76">
                      <w:instrText xml:space="preserve"> DOCPROPERTY "YearUser" *\charformat </w:instrText>
                    </w:r>
                    <w:r>
                      <w:fldChar w:fldCharType="separate"/>
                    </w:r>
                    <w:r w:rsidR="00381EB3">
                      <w:t>2006/07</w:t>
                    </w:r>
                    <w:r>
                      <w:fldChar w:fldCharType="end"/>
                    </w:r>
                    <w:r w:rsidR="00BB5A76">
                      <w:t>:</w:t>
                    </w:r>
                    <w:r>
                      <w:fldChar w:fldCharType="begin"/>
                    </w:r>
                    <w:r w:rsidR="00BB5A76">
                      <w:instrText xml:space="preserve"> DOCPROPERTY "Motionsnummer" *\charformat </w:instrText>
                    </w:r>
                    <w:r>
                      <w:fldChar w:fldCharType="separate"/>
                    </w:r>
                    <w:r w:rsidR="00381EB3">
                      <w:t>So270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150" w:rsidRPr="00567D8A" w:rsidRDefault="00276150">
    <w:pPr>
      <w:pStyle w:val="FSHNormal"/>
      <w:tabs>
        <w:tab w:val="right" w:pos="5840"/>
      </w:tabs>
    </w:pPr>
    <w:r w:rsidRPr="00567D8A">
      <w:br/>
    </w:r>
    <w:r w:rsidRPr="00567D8A">
      <w:fldChar w:fldCharType="begin" w:fldLock="1"/>
    </w:r>
    <w:r w:rsidRPr="00567D8A">
      <w:instrText xml:space="preserve"> DOCPROPERTY</w:instrText>
    </w:r>
    <w:r w:rsidRPr="00567D8A">
      <w:rPr>
        <w:sz w:val="18"/>
      </w:rPr>
      <w:instrText xml:space="preserve"> "YearUser" *\charformat </w:instrText>
    </w:r>
    <w:r w:rsidRPr="00567D8A">
      <w:fldChar w:fldCharType="separate"/>
    </w:r>
    <w:r w:rsidRPr="00567D8A">
      <w:t>2006/07</w:t>
    </w:r>
    <w:r w:rsidRPr="00567D8A">
      <w:fldChar w:fldCharType="end"/>
    </w:r>
    <w:r w:rsidRPr="00567D8A">
      <w:t xml:space="preserve"> </w:t>
    </w:r>
    <w:r w:rsidRPr="00567D8A">
      <w:tab/>
      <w:t xml:space="preserve">mnr: </w:t>
    </w:r>
    <w:r w:rsidRPr="00567D8A">
      <w:fldChar w:fldCharType="begin" w:fldLock="1"/>
    </w:r>
    <w:r w:rsidRPr="00567D8A">
      <w:instrText xml:space="preserve"> DOCPROPERTY</w:instrText>
    </w:r>
    <w:r w:rsidRPr="00567D8A">
      <w:rPr>
        <w:sz w:val="18"/>
      </w:rPr>
      <w:instrText xml:space="preserve"> "Motionsnummer" *\charformat </w:instrText>
    </w:r>
    <w:r w:rsidRPr="00567D8A">
      <w:fldChar w:fldCharType="separate"/>
    </w:r>
    <w:r w:rsidRPr="00567D8A">
      <w:t>So270</w:t>
    </w:r>
    <w:r w:rsidRPr="00567D8A">
      <w:fldChar w:fldCharType="end"/>
    </w:r>
    <w:r w:rsidRPr="00567D8A">
      <w:br/>
    </w:r>
    <w:r w:rsidRPr="00567D8A">
      <w:fldChar w:fldCharType="begin" w:fldLock="1"/>
    </w:r>
    <w:r w:rsidRPr="00567D8A">
      <w:instrText xml:space="preserve"> DOCPROPERTY</w:instrText>
    </w:r>
    <w:r w:rsidRPr="00567D8A">
      <w:rPr>
        <w:sz w:val="18"/>
      </w:rPr>
      <w:instrText xml:space="preserve"> "Samling" *\charformat </w:instrText>
    </w:r>
    <w:r w:rsidRPr="00567D8A">
      <w:fldChar w:fldCharType="end"/>
    </w:r>
    <w:r w:rsidRPr="00567D8A">
      <w:tab/>
      <w:t xml:space="preserve">pnr: </w:t>
    </w:r>
    <w:r w:rsidRPr="00567D8A">
      <w:fldChar w:fldCharType="begin" w:fldLock="1"/>
    </w:r>
    <w:r w:rsidRPr="00567D8A">
      <w:instrText xml:space="preserve"> DOCPROPERTY</w:instrText>
    </w:r>
    <w:r w:rsidRPr="00567D8A">
      <w:rPr>
        <w:sz w:val="18"/>
      </w:rPr>
      <w:instrText xml:space="preserve"> "Partinummer" *\charformat </w:instrText>
    </w:r>
    <w:r w:rsidRPr="00567D8A">
      <w:fldChar w:fldCharType="separate"/>
    </w:r>
    <w:r w:rsidRPr="00567D8A">
      <w:t>kd514</w:t>
    </w:r>
    <w:r w:rsidRPr="00567D8A">
      <w:fldChar w:fldCharType="end"/>
    </w:r>
  </w:p>
  <w:p w:rsidR="00276150" w:rsidRPr="00567D8A" w:rsidRDefault="00276150">
    <w:pPr>
      <w:pStyle w:val="FSHRub1"/>
    </w:pPr>
    <w:r w:rsidRPr="00567D8A">
      <w:t>Motion till riksdagen</w:t>
    </w:r>
    <w:r w:rsidRPr="00567D8A">
      <w:br/>
    </w:r>
    <w:r w:rsidRPr="00567D8A">
      <w:fldChar w:fldCharType="begin" w:fldLock="1"/>
    </w:r>
    <w:r w:rsidRPr="00567D8A">
      <w:instrText xml:space="preserve"> DOCPROPERTY "YearUser" *\charformat </w:instrText>
    </w:r>
    <w:r w:rsidRPr="00567D8A">
      <w:fldChar w:fldCharType="separate"/>
    </w:r>
    <w:r w:rsidRPr="00567D8A">
      <w:t>2006/07</w:t>
    </w:r>
    <w:r w:rsidRPr="00567D8A">
      <w:fldChar w:fldCharType="end"/>
    </w:r>
    <w:r w:rsidRPr="00567D8A">
      <w:t>:</w:t>
    </w:r>
    <w:r w:rsidRPr="00567D8A">
      <w:fldChar w:fldCharType="begin" w:fldLock="1"/>
    </w:r>
    <w:r w:rsidRPr="00567D8A">
      <w:instrText xml:space="preserve"> DOCPROPERTY "Motionsnummer" *\charformat </w:instrText>
    </w:r>
    <w:r w:rsidRPr="00567D8A">
      <w:fldChar w:fldCharType="separate"/>
    </w:r>
    <w:r w:rsidRPr="00567D8A">
      <w:t>So270</w:t>
    </w:r>
    <w:r w:rsidRPr="00567D8A">
      <w:fldChar w:fldCharType="end"/>
    </w:r>
  </w:p>
  <w:p w:rsidR="00276150" w:rsidRPr="00567D8A" w:rsidRDefault="00276150">
    <w:pPr>
      <w:pStyle w:val="FSHNormalS5"/>
    </w:pPr>
    <w:r w:rsidRPr="00567D8A">
      <w:fldChar w:fldCharType="begin" w:fldLock="1"/>
    </w:r>
    <w:r w:rsidRPr="00567D8A">
      <w:instrText xml:space="preserve"> DOCPROPERTY "MotionarText" *\charformat </w:instrText>
    </w:r>
    <w:r w:rsidRPr="00567D8A">
      <w:fldChar w:fldCharType="separate"/>
    </w:r>
    <w:r w:rsidRPr="00567D8A">
      <w:t>av Kjell Eldensjö (kd)</w:t>
    </w:r>
    <w:r w:rsidRPr="00567D8A">
      <w:fldChar w:fldCharType="end"/>
    </w:r>
    <w:r w:rsidRPr="00567D8A">
      <w:br/>
    </w:r>
    <w:r w:rsidRPr="00567D8A">
      <w:fldChar w:fldCharType="begin" w:fldLock="1"/>
    </w:r>
    <w:r w:rsidRPr="00567D8A">
      <w:instrText xml:space="preserve"> DOCPROPERTY "SvarFrasKort" *\charformat </w:instrText>
    </w:r>
    <w:r w:rsidRPr="00567D8A">
      <w:fldChar w:fldCharType="end"/>
    </w:r>
  </w:p>
  <w:p w:rsidR="00276150" w:rsidRPr="00567D8A" w:rsidRDefault="00276150">
    <w:pPr>
      <w:pStyle w:val="FSHTitel"/>
    </w:pPr>
    <w:r w:rsidRPr="00567D8A">
      <w:fldChar w:fldCharType="begin" w:fldLock="1"/>
    </w:r>
    <w:r w:rsidRPr="00567D8A">
      <w:instrText xml:space="preserve"> DOCPROPERTY</w:instrText>
    </w:r>
    <w:r w:rsidRPr="00567D8A">
      <w:rPr>
        <w:sz w:val="18"/>
      </w:rPr>
      <w:instrText xml:space="preserve"> "RubrikSvar" *\charformat </w:instrText>
    </w:r>
    <w:r w:rsidRPr="00567D8A">
      <w:fldChar w:fldCharType="separate"/>
    </w:r>
    <w:r w:rsidRPr="00567D8A">
      <w:t>Alkoholpolitiken och EU</w:t>
    </w:r>
    <w:r w:rsidRPr="00567D8A">
      <w:fldChar w:fldCharType="end"/>
    </w:r>
  </w:p>
  <w:p w:rsidR="00276150" w:rsidRPr="00567D8A" w:rsidRDefault="00276150">
    <w:pPr>
      <w:pStyle w:val="Normal00"/>
    </w:pPr>
  </w:p>
  <w:p w:rsidR="002A1C12" w:rsidRPr="00567D8A" w:rsidRDefault="002A1C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3743195">
    <w:abstractNumId w:val="13"/>
  </w:num>
  <w:num w:numId="2" w16cid:durableId="738088996">
    <w:abstractNumId w:val="10"/>
  </w:num>
  <w:num w:numId="3" w16cid:durableId="568540826">
    <w:abstractNumId w:val="11"/>
  </w:num>
  <w:num w:numId="4" w16cid:durableId="1413159390">
    <w:abstractNumId w:val="12"/>
  </w:num>
  <w:num w:numId="5" w16cid:durableId="27532663">
    <w:abstractNumId w:val="8"/>
  </w:num>
  <w:num w:numId="6" w16cid:durableId="346060155">
    <w:abstractNumId w:val="3"/>
  </w:num>
  <w:num w:numId="7" w16cid:durableId="1011568583">
    <w:abstractNumId w:val="2"/>
  </w:num>
  <w:num w:numId="8" w16cid:durableId="955595616">
    <w:abstractNumId w:val="1"/>
  </w:num>
  <w:num w:numId="9" w16cid:durableId="299115927">
    <w:abstractNumId w:val="0"/>
  </w:num>
  <w:num w:numId="10" w16cid:durableId="1015183811">
    <w:abstractNumId w:val="9"/>
  </w:num>
  <w:num w:numId="11" w16cid:durableId="1902401644">
    <w:abstractNumId w:val="7"/>
  </w:num>
  <w:num w:numId="12" w16cid:durableId="1772895346">
    <w:abstractNumId w:val="6"/>
  </w:num>
  <w:num w:numId="13" w16cid:durableId="247423449">
    <w:abstractNumId w:val="5"/>
  </w:num>
  <w:num w:numId="14" w16cid:durableId="325591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74F4286D-A093-4714-AA63-B051A457C221}"/>
  </w:docVars>
  <w:rsids>
    <w:rsidRoot w:val="00567D8A"/>
    <w:rsid w:val="00276150"/>
    <w:rsid w:val="002A1C12"/>
    <w:rsid w:val="00381EB3"/>
    <w:rsid w:val="00567D8A"/>
    <w:rsid w:val="00751D5F"/>
    <w:rsid w:val="00BB5A76"/>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C556E2-32E3-4874-9DBF-4074A219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B75AE"/>
    <w:pPr>
      <w:spacing w:before="125" w:line="250" w:lineRule="atLeast"/>
      <w:jc w:val="both"/>
    </w:pPr>
    <w:rPr>
      <w:sz w:val="19"/>
      <w:lang w:val="sv-SE" w:eastAsia="sv-SE"/>
    </w:rPr>
  </w:style>
  <w:style w:type="paragraph" w:styleId="Rubrik1">
    <w:name w:val="heading 1"/>
    <w:basedOn w:val="Normal"/>
    <w:next w:val="Normal"/>
    <w:qFormat/>
    <w:rsid w:val="002B75A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75AE"/>
    <w:pPr>
      <w:spacing w:before="500" w:line="250" w:lineRule="exact"/>
      <w:outlineLvl w:val="1"/>
    </w:pPr>
    <w:rPr>
      <w:sz w:val="27"/>
    </w:rPr>
  </w:style>
  <w:style w:type="paragraph" w:styleId="Rubrik3">
    <w:name w:val="heading 3"/>
    <w:aliases w:val="Mellanrubrik"/>
    <w:basedOn w:val="Rubrik2"/>
    <w:next w:val="Normal"/>
    <w:qFormat/>
    <w:rsid w:val="002B75AE"/>
    <w:pPr>
      <w:spacing w:before="250" w:after="0"/>
      <w:outlineLvl w:val="2"/>
    </w:pPr>
    <w:rPr>
      <w:b/>
      <w:sz w:val="21"/>
    </w:rPr>
  </w:style>
  <w:style w:type="paragraph" w:styleId="Rubrik4">
    <w:name w:val="heading 4"/>
    <w:aliases w:val="KursivRubrik"/>
    <w:basedOn w:val="Rubrik3"/>
    <w:next w:val="Normal"/>
    <w:qFormat/>
    <w:rsid w:val="002B75AE"/>
    <w:pPr>
      <w:outlineLvl w:val="3"/>
    </w:pPr>
    <w:rPr>
      <w:b w:val="0"/>
      <w:i/>
    </w:rPr>
  </w:style>
  <w:style w:type="paragraph" w:styleId="Rubrik5">
    <w:name w:val="heading 5"/>
    <w:aliases w:val="PackadFetRubrik,PackadKursivRubrik"/>
    <w:basedOn w:val="Rubrik4"/>
    <w:next w:val="Normal"/>
    <w:qFormat/>
    <w:rsid w:val="002B75AE"/>
    <w:pPr>
      <w:spacing w:before="125"/>
      <w:outlineLvl w:val="4"/>
    </w:pPr>
    <w:rPr>
      <w:i w:val="0"/>
      <w:sz w:val="19"/>
    </w:rPr>
  </w:style>
  <w:style w:type="paragraph" w:styleId="Rubrik6">
    <w:name w:val="heading 6"/>
    <w:basedOn w:val="Rubrik5"/>
    <w:next w:val="Normal"/>
    <w:qFormat/>
    <w:rsid w:val="002B75AE"/>
    <w:pPr>
      <w:spacing w:before="50" w:line="200" w:lineRule="exact"/>
      <w:outlineLvl w:val="5"/>
    </w:pPr>
    <w:rPr>
      <w:caps/>
      <w:sz w:val="14"/>
    </w:rPr>
  </w:style>
  <w:style w:type="paragraph" w:styleId="Rubrik7">
    <w:name w:val="heading 7"/>
    <w:basedOn w:val="Rubrik6"/>
    <w:next w:val="Normal"/>
    <w:qFormat/>
    <w:rsid w:val="002B75AE"/>
    <w:pPr>
      <w:spacing w:before="0"/>
      <w:outlineLvl w:val="6"/>
    </w:pPr>
  </w:style>
  <w:style w:type="paragraph" w:styleId="Rubrik8">
    <w:name w:val="heading 8"/>
    <w:basedOn w:val="Rubrik7"/>
    <w:next w:val="Normal"/>
    <w:qFormat/>
    <w:rsid w:val="002B75AE"/>
    <w:pPr>
      <w:outlineLvl w:val="7"/>
    </w:pPr>
  </w:style>
  <w:style w:type="paragraph" w:styleId="Rubrik9">
    <w:name w:val="heading 9"/>
    <w:basedOn w:val="Rubrik8"/>
    <w:next w:val="Normal"/>
    <w:qFormat/>
    <w:rsid w:val="002B75A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B75AE"/>
    <w:pPr>
      <w:spacing w:before="0"/>
      <w:ind w:firstLine="227"/>
    </w:pPr>
  </w:style>
  <w:style w:type="paragraph" w:styleId="Citat">
    <w:name w:val="Quote"/>
    <w:basedOn w:val="Normal"/>
    <w:next w:val="Normal"/>
    <w:qFormat/>
    <w:rsid w:val="002B75AE"/>
    <w:pPr>
      <w:spacing w:line="200" w:lineRule="exact"/>
      <w:ind w:left="340"/>
    </w:pPr>
  </w:style>
  <w:style w:type="paragraph" w:customStyle="1" w:styleId="Citatindrag">
    <w:name w:val="Citat_indrag"/>
    <w:aliases w:val="Packad"/>
    <w:basedOn w:val="Citat"/>
    <w:rsid w:val="002B75AE"/>
    <w:pPr>
      <w:spacing w:before="0"/>
      <w:ind w:firstLine="227"/>
    </w:pPr>
  </w:style>
  <w:style w:type="paragraph" w:customStyle="1" w:styleId="FSHNormal">
    <w:name w:val="FSH_Normal"/>
    <w:semiHidden/>
    <w:rsid w:val="002B75A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B75AE"/>
    <w:pPr>
      <w:spacing w:line="240" w:lineRule="auto"/>
    </w:pPr>
  </w:style>
  <w:style w:type="paragraph" w:customStyle="1" w:styleId="FSHNormalS5">
    <w:name w:val="FSH_NormalS5"/>
    <w:basedOn w:val="FSHNormal"/>
    <w:next w:val="FSHNormal"/>
    <w:semiHidden/>
    <w:rsid w:val="002B75AE"/>
    <w:pPr>
      <w:keepNext/>
      <w:keepLines/>
      <w:widowControl/>
      <w:spacing w:before="230" w:after="520" w:line="250" w:lineRule="exact"/>
    </w:pPr>
    <w:rPr>
      <w:b/>
      <w:sz w:val="27"/>
    </w:rPr>
  </w:style>
  <w:style w:type="paragraph" w:customStyle="1" w:styleId="FSHNormL">
    <w:name w:val="FSH_NormLÖ"/>
    <w:basedOn w:val="FSHNormal"/>
    <w:next w:val="FSHNormal"/>
    <w:semiHidden/>
    <w:rsid w:val="002B75AE"/>
    <w:pPr>
      <w:pBdr>
        <w:top w:val="single" w:sz="12" w:space="1" w:color="auto"/>
      </w:pBdr>
    </w:pPr>
  </w:style>
  <w:style w:type="paragraph" w:customStyle="1" w:styleId="FSHRub1">
    <w:name w:val="FSH_Rub1"/>
    <w:aliases w:val="Rubrik1_S5,Huvudrubrik"/>
    <w:basedOn w:val="FSHNormal"/>
    <w:next w:val="FSHNormal"/>
    <w:semiHidden/>
    <w:rsid w:val="002B75A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B75AE"/>
    <w:pPr>
      <w:spacing w:before="240" w:after="80" w:line="360" w:lineRule="exact"/>
    </w:pPr>
    <w:rPr>
      <w:sz w:val="36"/>
    </w:rPr>
  </w:style>
  <w:style w:type="paragraph" w:customStyle="1" w:styleId="FSHTitel">
    <w:name w:val="FSH_Titel"/>
    <w:aliases w:val="Dokumentrubrik"/>
    <w:basedOn w:val="FSHRub1"/>
    <w:next w:val="FSHNormal"/>
    <w:semiHidden/>
    <w:rsid w:val="002B75AE"/>
    <w:pPr>
      <w:pBdr>
        <w:bottom w:val="single" w:sz="4" w:space="3" w:color="auto"/>
      </w:pBdr>
      <w:spacing w:before="0" w:after="80" w:line="400" w:lineRule="exact"/>
    </w:pPr>
    <w:rPr>
      <w:sz w:val="40"/>
    </w:rPr>
  </w:style>
  <w:style w:type="paragraph" w:customStyle="1" w:styleId="Hemstlrubrik">
    <w:name w:val="Hemstl_rubrik"/>
    <w:basedOn w:val="Rubrik1"/>
    <w:next w:val="Normal"/>
    <w:rsid w:val="002B75AE"/>
    <w:pPr>
      <w:spacing w:after="250"/>
    </w:pPr>
  </w:style>
  <w:style w:type="paragraph" w:customStyle="1" w:styleId="Autokorrigering">
    <w:name w:val="Autokorrigering"/>
    <w:rsid w:val="002B75AE"/>
    <w:rPr>
      <w:sz w:val="24"/>
      <w:szCs w:val="24"/>
      <w:lang w:val="sv-SE" w:eastAsia="sv-SE"/>
    </w:rPr>
  </w:style>
  <w:style w:type="paragraph" w:customStyle="1" w:styleId="Yrkandehnv">
    <w:name w:val="Yrkandehänv"/>
    <w:semiHidden/>
    <w:rsid w:val="002B75AE"/>
    <w:pPr>
      <w:keepNext/>
      <w:keepLines/>
      <w:suppressAutoHyphens/>
    </w:pPr>
    <w:rPr>
      <w:noProof/>
      <w:sz w:val="16"/>
      <w:lang w:val="sv-SE" w:eastAsia="sv-SE"/>
    </w:rPr>
  </w:style>
  <w:style w:type="paragraph" w:customStyle="1" w:styleId="KantRubrikS5H">
    <w:name w:val="KantRubrikS5H"/>
    <w:semiHidden/>
    <w:rsid w:val="002B75A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B75AE"/>
    <w:pPr>
      <w:spacing w:line="200" w:lineRule="exact"/>
    </w:pPr>
  </w:style>
  <w:style w:type="paragraph" w:customStyle="1" w:styleId="KantRubrikS5V">
    <w:name w:val="KantRubrikS5V"/>
    <w:basedOn w:val="KantRubrikS5H"/>
    <w:semiHidden/>
    <w:rsid w:val="002B75AE"/>
    <w:pPr>
      <w:tabs>
        <w:tab w:val="right" w:pos="1814"/>
        <w:tab w:val="left" w:pos="1899"/>
      </w:tabs>
      <w:ind w:right="0"/>
      <w:jc w:val="left"/>
    </w:pPr>
  </w:style>
  <w:style w:type="paragraph" w:customStyle="1" w:styleId="KantRubrikS5Vrad2">
    <w:name w:val="KantRubrikS5Vrad2"/>
    <w:basedOn w:val="KantRubrikS5V"/>
    <w:semiHidden/>
    <w:rsid w:val="002B75AE"/>
    <w:pPr>
      <w:tabs>
        <w:tab w:val="clear" w:pos="1814"/>
        <w:tab w:val="clear" w:pos="1899"/>
        <w:tab w:val="right" w:pos="1418"/>
        <w:tab w:val="left" w:pos="1503"/>
      </w:tabs>
    </w:pPr>
  </w:style>
  <w:style w:type="paragraph" w:customStyle="1" w:styleId="Lagtext">
    <w:name w:val="Lagtext"/>
    <w:basedOn w:val="Lagtextrubrik"/>
    <w:next w:val="Lagtextindrag"/>
    <w:rsid w:val="002B75AE"/>
    <w:pPr>
      <w:spacing w:before="0"/>
    </w:pPr>
    <w:rPr>
      <w:sz w:val="19"/>
    </w:rPr>
  </w:style>
  <w:style w:type="paragraph" w:customStyle="1" w:styleId="Lagtextrubrik">
    <w:name w:val="Lagtext_rubrik"/>
    <w:basedOn w:val="Normal"/>
    <w:next w:val="Normal"/>
    <w:rsid w:val="002B75AE"/>
    <w:pPr>
      <w:suppressAutoHyphens/>
      <w:spacing w:line="220" w:lineRule="exact"/>
    </w:pPr>
    <w:rPr>
      <w:i/>
      <w:sz w:val="21"/>
    </w:rPr>
  </w:style>
  <w:style w:type="paragraph" w:customStyle="1" w:styleId="Lagtextindrag">
    <w:name w:val="Lagtext_indrag"/>
    <w:basedOn w:val="Lagtext"/>
    <w:rsid w:val="002B75AE"/>
    <w:pPr>
      <w:ind w:firstLine="170"/>
    </w:pPr>
  </w:style>
  <w:style w:type="paragraph" w:customStyle="1" w:styleId="NormalA4fot">
    <w:name w:val="Normal_A4fot"/>
    <w:basedOn w:val="Normal"/>
    <w:semiHidden/>
    <w:rsid w:val="002B75AE"/>
    <w:pPr>
      <w:spacing w:before="240" w:line="240" w:lineRule="auto"/>
      <w:jc w:val="center"/>
    </w:pPr>
  </w:style>
  <w:style w:type="paragraph" w:customStyle="1" w:styleId="NormalA4sidnr">
    <w:name w:val="Normal_A4sidnr"/>
    <w:basedOn w:val="Normal"/>
    <w:semiHidden/>
    <w:rsid w:val="002B75AE"/>
    <w:pPr>
      <w:spacing w:after="240"/>
      <w:jc w:val="center"/>
    </w:pPr>
  </w:style>
  <w:style w:type="paragraph" w:customStyle="1" w:styleId="NormalS5sidnrH">
    <w:name w:val="Normal_S5sidnrH"/>
    <w:basedOn w:val="Normal"/>
    <w:semiHidden/>
    <w:rsid w:val="002B75AE"/>
    <w:pPr>
      <w:spacing w:before="0" w:line="240" w:lineRule="auto"/>
      <w:ind w:right="57"/>
      <w:jc w:val="right"/>
    </w:pPr>
  </w:style>
  <w:style w:type="paragraph" w:customStyle="1" w:styleId="NormalS5sidnrV">
    <w:name w:val="Normal_S5sidnrV"/>
    <w:basedOn w:val="NormalS5sidnrH"/>
    <w:semiHidden/>
    <w:rsid w:val="002B75AE"/>
    <w:pPr>
      <w:tabs>
        <w:tab w:val="right" w:pos="1814"/>
        <w:tab w:val="left" w:pos="1899"/>
      </w:tabs>
      <w:ind w:right="0"/>
      <w:jc w:val="left"/>
    </w:pPr>
  </w:style>
  <w:style w:type="paragraph" w:customStyle="1" w:styleId="Normal00">
    <w:name w:val="Normal00"/>
    <w:basedOn w:val="Normal"/>
    <w:semiHidden/>
    <w:rsid w:val="002B75AE"/>
    <w:pPr>
      <w:spacing w:before="0" w:line="240" w:lineRule="auto"/>
      <w:jc w:val="left"/>
    </w:pPr>
  </w:style>
  <w:style w:type="paragraph" w:customStyle="1" w:styleId="PunktlistaBomb">
    <w:name w:val="Punktlista_Bomb"/>
    <w:aliases w:val="Bomb"/>
    <w:basedOn w:val="Normal"/>
    <w:rsid w:val="002B75AE"/>
    <w:pPr>
      <w:numPr>
        <w:numId w:val="2"/>
      </w:numPr>
    </w:pPr>
  </w:style>
  <w:style w:type="paragraph" w:customStyle="1" w:styleId="PunktlistaNummer">
    <w:name w:val="Punktlista_Nummer"/>
    <w:aliases w:val="Nummerlista"/>
    <w:basedOn w:val="Normal"/>
    <w:rsid w:val="002B75AE"/>
    <w:pPr>
      <w:numPr>
        <w:numId w:val="3"/>
      </w:numPr>
    </w:pPr>
  </w:style>
  <w:style w:type="paragraph" w:customStyle="1" w:styleId="PunktlistaTankstreck">
    <w:name w:val="Punktlista_Tankstreck"/>
    <w:aliases w:val="Tankstreck"/>
    <w:basedOn w:val="Normal"/>
    <w:rsid w:val="002B75AE"/>
    <w:pPr>
      <w:numPr>
        <w:numId w:val="4"/>
      </w:numPr>
    </w:pPr>
  </w:style>
  <w:style w:type="paragraph" w:customStyle="1" w:styleId="RubrikSammanf">
    <w:name w:val="RubrikSammanf"/>
    <w:basedOn w:val="Rubrik1"/>
    <w:next w:val="Normal"/>
    <w:rsid w:val="002B75AE"/>
  </w:style>
  <w:style w:type="paragraph" w:customStyle="1" w:styleId="RubrikInnehllsf">
    <w:name w:val="RubrikInnehållsf"/>
    <w:basedOn w:val="RubrikSammanf"/>
    <w:next w:val="Normal"/>
    <w:rsid w:val="002B75AE"/>
  </w:style>
  <w:style w:type="paragraph" w:customStyle="1" w:styleId="Tabellochbildrubrik">
    <w:name w:val="Tabell och bildrubrik"/>
    <w:basedOn w:val="Normal"/>
    <w:next w:val="Normal"/>
    <w:rsid w:val="002B75AE"/>
    <w:pPr>
      <w:suppressAutoHyphens/>
      <w:spacing w:before="300" w:line="200" w:lineRule="exact"/>
      <w:jc w:val="left"/>
    </w:pPr>
    <w:rPr>
      <w:caps/>
      <w:sz w:val="14"/>
    </w:rPr>
  </w:style>
  <w:style w:type="paragraph" w:customStyle="1" w:styleId="Underskrifter">
    <w:name w:val="Underskrifter"/>
    <w:basedOn w:val="Normal"/>
    <w:rsid w:val="002B75AE"/>
    <w:pPr>
      <w:keepNext/>
      <w:keepLines/>
      <w:suppressAutoHyphens/>
      <w:spacing w:before="0" w:after="40" w:line="250" w:lineRule="exact"/>
    </w:pPr>
    <w:rPr>
      <w:i/>
    </w:rPr>
  </w:style>
  <w:style w:type="paragraph" w:customStyle="1" w:styleId="UnderskriftDatum">
    <w:name w:val="UnderskriftDatum"/>
    <w:basedOn w:val="Underskrifter"/>
    <w:next w:val="Underskrifter"/>
    <w:rsid w:val="002B75AE"/>
    <w:pPr>
      <w:spacing w:before="250" w:after="125"/>
    </w:pPr>
    <w:rPr>
      <w:i w:val="0"/>
    </w:rPr>
  </w:style>
  <w:style w:type="paragraph" w:styleId="Sidhuvud">
    <w:name w:val="header"/>
    <w:basedOn w:val="Normal"/>
    <w:semiHidden/>
    <w:rsid w:val="002B75AE"/>
    <w:pPr>
      <w:tabs>
        <w:tab w:val="center" w:pos="4536"/>
        <w:tab w:val="right" w:pos="9072"/>
      </w:tabs>
    </w:pPr>
  </w:style>
  <w:style w:type="paragraph" w:styleId="Sidfot">
    <w:name w:val="footer"/>
    <w:basedOn w:val="Normal"/>
    <w:semiHidden/>
    <w:rsid w:val="002B75AE"/>
    <w:pPr>
      <w:tabs>
        <w:tab w:val="center" w:pos="4536"/>
        <w:tab w:val="right" w:pos="9072"/>
      </w:tabs>
    </w:pPr>
  </w:style>
  <w:style w:type="paragraph" w:styleId="Innehll1">
    <w:name w:val="toc 1"/>
    <w:basedOn w:val="Normal"/>
    <w:next w:val="Innehll2"/>
    <w:semiHidden/>
    <w:rsid w:val="002B75AE"/>
    <w:pPr>
      <w:tabs>
        <w:tab w:val="right" w:leader="dot" w:pos="5953"/>
      </w:tabs>
      <w:suppressAutoHyphens/>
      <w:spacing w:before="0"/>
      <w:ind w:right="567"/>
      <w:jc w:val="left"/>
    </w:pPr>
  </w:style>
  <w:style w:type="paragraph" w:styleId="Innehll2">
    <w:name w:val="toc 2"/>
    <w:basedOn w:val="Innehll1"/>
    <w:next w:val="Innehll3"/>
    <w:semiHidden/>
    <w:rsid w:val="002B75AE"/>
    <w:pPr>
      <w:ind w:left="284"/>
    </w:pPr>
  </w:style>
  <w:style w:type="paragraph" w:styleId="Innehll3">
    <w:name w:val="toc 3"/>
    <w:basedOn w:val="Innehll2"/>
    <w:next w:val="Innehll4"/>
    <w:semiHidden/>
    <w:rsid w:val="002B75AE"/>
    <w:pPr>
      <w:ind w:left="567"/>
    </w:pPr>
  </w:style>
  <w:style w:type="paragraph" w:styleId="Innehll4">
    <w:name w:val="toc 4"/>
    <w:basedOn w:val="Innehll3"/>
    <w:next w:val="Normal"/>
    <w:semiHidden/>
    <w:rsid w:val="002B75AE"/>
  </w:style>
  <w:style w:type="paragraph" w:customStyle="1" w:styleId="Hemstlatt">
    <w:name w:val="Hemstl_att"/>
    <w:aliases w:val="HemstPunkt,HemstPunktFlera,HemställansPunkt,Förslagstext"/>
    <w:basedOn w:val="Normal"/>
    <w:next w:val="Normal"/>
    <w:rsid w:val="002B75AE"/>
    <w:pPr>
      <w:keepLines/>
      <w:spacing w:before="0"/>
      <w:ind w:left="340"/>
    </w:pPr>
  </w:style>
  <w:style w:type="paragraph" w:styleId="Datum">
    <w:name w:val="Date"/>
    <w:basedOn w:val="Normal"/>
    <w:next w:val="Normal"/>
    <w:semiHidden/>
    <w:rsid w:val="002B75AE"/>
  </w:style>
  <w:style w:type="character" w:styleId="Hyperlnk">
    <w:name w:val="Hyperlink"/>
    <w:basedOn w:val="Standardstycketeckensnitt"/>
    <w:semiHidden/>
    <w:rsid w:val="002B75AE"/>
    <w:rPr>
      <w:color w:val="0000FF"/>
      <w:u w:val="single"/>
    </w:rPr>
  </w:style>
  <w:style w:type="paragraph" w:styleId="Indragetstycke">
    <w:name w:val="Block Text"/>
    <w:basedOn w:val="Normal"/>
    <w:semiHidden/>
    <w:rsid w:val="002B75AE"/>
    <w:pPr>
      <w:spacing w:after="120"/>
      <w:ind w:left="1440" w:right="1440"/>
    </w:pPr>
  </w:style>
  <w:style w:type="paragraph" w:styleId="Innehll5">
    <w:name w:val="toc 5"/>
    <w:basedOn w:val="Innehll4"/>
    <w:next w:val="Normal"/>
    <w:semiHidden/>
    <w:rsid w:val="002B75AE"/>
  </w:style>
  <w:style w:type="paragraph" w:styleId="Lista">
    <w:name w:val="List"/>
    <w:basedOn w:val="Normal"/>
    <w:semiHidden/>
    <w:rsid w:val="002B75AE"/>
    <w:pPr>
      <w:ind w:left="283" w:hanging="283"/>
    </w:pPr>
  </w:style>
  <w:style w:type="paragraph" w:styleId="Normalwebb">
    <w:name w:val="Normal (Web)"/>
    <w:basedOn w:val="Normal"/>
    <w:semiHidden/>
    <w:rsid w:val="002B75AE"/>
    <w:rPr>
      <w:szCs w:val="24"/>
    </w:rPr>
  </w:style>
  <w:style w:type="paragraph" w:styleId="Numreradlista">
    <w:name w:val="List Number"/>
    <w:basedOn w:val="Normal"/>
    <w:semiHidden/>
    <w:rsid w:val="002B75AE"/>
    <w:pPr>
      <w:numPr>
        <w:numId w:val="5"/>
      </w:numPr>
    </w:pPr>
  </w:style>
  <w:style w:type="paragraph" w:styleId="Punktlista">
    <w:name w:val="List Bullet"/>
    <w:basedOn w:val="Normal"/>
    <w:semiHidden/>
    <w:rsid w:val="002B75AE"/>
    <w:pPr>
      <w:numPr>
        <w:numId w:val="10"/>
      </w:numPr>
    </w:pPr>
  </w:style>
  <w:style w:type="character" w:styleId="Radnummer">
    <w:name w:val="line number"/>
    <w:basedOn w:val="Standardstycketeckensnitt"/>
    <w:semiHidden/>
    <w:rsid w:val="002B75AE"/>
  </w:style>
  <w:style w:type="character" w:styleId="Sidnummer">
    <w:name w:val="page number"/>
    <w:basedOn w:val="Standardstycketeckensnitt"/>
    <w:semiHidden/>
    <w:rsid w:val="002B75AE"/>
  </w:style>
  <w:style w:type="paragraph" w:styleId="Signatur">
    <w:name w:val="Signature"/>
    <w:basedOn w:val="Normal"/>
    <w:semiHidden/>
    <w:rsid w:val="002B75AE"/>
    <w:pPr>
      <w:ind w:left="4252"/>
    </w:pPr>
  </w:style>
  <w:style w:type="paragraph" w:styleId="Underrubrik">
    <w:name w:val="Subtitle"/>
    <w:basedOn w:val="Normal"/>
    <w:qFormat/>
    <w:rsid w:val="002B75A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3799</Characters>
  <Application>Microsoft Office Word</Application>
  <DocSecurity>4</DocSecurity>
  <Lines>69</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2007-01-22T08:12:00Z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Alkoholpolitiken och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Alkoholpolitiken och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20062007000001070100000005140069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20062007000001070100000005140069</vt:lpwstr>
  </property>
  <property fmtid="{D5CDD505-2E9C-101B-9397-08002B2CF9AE}" pid="50" name="nummer">
    <vt:lpwstr>270</vt:lpwstr>
  </property>
  <property fmtid="{D5CDD505-2E9C-101B-9397-08002B2CF9AE}" pid="51" name="utskottsbeteckning">
    <vt:lpwstr>So</vt:lpwstr>
  </property>
  <property fmtid="{D5CDD505-2E9C-101B-9397-08002B2CF9AE}" pid="52" name="GlobalUID">
    <vt:lpwstr>{A2D028ED-A747-40EB-A8C7-38D496DF6062}</vt:lpwstr>
  </property>
  <property fmtid="{D5CDD505-2E9C-101B-9397-08002B2CF9AE}" pid="53" name="Överföringar">
    <vt:i4>0</vt:i4>
  </property>
  <property fmtid="{D5CDD505-2E9C-101B-9397-08002B2CF9AE}" pid="54" name="Checksum">
    <vt:lpwstr>*0006146041518*</vt:lpwstr>
  </property>
  <property fmtid="{D5CDD505-2E9C-101B-9397-08002B2CF9AE}" pid="55" name="skuggnummer">
    <vt:lpwstr>361</vt:lpwstr>
  </property>
  <property fmtid="{D5CDD505-2E9C-101B-9397-08002B2CF9AE}" pid="56" name="urixVersion">
    <vt:lpwstr>3.1.4.1</vt:lpwstr>
  </property>
  <property fmtid="{D5CDD505-2E9C-101B-9397-08002B2CF9AE}" pid="57" name="urixOrigin">
    <vt:lpwstr>070314 08:29:47.363</vt:lpwstr>
  </property>
  <property fmtid="{D5CDD505-2E9C-101B-9397-08002B2CF9AE}" pid="58" name="urixGuid">
    <vt:lpwstr>{FD36FC62-E773-4164-90C1-E2BF643E592E}</vt:lpwstr>
  </property>
</Properties>
</file>