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55269">
        <w:tblPrEx>
          <w:tblCellMar>
            <w:top w:w="0" w:type="dxa"/>
            <w:bottom w:w="0" w:type="dxa"/>
          </w:tblCellMar>
        </w:tblPrEx>
        <w:trPr>
          <w:cantSplit/>
          <w:trHeight w:val="1720"/>
        </w:trPr>
        <w:tc>
          <w:tcPr>
            <w:tcW w:w="6024" w:type="dxa"/>
            <w:gridSpan w:val="2"/>
          </w:tcPr>
          <w:p w:rsidR="000C6E9C" w:rsidRPr="00355269" w:rsidRDefault="00452434" w:rsidP="0020634B">
            <w:pPr>
              <w:pStyle w:val="HuvudRubrik"/>
            </w:pPr>
            <w:r w:rsidRPr="00355269">
              <w:t>Framställning till riksdagen</w:t>
            </w:r>
          </w:p>
          <w:p w:rsidR="000C6E9C" w:rsidRPr="00355269" w:rsidRDefault="00B93053" w:rsidP="006D0187">
            <w:pPr>
              <w:pStyle w:val="HuvudRubrikRad2"/>
            </w:pPr>
            <w:bookmarkStart w:id="0" w:name="BetänkandeNr"/>
            <w:bookmarkEnd w:id="0"/>
            <w:r w:rsidRPr="00355269">
              <w:t>2005/06</w:t>
            </w:r>
            <w:r w:rsidR="000C6E9C" w:rsidRPr="00355269">
              <w:t>:</w:t>
            </w:r>
            <w:r w:rsidRPr="00355269">
              <w:t>RRS27</w:t>
            </w:r>
          </w:p>
        </w:tc>
        <w:tc>
          <w:tcPr>
            <w:tcW w:w="1418" w:type="dxa"/>
            <w:tcBorders>
              <w:bottom w:val="nil"/>
            </w:tcBorders>
          </w:tcPr>
          <w:p w:rsidR="000C6E9C" w:rsidRPr="00355269" w:rsidRDefault="00355269">
            <w:pPr>
              <w:spacing w:line="230" w:lineRule="auto"/>
              <w:jc w:val="center"/>
            </w:pPr>
            <w:r w:rsidRPr="0035526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355269" w:rsidRDefault="000C6E9C">
            <w:pPr>
              <w:pStyle w:val="Normaltindrag"/>
              <w:jc w:val="center"/>
            </w:pPr>
          </w:p>
          <w:p w:rsidR="000C6E9C" w:rsidRPr="00355269" w:rsidRDefault="000C6E9C">
            <w:pPr>
              <w:pStyle w:val="StatusSida1"/>
            </w:pPr>
          </w:p>
          <w:p w:rsidR="00351E6F" w:rsidRPr="00355269" w:rsidRDefault="00351E6F">
            <w:pPr>
              <w:pStyle w:val="StatusSida1"/>
            </w:pPr>
          </w:p>
          <w:p w:rsidR="000C6E9C" w:rsidRPr="00355269" w:rsidRDefault="000C6E9C">
            <w:pPr>
              <w:pStyle w:val="UtskriftsdatumSida1"/>
              <w:framePr w:wrap="around"/>
            </w:pPr>
          </w:p>
        </w:tc>
      </w:tr>
      <w:tr w:rsidR="000C6E9C" w:rsidRPr="00355269">
        <w:tblPrEx>
          <w:tblCellMar>
            <w:top w:w="0" w:type="dxa"/>
            <w:bottom w:w="0" w:type="dxa"/>
          </w:tblCellMar>
        </w:tblPrEx>
        <w:trPr>
          <w:cantSplit/>
        </w:trPr>
        <w:tc>
          <w:tcPr>
            <w:tcW w:w="6024" w:type="dxa"/>
            <w:gridSpan w:val="2"/>
            <w:tcBorders>
              <w:bottom w:val="single" w:sz="4" w:space="0" w:color="auto"/>
            </w:tcBorders>
          </w:tcPr>
          <w:p w:rsidR="000C6E9C" w:rsidRPr="00355269" w:rsidRDefault="00452434">
            <w:pPr>
              <w:pStyle w:val="DokumentRubrik"/>
              <w:rPr>
                <w:noProof w:val="0"/>
              </w:rPr>
            </w:pPr>
            <w:bookmarkStart w:id="1" w:name="Huvudrubrik"/>
            <w:bookmarkEnd w:id="1"/>
            <w:r w:rsidRPr="00355269">
              <w:rPr>
                <w:noProof w:val="0"/>
              </w:rPr>
              <w:t>Riksrevisionens styrelses framställning angående den statliga kontrollen av begravningsverksamheten</w:t>
            </w:r>
          </w:p>
        </w:tc>
        <w:tc>
          <w:tcPr>
            <w:tcW w:w="1418" w:type="dxa"/>
            <w:tcBorders>
              <w:bottom w:val="nil"/>
            </w:tcBorders>
          </w:tcPr>
          <w:p w:rsidR="000C6E9C" w:rsidRPr="00355269" w:rsidRDefault="000C6E9C"/>
        </w:tc>
      </w:tr>
      <w:tr w:rsidR="000C6E9C" w:rsidRPr="00355269">
        <w:tblPrEx>
          <w:tblCellMar>
            <w:top w:w="0" w:type="dxa"/>
            <w:bottom w:w="0" w:type="dxa"/>
          </w:tblCellMar>
        </w:tblPrEx>
        <w:trPr>
          <w:cantSplit/>
          <w:trHeight w:hRule="exact" w:val="360"/>
        </w:trPr>
        <w:tc>
          <w:tcPr>
            <w:tcW w:w="3012" w:type="dxa"/>
          </w:tcPr>
          <w:p w:rsidR="000C6E9C" w:rsidRPr="00355269" w:rsidRDefault="000C6E9C"/>
          <w:p w:rsidR="00572EC1" w:rsidRPr="00355269" w:rsidRDefault="00572EC1" w:rsidP="00572EC1">
            <w:pPr>
              <w:pStyle w:val="Normaltindrag"/>
            </w:pPr>
          </w:p>
          <w:p w:rsidR="00572EC1" w:rsidRPr="00355269" w:rsidRDefault="00572EC1" w:rsidP="00572EC1">
            <w:pPr>
              <w:pStyle w:val="Normaltindrag"/>
            </w:pPr>
          </w:p>
          <w:p w:rsidR="00572EC1" w:rsidRPr="00355269" w:rsidRDefault="00572EC1" w:rsidP="00572EC1">
            <w:pPr>
              <w:pStyle w:val="Normaltindrag"/>
            </w:pPr>
          </w:p>
          <w:p w:rsidR="00572EC1" w:rsidRPr="00355269" w:rsidRDefault="00572EC1" w:rsidP="00572EC1">
            <w:pPr>
              <w:pStyle w:val="Normaltindrag"/>
            </w:pPr>
          </w:p>
        </w:tc>
        <w:tc>
          <w:tcPr>
            <w:tcW w:w="3012" w:type="dxa"/>
          </w:tcPr>
          <w:p w:rsidR="000C6E9C" w:rsidRPr="00355269" w:rsidRDefault="000C6E9C"/>
        </w:tc>
        <w:tc>
          <w:tcPr>
            <w:tcW w:w="1418" w:type="dxa"/>
          </w:tcPr>
          <w:p w:rsidR="000C6E9C" w:rsidRPr="00355269" w:rsidRDefault="000C6E9C"/>
        </w:tc>
      </w:tr>
    </w:tbl>
    <w:p w:rsidR="00452434" w:rsidRPr="00355269" w:rsidRDefault="00452434" w:rsidP="00452434">
      <w:pPr>
        <w:pStyle w:val="Rubrik1"/>
        <w:spacing w:after="180"/>
        <w:rPr>
          <w:noProof w:val="0"/>
        </w:rPr>
      </w:pPr>
      <w:bookmarkStart w:id="2" w:name="_Toc134937901"/>
      <w:r w:rsidRPr="00355269">
        <w:rPr>
          <w:noProof w:val="0"/>
        </w:rPr>
        <w:t>Sammanfattning</w:t>
      </w:r>
      <w:bookmarkEnd w:id="2"/>
    </w:p>
    <w:p w:rsidR="00E45712" w:rsidRPr="00355269" w:rsidRDefault="00E45712" w:rsidP="00E45712">
      <w:bookmarkStart w:id="3" w:name="TextStart"/>
      <w:bookmarkEnd w:id="3"/>
      <w:r w:rsidRPr="00355269">
        <w:t>Riksrevisionen har granskat den statliga kontrollen och tillsynen av begra</w:t>
      </w:r>
      <w:r w:rsidRPr="00355269">
        <w:t>v</w:t>
      </w:r>
      <w:r w:rsidRPr="00355269">
        <w:t>ningsverksamheten. Resultatet av granskningen redovisas i granskningsra</w:t>
      </w:r>
      <w:r w:rsidRPr="00355269">
        <w:t>p</w:t>
      </w:r>
      <w:r w:rsidRPr="00355269">
        <w:t xml:space="preserve">porten </w:t>
      </w:r>
      <w:r w:rsidRPr="00355269">
        <w:rPr>
          <w:i/>
        </w:rPr>
        <w:t>Begravningsverksamheten – förenlig med religionsfrihet och demokr</w:t>
      </w:r>
      <w:r w:rsidRPr="00355269">
        <w:rPr>
          <w:i/>
        </w:rPr>
        <w:t>a</w:t>
      </w:r>
      <w:r w:rsidRPr="00355269">
        <w:rPr>
          <w:i/>
        </w:rPr>
        <w:t>tisk sty</w:t>
      </w:r>
      <w:r w:rsidRPr="00355269">
        <w:rPr>
          <w:i/>
        </w:rPr>
        <w:t>r</w:t>
      </w:r>
      <w:r w:rsidRPr="00355269">
        <w:rPr>
          <w:i/>
        </w:rPr>
        <w:t>ning?</w:t>
      </w:r>
      <w:r w:rsidRPr="00355269">
        <w:t xml:space="preserve"> (RiR 2006:7).</w:t>
      </w:r>
    </w:p>
    <w:p w:rsidR="00E45712" w:rsidRPr="00355269" w:rsidRDefault="00E45712" w:rsidP="00E45712">
      <w:pPr>
        <w:pStyle w:val="Normaltindrag"/>
      </w:pPr>
      <w:r w:rsidRPr="00355269">
        <w:t>I samband med relationsförändringen mellan staten och kyrkan år 2000 b</w:t>
      </w:r>
      <w:r w:rsidRPr="00355269">
        <w:t>e</w:t>
      </w:r>
      <w:r w:rsidRPr="00355269">
        <w:t>slutade riksdagen om ett fortsatt kyrkligt huvudmannaskap för begravning</w:t>
      </w:r>
      <w:r w:rsidRPr="00355269">
        <w:t>s</w:t>
      </w:r>
      <w:r w:rsidRPr="00355269">
        <w:t>verksamheten. För att säkerställa att kraven på religionsfrihet och demokr</w:t>
      </w:r>
      <w:r w:rsidRPr="00355269">
        <w:t>a</w:t>
      </w:r>
      <w:r w:rsidRPr="00355269">
        <w:t xml:space="preserve">tisk styrning skulle tillgodoses för dem som står utanför Svenska kyrkan beslutades samtidigt om vissa särskilda arrangemang. Viktiga inslag i dessa arrangemang är systemet med särskilda ombud, länsstyrelsernas tillsyn samt en viss statlig kontroll av de begravningsavgifter som alla folkbokförda ska betala. </w:t>
      </w:r>
    </w:p>
    <w:p w:rsidR="00E45712" w:rsidRPr="00355269" w:rsidRDefault="00E45712" w:rsidP="00E45712">
      <w:pPr>
        <w:pStyle w:val="Normaltindrag"/>
      </w:pPr>
      <w:r w:rsidRPr="00355269">
        <w:t>Riksrevisionens granskning visar att dessa arrangemang i väsentliga avs</w:t>
      </w:r>
      <w:r w:rsidRPr="00355269">
        <w:t>e</w:t>
      </w:r>
      <w:r w:rsidRPr="00355269">
        <w:t>enden inte fungerar i enlighet med riksdagens intentioner. De särskilda o</w:t>
      </w:r>
      <w:r w:rsidRPr="00355269">
        <w:t>m</w:t>
      </w:r>
      <w:r w:rsidRPr="00355269">
        <w:t>buden är således passiva i sin roll att bevaka icke-medlemmarnas intressen. Inte heller länsstyre</w:t>
      </w:r>
      <w:r w:rsidRPr="00355269">
        <w:t>l</w:t>
      </w:r>
      <w:r w:rsidRPr="00355269">
        <w:t xml:space="preserve">serna hanterar sina uppgifter på ett tillfredsställande sätt. En annan viktig slutsats är att det finns betydande </w:t>
      </w:r>
      <w:smartTag w:uri="urn:schemas-microsoft-com:office:smarttags" w:element="PersonName">
        <w:r w:rsidRPr="00355269">
          <w:t>br</w:t>
        </w:r>
      </w:smartTag>
      <w:r w:rsidRPr="00355269">
        <w:t>ister i det sätt på vilket ko</w:t>
      </w:r>
      <w:r w:rsidRPr="00355269">
        <w:t>n</w:t>
      </w:r>
      <w:r w:rsidRPr="00355269">
        <w:t>trollen av den ekonomiska särredovisningen av begravningsverksamheten genomförs. Den samlade bedömningen i granskningen är att de dryga 20 % av b</w:t>
      </w:r>
      <w:r w:rsidRPr="00355269">
        <w:t>e</w:t>
      </w:r>
      <w:r w:rsidRPr="00355269">
        <w:t>folkningen som står utanför Svenska kyrkan inte kan vara säkra på att deras intressen tillvar</w:t>
      </w:r>
      <w:r w:rsidRPr="00355269">
        <w:t>a</w:t>
      </w:r>
      <w:r w:rsidRPr="00355269">
        <w:t>tas.</w:t>
      </w:r>
    </w:p>
    <w:p w:rsidR="00E45712" w:rsidRPr="00355269" w:rsidRDefault="00E45712" w:rsidP="00E45712">
      <w:pPr>
        <w:pStyle w:val="Normaltindrag"/>
      </w:pPr>
      <w:r w:rsidRPr="00355269">
        <w:t>Styrelsen föreslår att riksdagen begär att regeringen vidtar åtgärder för att förbättra den statliga kontrollen av begravningsverksamheten samt rapport</w:t>
      </w:r>
      <w:r w:rsidRPr="00355269">
        <w:t>e</w:t>
      </w:r>
      <w:r w:rsidRPr="00355269">
        <w:t>rar till riksdagen om utfallet av de särskilda arrangemangen för statlig ko</w:t>
      </w:r>
      <w:r w:rsidRPr="00355269">
        <w:t>n</w:t>
      </w:r>
      <w:r w:rsidRPr="00355269">
        <w:t>troll.</w:t>
      </w:r>
    </w:p>
    <w:p w:rsidR="00452434" w:rsidRPr="00355269" w:rsidRDefault="00452434" w:rsidP="00452434"/>
    <w:p w:rsidR="00452434" w:rsidRPr="00355269" w:rsidRDefault="00452434" w:rsidP="00452434">
      <w:pPr>
        <w:pStyle w:val="Normaltindrag"/>
      </w:pPr>
    </w:p>
    <w:p w:rsidR="00452434" w:rsidRPr="00355269" w:rsidRDefault="00452434" w:rsidP="00452434">
      <w:pPr>
        <w:pStyle w:val="Normaltindrag"/>
        <w:sectPr w:rsidR="00452434" w:rsidRPr="0035526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52434" w:rsidRPr="00355269" w:rsidRDefault="00452434" w:rsidP="00452434">
      <w:pPr>
        <w:pStyle w:val="Rubrik1"/>
        <w:rPr>
          <w:noProof w:val="0"/>
        </w:rPr>
      </w:pPr>
      <w:bookmarkStart w:id="4" w:name="_Toc134937902"/>
      <w:r w:rsidRPr="00355269">
        <w:rPr>
          <w:noProof w:val="0"/>
        </w:rPr>
        <w:lastRenderedPageBreak/>
        <w:t>Innehållsförteckning</w:t>
      </w:r>
      <w:bookmarkEnd w:id="4"/>
    </w:p>
    <w:p w:rsidR="00E75AB1" w:rsidRPr="00355269" w:rsidRDefault="00E75AB1">
      <w:pPr>
        <w:pStyle w:val="Innehll1"/>
        <w:rPr>
          <w:sz w:val="24"/>
          <w:szCs w:val="24"/>
        </w:rPr>
      </w:pPr>
      <w:r w:rsidRPr="00355269">
        <w:t>Sammanfattning</w:t>
      </w:r>
      <w:r w:rsidRPr="00355269">
        <w:tab/>
        <w:t>1</w:t>
      </w:r>
    </w:p>
    <w:p w:rsidR="00E75AB1" w:rsidRPr="00355269" w:rsidRDefault="00E75AB1">
      <w:pPr>
        <w:pStyle w:val="Innehll1"/>
        <w:rPr>
          <w:sz w:val="24"/>
          <w:szCs w:val="24"/>
        </w:rPr>
      </w:pPr>
      <w:r w:rsidRPr="00355269">
        <w:t>Innehållsförteckning</w:t>
      </w:r>
      <w:r w:rsidRPr="00355269">
        <w:tab/>
        <w:t>2</w:t>
      </w:r>
    </w:p>
    <w:p w:rsidR="00E75AB1" w:rsidRPr="00355269" w:rsidRDefault="00E75AB1">
      <w:pPr>
        <w:pStyle w:val="Innehll1"/>
        <w:rPr>
          <w:sz w:val="24"/>
          <w:szCs w:val="24"/>
        </w:rPr>
      </w:pPr>
      <w:r w:rsidRPr="00355269">
        <w:t>Styrelsens förslag</w:t>
      </w:r>
      <w:r w:rsidRPr="00355269">
        <w:tab/>
        <w:t>3</w:t>
      </w:r>
    </w:p>
    <w:p w:rsidR="00E75AB1" w:rsidRPr="00355269" w:rsidRDefault="00E75AB1">
      <w:pPr>
        <w:pStyle w:val="Innehll1"/>
        <w:rPr>
          <w:sz w:val="24"/>
          <w:szCs w:val="24"/>
        </w:rPr>
      </w:pPr>
      <w:r w:rsidRPr="00355269">
        <w:t>Riksrevisionens granskning</w:t>
      </w:r>
      <w:r w:rsidRPr="00355269">
        <w:tab/>
        <w:t>4</w:t>
      </w:r>
    </w:p>
    <w:p w:rsidR="00E75AB1" w:rsidRPr="00355269" w:rsidRDefault="00E75AB1">
      <w:pPr>
        <w:pStyle w:val="Innehll2"/>
        <w:rPr>
          <w:sz w:val="24"/>
          <w:szCs w:val="24"/>
        </w:rPr>
      </w:pPr>
      <w:r w:rsidRPr="00355269">
        <w:t>Bakgrund och inriktning</w:t>
      </w:r>
      <w:r w:rsidRPr="00355269">
        <w:tab/>
        <w:t>4</w:t>
      </w:r>
    </w:p>
    <w:p w:rsidR="00E75AB1" w:rsidRPr="00355269" w:rsidRDefault="00E75AB1">
      <w:pPr>
        <w:pStyle w:val="Innehll3"/>
        <w:rPr>
          <w:sz w:val="24"/>
          <w:szCs w:val="24"/>
        </w:rPr>
      </w:pPr>
      <w:r w:rsidRPr="00355269">
        <w:t>Fortsatt kyrkligt huvudmannaskap</w:t>
      </w:r>
      <w:r w:rsidRPr="00355269">
        <w:tab/>
        <w:t>4</w:t>
      </w:r>
    </w:p>
    <w:p w:rsidR="00E75AB1" w:rsidRPr="00355269" w:rsidRDefault="00E75AB1">
      <w:pPr>
        <w:pStyle w:val="Innehll3"/>
        <w:rPr>
          <w:sz w:val="24"/>
          <w:szCs w:val="24"/>
        </w:rPr>
      </w:pPr>
      <w:r w:rsidRPr="00355269">
        <w:t>Religionsfrihet, inflytande och kontroll</w:t>
      </w:r>
      <w:r w:rsidRPr="00355269">
        <w:tab/>
        <w:t>4</w:t>
      </w:r>
    </w:p>
    <w:p w:rsidR="00E75AB1" w:rsidRPr="00355269" w:rsidRDefault="00E75AB1">
      <w:pPr>
        <w:pStyle w:val="Innehll3"/>
        <w:rPr>
          <w:sz w:val="24"/>
          <w:szCs w:val="24"/>
        </w:rPr>
      </w:pPr>
      <w:r w:rsidRPr="00355269">
        <w:t>Särskilda arrangemang</w:t>
      </w:r>
      <w:r w:rsidRPr="00355269">
        <w:tab/>
        <w:t>5</w:t>
      </w:r>
    </w:p>
    <w:p w:rsidR="00E75AB1" w:rsidRPr="00355269" w:rsidRDefault="00E75AB1">
      <w:pPr>
        <w:pStyle w:val="Innehll3"/>
        <w:rPr>
          <w:sz w:val="24"/>
          <w:szCs w:val="24"/>
        </w:rPr>
      </w:pPr>
      <w:r w:rsidRPr="00355269">
        <w:t>Avgränsning</w:t>
      </w:r>
      <w:r w:rsidRPr="00355269">
        <w:tab/>
        <w:t>5</w:t>
      </w:r>
    </w:p>
    <w:p w:rsidR="00E75AB1" w:rsidRPr="00355269" w:rsidRDefault="00E75AB1">
      <w:pPr>
        <w:pStyle w:val="Innehll3"/>
        <w:rPr>
          <w:sz w:val="24"/>
          <w:szCs w:val="24"/>
        </w:rPr>
      </w:pPr>
      <w:r w:rsidRPr="00355269">
        <w:t>Frågor i granskningen</w:t>
      </w:r>
      <w:r w:rsidRPr="00355269">
        <w:tab/>
        <w:t>5</w:t>
      </w:r>
    </w:p>
    <w:p w:rsidR="00E75AB1" w:rsidRPr="00355269" w:rsidRDefault="00E75AB1">
      <w:pPr>
        <w:pStyle w:val="Innehll2"/>
        <w:rPr>
          <w:sz w:val="24"/>
          <w:szCs w:val="24"/>
        </w:rPr>
      </w:pPr>
      <w:r w:rsidRPr="00355269">
        <w:t>Iakttagelser</w:t>
      </w:r>
      <w:r w:rsidRPr="00355269">
        <w:tab/>
        <w:t>6</w:t>
      </w:r>
    </w:p>
    <w:p w:rsidR="00E75AB1" w:rsidRPr="00355269" w:rsidRDefault="00E75AB1">
      <w:pPr>
        <w:pStyle w:val="Innehll3"/>
        <w:rPr>
          <w:sz w:val="24"/>
          <w:szCs w:val="24"/>
        </w:rPr>
      </w:pPr>
      <w:r w:rsidRPr="00355269">
        <w:t>Ombuden och länsstyrelserna</w:t>
      </w:r>
      <w:r w:rsidRPr="00355269">
        <w:tab/>
        <w:t>6</w:t>
      </w:r>
    </w:p>
    <w:p w:rsidR="00E75AB1" w:rsidRPr="00355269" w:rsidRDefault="00E75AB1">
      <w:pPr>
        <w:pStyle w:val="Innehll3"/>
        <w:rPr>
          <w:sz w:val="24"/>
          <w:szCs w:val="24"/>
        </w:rPr>
      </w:pPr>
      <w:r w:rsidRPr="00355269">
        <w:t>Fastställandet av begravningsavgiften</w:t>
      </w:r>
      <w:r w:rsidRPr="00355269">
        <w:tab/>
        <w:t>6</w:t>
      </w:r>
    </w:p>
    <w:p w:rsidR="00E75AB1" w:rsidRPr="00355269" w:rsidRDefault="00E75AB1">
      <w:pPr>
        <w:pStyle w:val="Innehll2"/>
        <w:rPr>
          <w:sz w:val="24"/>
          <w:szCs w:val="24"/>
        </w:rPr>
      </w:pPr>
      <w:r w:rsidRPr="00355269">
        <w:t>Slutsatser</w:t>
      </w:r>
      <w:r w:rsidRPr="00355269">
        <w:tab/>
        <w:t>7</w:t>
      </w:r>
    </w:p>
    <w:p w:rsidR="00E75AB1" w:rsidRPr="00355269" w:rsidRDefault="00E75AB1">
      <w:pPr>
        <w:pStyle w:val="Innehll3"/>
        <w:rPr>
          <w:sz w:val="24"/>
          <w:szCs w:val="24"/>
        </w:rPr>
      </w:pPr>
      <w:r w:rsidRPr="00355269">
        <w:t>Ombuden är passiva och saknar stöd</w:t>
      </w:r>
      <w:r w:rsidRPr="00355269">
        <w:tab/>
        <w:t>7</w:t>
      </w:r>
    </w:p>
    <w:p w:rsidR="00E75AB1" w:rsidRPr="00355269" w:rsidRDefault="00E75AB1">
      <w:pPr>
        <w:pStyle w:val="Innehll3"/>
        <w:rPr>
          <w:sz w:val="24"/>
          <w:szCs w:val="24"/>
        </w:rPr>
      </w:pPr>
      <w:r w:rsidRPr="00355269">
        <w:t>Länsstyrelser är också passiva</w:t>
      </w:r>
      <w:r w:rsidRPr="00355269">
        <w:tab/>
        <w:t>7</w:t>
      </w:r>
    </w:p>
    <w:p w:rsidR="00E75AB1" w:rsidRPr="00355269" w:rsidRDefault="00E75AB1">
      <w:pPr>
        <w:pStyle w:val="Innehll3"/>
        <w:rPr>
          <w:sz w:val="24"/>
          <w:szCs w:val="24"/>
        </w:rPr>
      </w:pPr>
      <w:r w:rsidRPr="00355269">
        <w:t>Brister i länsstyrelsernas tillsyn</w:t>
      </w:r>
      <w:r w:rsidRPr="00355269">
        <w:tab/>
        <w:t>8</w:t>
      </w:r>
    </w:p>
    <w:p w:rsidR="00E75AB1" w:rsidRPr="00355269" w:rsidRDefault="00E75AB1">
      <w:pPr>
        <w:pStyle w:val="Innehll3"/>
        <w:rPr>
          <w:sz w:val="24"/>
          <w:szCs w:val="24"/>
        </w:rPr>
      </w:pPr>
      <w:r w:rsidRPr="00355269">
        <w:t>Otillräcklig granskning av särredovisningen</w:t>
      </w:r>
      <w:r w:rsidRPr="00355269">
        <w:tab/>
        <w:t>8</w:t>
      </w:r>
    </w:p>
    <w:p w:rsidR="00E75AB1" w:rsidRPr="00355269" w:rsidRDefault="00E75AB1">
      <w:pPr>
        <w:pStyle w:val="Innehll3"/>
        <w:rPr>
          <w:sz w:val="24"/>
          <w:szCs w:val="24"/>
        </w:rPr>
      </w:pPr>
      <w:r w:rsidRPr="00355269">
        <w:t>Risk för erodering av ombudens motivation</w:t>
      </w:r>
      <w:r w:rsidRPr="00355269">
        <w:tab/>
        <w:t>8</w:t>
      </w:r>
    </w:p>
    <w:p w:rsidR="00E75AB1" w:rsidRPr="00355269" w:rsidRDefault="00E75AB1">
      <w:pPr>
        <w:pStyle w:val="Innehll3"/>
        <w:rPr>
          <w:sz w:val="24"/>
          <w:szCs w:val="24"/>
        </w:rPr>
      </w:pPr>
      <w:r w:rsidRPr="00355269">
        <w:t>Regeringen har inte följt verksamheten</w:t>
      </w:r>
      <w:r w:rsidRPr="00355269">
        <w:tab/>
        <w:t>8</w:t>
      </w:r>
    </w:p>
    <w:p w:rsidR="00E75AB1" w:rsidRPr="00355269" w:rsidRDefault="00E75AB1">
      <w:pPr>
        <w:pStyle w:val="Innehll3"/>
        <w:rPr>
          <w:sz w:val="24"/>
          <w:szCs w:val="24"/>
        </w:rPr>
      </w:pPr>
      <w:r w:rsidRPr="00355269">
        <w:t>Samlad bedömning</w:t>
      </w:r>
      <w:r w:rsidRPr="00355269">
        <w:tab/>
        <w:t>8</w:t>
      </w:r>
    </w:p>
    <w:p w:rsidR="00E75AB1" w:rsidRPr="00355269" w:rsidRDefault="00E75AB1">
      <w:pPr>
        <w:pStyle w:val="Innehll2"/>
        <w:rPr>
          <w:sz w:val="24"/>
          <w:szCs w:val="24"/>
        </w:rPr>
      </w:pPr>
      <w:r w:rsidRPr="00355269">
        <w:t>Riksrevisionens rekommendationer</w:t>
      </w:r>
      <w:r w:rsidRPr="00355269">
        <w:tab/>
        <w:t>9</w:t>
      </w:r>
    </w:p>
    <w:p w:rsidR="00E75AB1" w:rsidRPr="00355269" w:rsidRDefault="00E75AB1">
      <w:pPr>
        <w:pStyle w:val="Innehll3"/>
        <w:rPr>
          <w:sz w:val="24"/>
          <w:szCs w:val="24"/>
        </w:rPr>
      </w:pPr>
      <w:r w:rsidRPr="00355269">
        <w:t>Rekommendationer till regeringen</w:t>
      </w:r>
      <w:r w:rsidRPr="00355269">
        <w:tab/>
        <w:t>9</w:t>
      </w:r>
    </w:p>
    <w:p w:rsidR="00E75AB1" w:rsidRPr="00355269" w:rsidRDefault="00E75AB1">
      <w:pPr>
        <w:pStyle w:val="Innehll3"/>
        <w:rPr>
          <w:sz w:val="24"/>
          <w:szCs w:val="24"/>
        </w:rPr>
      </w:pPr>
      <w:r w:rsidRPr="00355269">
        <w:t>Rekommendationer till länsstyrelserna</w:t>
      </w:r>
      <w:r w:rsidRPr="00355269">
        <w:tab/>
        <w:t>9</w:t>
      </w:r>
    </w:p>
    <w:p w:rsidR="00E75AB1" w:rsidRPr="00355269" w:rsidRDefault="00E75AB1">
      <w:pPr>
        <w:pStyle w:val="Innehll1"/>
        <w:rPr>
          <w:sz w:val="24"/>
          <w:szCs w:val="24"/>
        </w:rPr>
      </w:pPr>
      <w:r w:rsidRPr="00355269">
        <w:t>Styrelsens överväganden</w:t>
      </w:r>
      <w:r w:rsidRPr="00355269">
        <w:tab/>
        <w:t>10</w:t>
      </w:r>
    </w:p>
    <w:p w:rsidR="00E75AB1" w:rsidRPr="00355269" w:rsidRDefault="00E75AB1">
      <w:pPr>
        <w:pStyle w:val="Innehll2"/>
        <w:rPr>
          <w:sz w:val="24"/>
          <w:szCs w:val="24"/>
        </w:rPr>
      </w:pPr>
      <w:r w:rsidRPr="00355269">
        <w:t>Den statliga kontrollen av begravningsverksamheten</w:t>
      </w:r>
      <w:r w:rsidRPr="00355269">
        <w:tab/>
        <w:t>10</w:t>
      </w:r>
    </w:p>
    <w:p w:rsidR="00E75AB1" w:rsidRPr="00355269" w:rsidRDefault="00E75AB1">
      <w:pPr>
        <w:pStyle w:val="Innehll2"/>
        <w:rPr>
          <w:sz w:val="24"/>
          <w:szCs w:val="24"/>
        </w:rPr>
      </w:pPr>
      <w:r w:rsidRPr="00355269">
        <w:t>Styrelsens förslag</w:t>
      </w:r>
      <w:r w:rsidRPr="00355269">
        <w:tab/>
        <w:t>11</w:t>
      </w:r>
    </w:p>
    <w:p w:rsidR="00452434" w:rsidRPr="00355269" w:rsidRDefault="00452434" w:rsidP="00452434"/>
    <w:p w:rsidR="00452434" w:rsidRPr="00355269" w:rsidRDefault="00452434" w:rsidP="00452434">
      <w:pPr>
        <w:pStyle w:val="Normaltindrag"/>
        <w:sectPr w:rsidR="00452434" w:rsidRPr="0035526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52434" w:rsidRPr="00355269" w:rsidRDefault="00452434" w:rsidP="00452434">
      <w:pPr>
        <w:pStyle w:val="Rubrik1"/>
        <w:rPr>
          <w:noProof w:val="0"/>
        </w:rPr>
      </w:pPr>
      <w:bookmarkStart w:id="5" w:name="_Toc134937903"/>
      <w:r w:rsidRPr="00355269">
        <w:rPr>
          <w:noProof w:val="0"/>
        </w:rPr>
        <w:t>Styrelsens förslag</w:t>
      </w:r>
      <w:bookmarkEnd w:id="5"/>
    </w:p>
    <w:p w:rsidR="00D6726A" w:rsidRPr="00355269" w:rsidRDefault="00D6726A" w:rsidP="00D6726A">
      <w:r w:rsidRPr="00355269">
        <w:t>Med hänvisning till de motiveringar som framförs under Styrelsens öve</w:t>
      </w:r>
      <w:r w:rsidRPr="00355269">
        <w:t>r</w:t>
      </w:r>
      <w:r w:rsidRPr="00355269">
        <w:t>väganden föreslår Riksrevisionens styrelse följande:</w:t>
      </w:r>
    </w:p>
    <w:p w:rsidR="00D6726A" w:rsidRPr="00355269" w:rsidRDefault="00D6726A" w:rsidP="00D6726A">
      <w:pPr>
        <w:pStyle w:val="Frslagspunkt"/>
        <w:rPr>
          <w:noProof w:val="0"/>
        </w:rPr>
      </w:pPr>
      <w:r w:rsidRPr="00355269">
        <w:rPr>
          <w:noProof w:val="0"/>
        </w:rPr>
        <w:tab/>
        <w:t>Den statliga kontrollen av begravningsverksamheten</w:t>
      </w:r>
    </w:p>
    <w:p w:rsidR="00D6726A" w:rsidRPr="00355269" w:rsidRDefault="00D6726A" w:rsidP="00D6726A">
      <w:pPr>
        <w:pStyle w:val="Frslagstext"/>
      </w:pPr>
      <w:r w:rsidRPr="00355269">
        <w:t>Riksdagen tillkännager för regeringen som sin mening vad styrelsen a</w:t>
      </w:r>
      <w:r w:rsidRPr="00355269">
        <w:t>n</w:t>
      </w:r>
      <w:r w:rsidRPr="00355269">
        <w:t>fört om behovet av förbättrad statlig kontroll av begravningsverksamh</w:t>
      </w:r>
      <w:r w:rsidRPr="00355269">
        <w:t>e</w:t>
      </w:r>
      <w:r w:rsidRPr="00355269">
        <w:t xml:space="preserve">ten samt om rapporteringen till riksdagen om utfallet av de särskilda </w:t>
      </w:r>
      <w:r w:rsidR="006B0135" w:rsidRPr="00355269">
        <w:br/>
      </w:r>
      <w:r w:rsidRPr="00355269">
        <w:t>arrangemangen för sta</w:t>
      </w:r>
      <w:r w:rsidRPr="00355269">
        <w:t>t</w:t>
      </w:r>
      <w:r w:rsidRPr="00355269">
        <w:t xml:space="preserve">lig kontroll.       </w:t>
      </w:r>
      <w:bookmarkStart w:id="6" w:name="RESPARTI001"/>
      <w:bookmarkEnd w:id="6"/>
    </w:p>
    <w:p w:rsidR="00D6726A" w:rsidRPr="00355269" w:rsidRDefault="00D6726A" w:rsidP="00D6726A">
      <w:pPr>
        <w:pStyle w:val="Frslagstext"/>
      </w:pPr>
    </w:p>
    <w:p w:rsidR="00D6726A" w:rsidRPr="00355269" w:rsidRDefault="00D6726A" w:rsidP="00D6726A">
      <w:pPr>
        <w:pStyle w:val="Normaltindrag"/>
      </w:pPr>
    </w:p>
    <w:p w:rsidR="00D6726A" w:rsidRPr="00355269" w:rsidRDefault="00D6726A" w:rsidP="00D6726A">
      <w:pPr>
        <w:pStyle w:val="Normaltindrag"/>
      </w:pPr>
    </w:p>
    <w:p w:rsidR="00D6726A" w:rsidRPr="00355269" w:rsidRDefault="00D6726A" w:rsidP="00D6726A">
      <w:pPr>
        <w:pStyle w:val="Utskriftsdatum"/>
      </w:pPr>
      <w:r w:rsidRPr="00355269">
        <w:t xml:space="preserve">Stockholm den 10 maj 2006 </w:t>
      </w:r>
    </w:p>
    <w:p w:rsidR="00D6726A" w:rsidRPr="00355269" w:rsidRDefault="00D6726A" w:rsidP="00D6726A">
      <w:r w:rsidRPr="00355269">
        <w:t>På Riksrevisionens styrelses vägnar</w:t>
      </w:r>
    </w:p>
    <w:p w:rsidR="00D6726A" w:rsidRPr="00355269" w:rsidRDefault="00D6726A" w:rsidP="00D6726A">
      <w:pPr>
        <w:pStyle w:val="Normaltindrag"/>
      </w:pPr>
    </w:p>
    <w:p w:rsidR="00D6726A" w:rsidRPr="00355269" w:rsidRDefault="00D6726A" w:rsidP="00D6726A">
      <w:pPr>
        <w:pStyle w:val="Ordfranden"/>
        <w:rPr>
          <w:noProof w:val="0"/>
        </w:rPr>
      </w:pPr>
      <w:r w:rsidRPr="00355269">
        <w:rPr>
          <w:noProof w:val="0"/>
        </w:rPr>
        <w:t xml:space="preserve">Sören Lekberg </w:t>
      </w:r>
    </w:p>
    <w:p w:rsidR="00D6726A" w:rsidRPr="00355269" w:rsidRDefault="00D6726A" w:rsidP="00D6726A">
      <w:pPr>
        <w:pStyle w:val="Deltagare"/>
        <w:rPr>
          <w:i/>
          <w:noProof w:val="0"/>
        </w:rPr>
      </w:pPr>
      <w:r w:rsidRPr="00355269">
        <w:rPr>
          <w:noProof w:val="0"/>
        </w:rPr>
        <w:tab/>
      </w:r>
      <w:r w:rsidRPr="00355269">
        <w:rPr>
          <w:noProof w:val="0"/>
        </w:rPr>
        <w:tab/>
      </w:r>
      <w:r w:rsidRPr="00355269">
        <w:rPr>
          <w:noProof w:val="0"/>
        </w:rPr>
        <w:tab/>
      </w:r>
      <w:r w:rsidRPr="00355269">
        <w:rPr>
          <w:i/>
          <w:noProof w:val="0"/>
        </w:rPr>
        <w:t>Jörgen Nilsson</w:t>
      </w:r>
    </w:p>
    <w:p w:rsidR="00D6726A" w:rsidRPr="00355269" w:rsidRDefault="00D6726A" w:rsidP="00D6726A"/>
    <w:p w:rsidR="00D6726A" w:rsidRPr="00355269" w:rsidRDefault="00D6726A" w:rsidP="006B0135">
      <w:pPr>
        <w:pStyle w:val="Deltagare"/>
        <w:rPr>
          <w:noProof w:val="0"/>
        </w:rPr>
      </w:pPr>
      <w:r w:rsidRPr="00355269">
        <w:rPr>
          <w:noProof w:val="0"/>
        </w:rPr>
        <w:t>Följande ledamöter har deltagit i beslutet: Sören Lekberg (s), Gunnar Axén (m), Eva Flyborg (fp), Rose-Marie Frebran (kd), Per Rosengren (v), Rolf Kenneryd (c), Per Lager (mp), Per Erik Granström (s), Anne-Marie Pålsson (m) Gunnar Andrén (fp)</w:t>
      </w:r>
      <w:r w:rsidR="0097586E" w:rsidRPr="00355269">
        <w:rPr>
          <w:noProof w:val="0"/>
        </w:rPr>
        <w:t xml:space="preserve"> och Carin Adolfsson </w:t>
      </w:r>
      <w:r w:rsidR="008E3F44" w:rsidRPr="00355269">
        <w:rPr>
          <w:noProof w:val="0"/>
        </w:rPr>
        <w:t xml:space="preserve">Elgestam </w:t>
      </w:r>
      <w:r w:rsidR="0097586E" w:rsidRPr="00355269">
        <w:rPr>
          <w:noProof w:val="0"/>
        </w:rPr>
        <w:t>(s)</w:t>
      </w:r>
      <w:r w:rsidRPr="00355269">
        <w:rPr>
          <w:noProof w:val="0"/>
        </w:rPr>
        <w:t>.</w:t>
      </w:r>
    </w:p>
    <w:p w:rsidR="00A55574" w:rsidRPr="00355269" w:rsidRDefault="00A55574" w:rsidP="00452434"/>
    <w:p w:rsidR="00452434" w:rsidRPr="00355269" w:rsidRDefault="00452434" w:rsidP="00452434">
      <w:pPr>
        <w:pStyle w:val="Normaltindrag"/>
      </w:pPr>
      <w:bookmarkStart w:id="7" w:name="Deltagare"/>
      <w:bookmarkEnd w:id="7"/>
    </w:p>
    <w:p w:rsidR="00452434" w:rsidRPr="00355269" w:rsidRDefault="00452434" w:rsidP="00452434">
      <w:pPr>
        <w:pStyle w:val="Normaltindrag"/>
      </w:pPr>
    </w:p>
    <w:p w:rsidR="00452434" w:rsidRPr="00355269" w:rsidRDefault="00452434" w:rsidP="00452434">
      <w:pPr>
        <w:pStyle w:val="Normaltindrag"/>
        <w:sectPr w:rsidR="00452434" w:rsidRPr="0035526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52434" w:rsidRPr="00355269" w:rsidRDefault="00452434" w:rsidP="00452434">
      <w:pPr>
        <w:pStyle w:val="Rubrik1"/>
        <w:rPr>
          <w:noProof w:val="0"/>
        </w:rPr>
      </w:pPr>
      <w:bookmarkStart w:id="8" w:name="_Toc134937904"/>
      <w:r w:rsidRPr="00355269">
        <w:rPr>
          <w:noProof w:val="0"/>
        </w:rPr>
        <w:t>Riksrevisionens granskning</w:t>
      </w:r>
      <w:bookmarkEnd w:id="8"/>
    </w:p>
    <w:p w:rsidR="000D6B43" w:rsidRPr="00355269" w:rsidRDefault="000D6B43" w:rsidP="000D6B43">
      <w:r w:rsidRPr="00355269">
        <w:t xml:space="preserve">Riksrevisionen har granskat de inslag i den statliga tillsynen och kontrollen av begravningsverksamheten som tillkom i samband med relationsförändringen mellan staten och Svenska kyrkan. Resultatet av granskningen har i april 2006 publicerats i granskningsrapporten </w:t>
      </w:r>
      <w:r w:rsidRPr="00355269">
        <w:rPr>
          <w:i/>
        </w:rPr>
        <w:t>Begravningsverksamheten – förenlig med religionsfrihet och demokratisk styrning?</w:t>
      </w:r>
      <w:r w:rsidRPr="00355269">
        <w:t xml:space="preserve"> (RiR 2007:7). </w:t>
      </w:r>
    </w:p>
    <w:p w:rsidR="000D6B43" w:rsidRPr="00355269" w:rsidRDefault="000D6B43" w:rsidP="000D6B43">
      <w:pPr>
        <w:pStyle w:val="Rubrik2"/>
      </w:pPr>
      <w:bookmarkStart w:id="9" w:name="_Toc134933983"/>
      <w:bookmarkStart w:id="10" w:name="_Toc134937905"/>
      <w:r w:rsidRPr="00355269">
        <w:t>Bakgrund och inriktning</w:t>
      </w:r>
      <w:bookmarkEnd w:id="9"/>
      <w:bookmarkEnd w:id="10"/>
    </w:p>
    <w:p w:rsidR="000D6B43" w:rsidRPr="00355269" w:rsidRDefault="000D6B43" w:rsidP="000D6B43">
      <w:pPr>
        <w:pStyle w:val="Rubrik3"/>
        <w:rPr>
          <w:noProof w:val="0"/>
        </w:rPr>
      </w:pPr>
      <w:bookmarkStart w:id="11" w:name="_Toc134933984"/>
      <w:bookmarkStart w:id="12" w:name="_Toc134937906"/>
      <w:r w:rsidRPr="00355269">
        <w:rPr>
          <w:noProof w:val="0"/>
        </w:rPr>
        <w:t>Fortsatt kyrkligt huvudmannaskap</w:t>
      </w:r>
      <w:bookmarkEnd w:id="11"/>
      <w:bookmarkEnd w:id="12"/>
    </w:p>
    <w:p w:rsidR="000D6B43" w:rsidRPr="00355269" w:rsidRDefault="000D6B43" w:rsidP="000D6B43">
      <w:r w:rsidRPr="00355269">
        <w:t>Relationen mellan staten och Svenska kyrkan ändrades den 1 januari 2000. Principbeslutet om det framtida förhållandet mellan staten och Svenska ky</w:t>
      </w:r>
      <w:r w:rsidRPr="00355269">
        <w:t>r</w:t>
      </w:r>
      <w:r w:rsidRPr="00355269">
        <w:t>kan togs av riksdagen år 1995. Enligt riksdagens beslut år 1999 skulle de förändrade relationerna dock inte medföra någon förändring av kyrkans stäl</w:t>
      </w:r>
      <w:r w:rsidRPr="00355269">
        <w:t>l</w:t>
      </w:r>
      <w:r w:rsidRPr="00355269">
        <w:t xml:space="preserve">ning som huvudman för begravningsverksamheten. </w:t>
      </w:r>
    </w:p>
    <w:p w:rsidR="000D6B43" w:rsidRPr="00355269" w:rsidRDefault="000D6B43" w:rsidP="000D6B43">
      <w:pPr>
        <w:pStyle w:val="Normaltindrag"/>
      </w:pPr>
      <w:r w:rsidRPr="00355269">
        <w:t xml:space="preserve">Granskningen gäller </w:t>
      </w:r>
      <w:r w:rsidRPr="00355269">
        <w:rPr>
          <w:i/>
        </w:rPr>
        <w:t>begravningsverksamhet</w:t>
      </w:r>
      <w:r w:rsidRPr="00355269">
        <w:t xml:space="preserve"> enligt begravningslagen (1990:1144) och omfattar de åtgärder som har ett direkt samband med fö</w:t>
      </w:r>
      <w:r w:rsidRPr="00355269">
        <w:t>r</w:t>
      </w:r>
      <w:r w:rsidRPr="00355269">
        <w:t xml:space="preserve">valtningen av allmänna begravningsplatser. Granskningen gäller således inte </w:t>
      </w:r>
      <w:r w:rsidRPr="00355269">
        <w:rPr>
          <w:i/>
        </w:rPr>
        <w:t>begravningsväsendet</w:t>
      </w:r>
      <w:r w:rsidRPr="00355269">
        <w:t xml:space="preserve"> i vid mening. I begravningsverksamheten ingår således inte de tjänster som sköts av begravningsentreprenörer eller de religiösa c</w:t>
      </w:r>
      <w:r w:rsidRPr="00355269">
        <w:t>e</w:t>
      </w:r>
      <w:r w:rsidRPr="00355269">
        <w:t>remonier som förekommer. De samlade avgifterna för den verksamhet som här är aktuell uppgick år 2004 till drygt 2,9 miljarder kronor.</w:t>
      </w:r>
    </w:p>
    <w:p w:rsidR="000D6B43" w:rsidRPr="00355269" w:rsidRDefault="000D6B43" w:rsidP="000D6B43">
      <w:pPr>
        <w:pStyle w:val="Normaltindrag"/>
      </w:pPr>
      <w:r w:rsidRPr="00355269">
        <w:t>Det oförändrade huvudmannaskapet innebar att Svenska kyrkans försa</w:t>
      </w:r>
      <w:r w:rsidRPr="00355269">
        <w:t>m</w:t>
      </w:r>
      <w:r w:rsidRPr="00355269">
        <w:t>lingar eller samfälligheter skulle fortsätta att ansvara för begravningsver</w:t>
      </w:r>
      <w:r w:rsidRPr="00355269">
        <w:t>k</w:t>
      </w:r>
      <w:r w:rsidRPr="00355269">
        <w:t>samheten i samtliga kommunerna utom Stockholm och Tranås. I dessa ko</w:t>
      </w:r>
      <w:r w:rsidRPr="00355269">
        <w:t>m</w:t>
      </w:r>
      <w:r w:rsidRPr="00355269">
        <w:t>muner har begravningsverksamheten sedan länge varit en kommunal angel</w:t>
      </w:r>
      <w:r w:rsidRPr="00355269">
        <w:t>ä</w:t>
      </w:r>
      <w:r w:rsidRPr="00355269">
        <w:t>genhet.</w:t>
      </w:r>
    </w:p>
    <w:p w:rsidR="000D6B43" w:rsidRPr="00355269" w:rsidRDefault="000D6B43" w:rsidP="000D6B43">
      <w:pPr>
        <w:pStyle w:val="Rubrik3"/>
        <w:rPr>
          <w:noProof w:val="0"/>
        </w:rPr>
      </w:pPr>
      <w:bookmarkStart w:id="13" w:name="_Toc134933985"/>
      <w:bookmarkStart w:id="14" w:name="_Toc134937907"/>
      <w:r w:rsidRPr="00355269">
        <w:rPr>
          <w:noProof w:val="0"/>
        </w:rPr>
        <w:t>Religionsfrihet, inflytande och kontroll</w:t>
      </w:r>
      <w:bookmarkEnd w:id="13"/>
      <w:bookmarkEnd w:id="14"/>
    </w:p>
    <w:p w:rsidR="000D6B43" w:rsidRPr="00355269" w:rsidRDefault="000D6B43" w:rsidP="000D6B43">
      <w:r w:rsidRPr="00355269">
        <w:t>I rapporten konstateras att det oförändrade huvudmannaskapet för begra</w:t>
      </w:r>
      <w:r w:rsidRPr="00355269">
        <w:t>v</w:t>
      </w:r>
      <w:r w:rsidRPr="00355269">
        <w:t>ningsverksamheten var en del av den politiska överenskommelse som gjorde stat–kyrka–reformen möjlig. Den valda lösningen var dock förenad med två problem av principiell art. I såväl regeringens proposition (prop. 1998/99:38) som konstitutionsutskottets betänkande (bet. 1998/99:KU18) ägnades stort utrymme att diskutera dem. Båda problemen gäller hänsynstagandet till den del av befolkningen som inte är medlemmar i Svenska kyrkan, en andel som år 2004 uppgick till ca 22 %.</w:t>
      </w:r>
    </w:p>
    <w:p w:rsidR="000D6B43" w:rsidRPr="00355269" w:rsidRDefault="000D6B43" w:rsidP="000D6B43">
      <w:pPr>
        <w:pStyle w:val="Normaltindrag"/>
      </w:pPr>
      <w:r w:rsidRPr="00355269">
        <w:t xml:space="preserve">Det ena problemet gäller </w:t>
      </w:r>
      <w:r w:rsidRPr="00355269">
        <w:rPr>
          <w:i/>
        </w:rPr>
        <w:t>religionsfriheten</w:t>
      </w:r>
      <w:r w:rsidRPr="00355269">
        <w:t>, som garanteras i såväl rege</w:t>
      </w:r>
      <w:r w:rsidRPr="00355269">
        <w:t>r</w:t>
      </w:r>
      <w:r w:rsidRPr="00355269">
        <w:t>ingsformen som Europakonventionen. Ett kyrkligt huvudmannaskap måste ku</w:t>
      </w:r>
      <w:r w:rsidRPr="00355269">
        <w:t>n</w:t>
      </w:r>
      <w:r w:rsidRPr="00355269">
        <w:t>na förenas med att den enskilde tillförsäkras ett särskilt skydd för att hennes religionsfrihet inte kränks.</w:t>
      </w:r>
    </w:p>
    <w:p w:rsidR="000D6B43" w:rsidRPr="00355269" w:rsidRDefault="000D6B43" w:rsidP="000D6B43">
      <w:pPr>
        <w:pStyle w:val="Normaltindrag"/>
      </w:pPr>
      <w:r w:rsidRPr="00355269">
        <w:t xml:space="preserve">Det andra problemet gäller den </w:t>
      </w:r>
      <w:r w:rsidRPr="00355269">
        <w:rPr>
          <w:i/>
        </w:rPr>
        <w:t>demokratiska styrningen</w:t>
      </w:r>
      <w:r w:rsidRPr="00355269">
        <w:t xml:space="preserve"> av en verksamhet som alla måste bidra till. Det handlar främst om att de som inte tillhör Sven</w:t>
      </w:r>
      <w:r w:rsidRPr="00355269">
        <w:t>s</w:t>
      </w:r>
      <w:r w:rsidRPr="00355269">
        <w:t>ka kyrkan ska kunna utöva inflytande och kontroll över begravningsverksa</w:t>
      </w:r>
      <w:r w:rsidRPr="00355269">
        <w:t>m</w:t>
      </w:r>
      <w:r w:rsidRPr="00355269">
        <w:t>heten. Verksamheten förutsattes enligt riksdagsbeslutet även i fortsättningen vara en offentlig angelägenhet som i skattelika former finansieras genom en obligatorisk begravningsavgift. Samtidigt är det endast kyrkans medlemmar som har möjlighet till inflytande och kontroll över verksamheten genom mö</w:t>
      </w:r>
      <w:r w:rsidRPr="00355269">
        <w:t>j</w:t>
      </w:r>
      <w:r w:rsidRPr="00355269">
        <w:t>ligheten att delta i val till kyrkans beslutande organ.</w:t>
      </w:r>
    </w:p>
    <w:p w:rsidR="000D6B43" w:rsidRPr="00355269" w:rsidRDefault="000D6B43" w:rsidP="000D6B43">
      <w:pPr>
        <w:pStyle w:val="Rubrik3"/>
        <w:rPr>
          <w:noProof w:val="0"/>
        </w:rPr>
      </w:pPr>
      <w:bookmarkStart w:id="15" w:name="_Toc134933986"/>
      <w:bookmarkStart w:id="16" w:name="_Toc134937920"/>
      <w:r w:rsidRPr="00355269">
        <w:rPr>
          <w:noProof w:val="0"/>
        </w:rPr>
        <w:t>Särskilda arrangemang</w:t>
      </w:r>
      <w:bookmarkEnd w:id="15"/>
      <w:bookmarkEnd w:id="16"/>
    </w:p>
    <w:p w:rsidR="000D6B43" w:rsidRPr="00355269" w:rsidRDefault="000D6B43" w:rsidP="000D6B43">
      <w:r w:rsidRPr="00355269">
        <w:t>För att säkerställa att det kyrkliga huvudmannaskapet inte kom i konflikt med kraven på religionsfrihet och demokratisk styrning beslutade riksdagen om vissa speciella arrangemang.</w:t>
      </w:r>
    </w:p>
    <w:p w:rsidR="000D6B43" w:rsidRPr="00355269" w:rsidRDefault="000D6B43" w:rsidP="000D6B43">
      <w:pPr>
        <w:pStyle w:val="Normaltindrag"/>
      </w:pPr>
    </w:p>
    <w:p w:rsidR="000D6B43" w:rsidRPr="00355269" w:rsidRDefault="000D6B43" w:rsidP="000D6B43">
      <w:pPr>
        <w:numPr>
          <w:ilvl w:val="0"/>
          <w:numId w:val="5"/>
        </w:numPr>
        <w:spacing w:before="0" w:line="240" w:lineRule="auto"/>
        <w:jc w:val="left"/>
      </w:pPr>
      <w:r w:rsidRPr="00355269">
        <w:t>Ett system med särskilda ombud införs för att tillvarata de personers intresse som inte tillhör Svenska kyrkan.</w:t>
      </w:r>
    </w:p>
    <w:p w:rsidR="000D6B43" w:rsidRPr="00355269" w:rsidRDefault="000D6B43" w:rsidP="000D6B43">
      <w:pPr>
        <w:numPr>
          <w:ilvl w:val="0"/>
          <w:numId w:val="5"/>
        </w:numPr>
        <w:spacing w:before="0" w:line="240" w:lineRule="auto"/>
        <w:jc w:val="left"/>
      </w:pPr>
      <w:r w:rsidRPr="00355269">
        <w:t>Länsstyrelserna ska utöva tillsyn över begravningsverksamheten.</w:t>
      </w:r>
    </w:p>
    <w:p w:rsidR="000D6B43" w:rsidRPr="00355269" w:rsidRDefault="000D6B43" w:rsidP="000D6B43">
      <w:pPr>
        <w:numPr>
          <w:ilvl w:val="0"/>
          <w:numId w:val="5"/>
        </w:numPr>
        <w:spacing w:before="0" w:line="240" w:lineRule="auto"/>
        <w:jc w:val="left"/>
      </w:pPr>
      <w:r w:rsidRPr="00355269">
        <w:t>Kammarkollegiet ska fastställa den begravningsavgift som de e</w:t>
      </w:r>
      <w:r w:rsidRPr="00355269">
        <w:t>n</w:t>
      </w:r>
      <w:r w:rsidRPr="00355269">
        <w:t>skilda kyrkliga huvudmännen tar ut från dem som inte tillhör Svenska kyrkan.</w:t>
      </w:r>
    </w:p>
    <w:p w:rsidR="000D6B43" w:rsidRPr="00355269" w:rsidRDefault="000D6B43" w:rsidP="000D6B43">
      <w:pPr>
        <w:numPr>
          <w:ilvl w:val="0"/>
          <w:numId w:val="5"/>
        </w:numPr>
        <w:spacing w:before="0" w:line="240" w:lineRule="auto"/>
        <w:jc w:val="left"/>
      </w:pPr>
      <w:r w:rsidRPr="00355269">
        <w:t>Huvudmännen åläggs att särredovisa begravningsverksamhetens kos</w:t>
      </w:r>
      <w:r w:rsidRPr="00355269">
        <w:t>t</w:t>
      </w:r>
      <w:r w:rsidRPr="00355269">
        <w:t>nader och intäkter.</w:t>
      </w:r>
    </w:p>
    <w:p w:rsidR="000D6B43" w:rsidRPr="00355269" w:rsidRDefault="000D6B43" w:rsidP="000D6B43">
      <w:pPr>
        <w:numPr>
          <w:ilvl w:val="0"/>
          <w:numId w:val="5"/>
        </w:numPr>
        <w:spacing w:before="0" w:line="240" w:lineRule="auto"/>
        <w:jc w:val="left"/>
      </w:pPr>
      <w:r w:rsidRPr="00355269">
        <w:t>Huvudmännen ska tillhandahålla särskilda gravplatser för dem som inte tillhör något kristet samfund.</w:t>
      </w:r>
    </w:p>
    <w:p w:rsidR="000D6B43" w:rsidRPr="00355269" w:rsidRDefault="000D6B43" w:rsidP="000D6B43">
      <w:pPr>
        <w:numPr>
          <w:ilvl w:val="0"/>
          <w:numId w:val="5"/>
        </w:numPr>
        <w:spacing w:before="0" w:line="240" w:lineRule="auto"/>
        <w:jc w:val="left"/>
      </w:pPr>
      <w:r w:rsidRPr="00355269">
        <w:t>De kyrkliga huvudmännen ska samråda med företrädare för andra trossamfund i frågor som rör förvaltningen av de särskilda gravpla</w:t>
      </w:r>
      <w:r w:rsidRPr="00355269">
        <w:t>t</w:t>
      </w:r>
      <w:r w:rsidRPr="00355269">
        <w:t>serna.</w:t>
      </w:r>
    </w:p>
    <w:p w:rsidR="000D6B43" w:rsidRPr="00355269" w:rsidRDefault="000D6B43" w:rsidP="000D6B43">
      <w:pPr>
        <w:pStyle w:val="Rubrik3"/>
        <w:rPr>
          <w:noProof w:val="0"/>
        </w:rPr>
      </w:pPr>
      <w:bookmarkStart w:id="17" w:name="_Toc134933987"/>
      <w:bookmarkStart w:id="18" w:name="_Toc134937921"/>
      <w:r w:rsidRPr="00355269">
        <w:rPr>
          <w:noProof w:val="0"/>
        </w:rPr>
        <w:t>Avgränsning</w:t>
      </w:r>
      <w:bookmarkEnd w:id="17"/>
      <w:bookmarkEnd w:id="18"/>
    </w:p>
    <w:p w:rsidR="000D6B43" w:rsidRPr="00355269" w:rsidRDefault="000D6B43" w:rsidP="000D6B43">
      <w:r w:rsidRPr="00355269">
        <w:t>Riksrevisionens granskning har inriktats mot dessa inslag i den statliga r</w:t>
      </w:r>
      <w:r w:rsidRPr="00355269">
        <w:t>e</w:t>
      </w:r>
      <w:r w:rsidRPr="00355269">
        <w:t>gleringen av begravningsverksamheten. Granskningen omfattar inte frågor som gäller hur effektivt huvudmännen sköter begravningsverksamheten, hur kostnaderna för verksamheten varierar mellan olika huvudmän eller vilket underlag som huvudmännen har för sina förslag till avgiftssats.</w:t>
      </w:r>
    </w:p>
    <w:p w:rsidR="000D6B43" w:rsidRPr="00355269" w:rsidRDefault="000D6B43" w:rsidP="000D6B43">
      <w:pPr>
        <w:pStyle w:val="Rubrik3"/>
        <w:rPr>
          <w:noProof w:val="0"/>
        </w:rPr>
      </w:pPr>
      <w:bookmarkStart w:id="19" w:name="_Toc134933988"/>
      <w:bookmarkStart w:id="20" w:name="_Toc134937922"/>
      <w:r w:rsidRPr="00355269">
        <w:rPr>
          <w:noProof w:val="0"/>
        </w:rPr>
        <w:t>Frågor i granskningen</w:t>
      </w:r>
      <w:bookmarkEnd w:id="19"/>
      <w:bookmarkEnd w:id="20"/>
    </w:p>
    <w:p w:rsidR="000D6B43" w:rsidRPr="00355269" w:rsidRDefault="000D6B43" w:rsidP="000D6B43">
      <w:r w:rsidRPr="00355269">
        <w:t>Huvudfrågan i Riksrevisionens granskning har varit om de speciella arrang</w:t>
      </w:r>
      <w:r w:rsidRPr="00355269">
        <w:t>e</w:t>
      </w:r>
      <w:r w:rsidRPr="00355269">
        <w:t>mangen faktiskt fungerar på ett sådant sätt att de är ägnade att ge dem som inte tillhör Svenska kyrkan förtroende för att deras intressen tas till vara. Viktiga delfrågor har varit att granska de särskilda ombudens och länsstyre</w:t>
      </w:r>
      <w:r w:rsidRPr="00355269">
        <w:t>l</w:t>
      </w:r>
      <w:r w:rsidRPr="00355269">
        <w:t>sernas verksamhet inom området samt hur kontrollen av avgiftssättningen fungerar i praktiken.</w:t>
      </w:r>
    </w:p>
    <w:p w:rsidR="000D6B43" w:rsidRPr="00355269" w:rsidRDefault="000D6B43" w:rsidP="000D6B43">
      <w:pPr>
        <w:pStyle w:val="Rubrik2"/>
      </w:pPr>
      <w:bookmarkStart w:id="21" w:name="_Toc134933989"/>
      <w:bookmarkStart w:id="22" w:name="_Toc134937923"/>
      <w:r w:rsidRPr="00355269">
        <w:t>Iakttagelser</w:t>
      </w:r>
      <w:bookmarkEnd w:id="21"/>
      <w:bookmarkEnd w:id="22"/>
    </w:p>
    <w:p w:rsidR="000D6B43" w:rsidRPr="00355269" w:rsidRDefault="000D6B43" w:rsidP="000D6B43">
      <w:pPr>
        <w:pStyle w:val="Rubrik3"/>
        <w:rPr>
          <w:noProof w:val="0"/>
        </w:rPr>
      </w:pPr>
      <w:bookmarkStart w:id="23" w:name="_Toc134933990"/>
      <w:bookmarkStart w:id="24" w:name="_Toc134937924"/>
      <w:r w:rsidRPr="00355269">
        <w:rPr>
          <w:noProof w:val="0"/>
        </w:rPr>
        <w:t>Ombuden och länsstyrelserna</w:t>
      </w:r>
      <w:bookmarkEnd w:id="23"/>
      <w:bookmarkEnd w:id="24"/>
    </w:p>
    <w:p w:rsidR="000D6B43" w:rsidRPr="00355269" w:rsidRDefault="000D6B43" w:rsidP="000D6B43">
      <w:r w:rsidRPr="00355269">
        <w:t>Av granskningen framgår att begravningsombudens verksamhet är mycket ojämn. Huvuddelen av ombuden framstår enligt sina årsberättelser som täml</w:t>
      </w:r>
      <w:r w:rsidRPr="00355269">
        <w:t>i</w:t>
      </w:r>
      <w:r w:rsidRPr="00355269">
        <w:t>gen pass</w:t>
      </w:r>
      <w:r w:rsidRPr="00355269">
        <w:t>i</w:t>
      </w:r>
      <w:r w:rsidRPr="00355269">
        <w:t>va. Ombuden har endast i begränsad utsträckning kontakter med andra trossamfund och kontrollerar sällan att de kyrkliga huvudmännen sa</w:t>
      </w:r>
      <w:r w:rsidRPr="00355269">
        <w:t>m</w:t>
      </w:r>
      <w:r w:rsidRPr="00355269">
        <w:t>råder med andra trossamfund. Många ombud verkar också ha en oklar up</w:t>
      </w:r>
      <w:r w:rsidRPr="00355269">
        <w:t>p</w:t>
      </w:r>
      <w:r w:rsidRPr="00355269">
        <w:t>fattning om uppdragets syfte.</w:t>
      </w:r>
    </w:p>
    <w:p w:rsidR="000D6B43" w:rsidRPr="00355269" w:rsidRDefault="000D6B43" w:rsidP="000D6B43">
      <w:pPr>
        <w:pStyle w:val="Normaltindrag"/>
      </w:pPr>
      <w:r w:rsidRPr="00355269">
        <w:t>Riksrevisionen konstaterar att länsstyrelserna inte gör någon egentlig prö</w:t>
      </w:r>
      <w:r w:rsidRPr="00355269">
        <w:t>v</w:t>
      </w:r>
      <w:r w:rsidRPr="00355269">
        <w:t>ning av kommunernas förslag till ombud. Samtidigt noteras i rapporten att uppdraget som begravningsombud i kommunerna har kommit att uppfattas som ett politiskt förtroendeuppdrag.</w:t>
      </w:r>
    </w:p>
    <w:p w:rsidR="000D6B43" w:rsidRPr="00355269" w:rsidRDefault="000D6B43" w:rsidP="000D6B43">
      <w:pPr>
        <w:pStyle w:val="Normaltindrag"/>
      </w:pPr>
      <w:r w:rsidRPr="00355269">
        <w:t>De årsberättelser som ombuden ska överlämna till länsstyrelserna innehå</w:t>
      </w:r>
      <w:r w:rsidRPr="00355269">
        <w:t>l</w:t>
      </w:r>
      <w:r w:rsidRPr="00355269">
        <w:t>ler inte den information som de enligt bestämmelserna ska innehålla. Det beror dels på att länsstyrelsernas mallar ibland saknar de nödvändiga frågo</w:t>
      </w:r>
      <w:r w:rsidRPr="00355269">
        <w:t>r</w:t>
      </w:r>
      <w:r w:rsidRPr="00355269">
        <w:t>na, dels på att ombuden i stor utsträckning inte besvarar de frågor som ställs till dem. Län</w:t>
      </w:r>
      <w:r w:rsidRPr="00355269">
        <w:t>s</w:t>
      </w:r>
      <w:r w:rsidRPr="00355269">
        <w:t>styrelserna begär vanligen heller inte in kompletteringar. Det framstår därför, framhålls i rapporten, inte som troligt att någon av länsstyre</w:t>
      </w:r>
      <w:r w:rsidRPr="00355269">
        <w:t>l</w:t>
      </w:r>
      <w:r w:rsidRPr="00355269">
        <w:t>serna genom årsberättelserna kan få en säker och tydlig bild av hur ombuden fullgör sina skyldigheter eller av hur begravningsverksamheten i länet fung</w:t>
      </w:r>
      <w:r w:rsidRPr="00355269">
        <w:t>e</w:t>
      </w:r>
      <w:r w:rsidRPr="00355269">
        <w:t>rar.</w:t>
      </w:r>
    </w:p>
    <w:p w:rsidR="000D6B43" w:rsidRPr="00355269" w:rsidRDefault="000D6B43" w:rsidP="000D6B43">
      <w:pPr>
        <w:pStyle w:val="Normaltindrag"/>
      </w:pPr>
      <w:r w:rsidRPr="00355269">
        <w:t>Riksrevisionen konstaterar att det inte förekommer några ytterligare til</w:t>
      </w:r>
      <w:r w:rsidRPr="00355269">
        <w:t>l</w:t>
      </w:r>
      <w:r w:rsidRPr="00355269">
        <w:t>synsåtgärder från länsstyrelsernas sida. Länsstyrelsernas roll i tillsynen är i allt väsentligt begränsad till att förordna ombuden och i övrigt administrera o</w:t>
      </w:r>
      <w:r w:rsidRPr="00355269">
        <w:t>m</w:t>
      </w:r>
      <w:r w:rsidRPr="00355269">
        <w:t xml:space="preserve">budsinstitutionen. </w:t>
      </w:r>
    </w:p>
    <w:p w:rsidR="000D6B43" w:rsidRPr="00355269" w:rsidRDefault="000D6B43" w:rsidP="000D6B43">
      <w:pPr>
        <w:pStyle w:val="Normaltindrag"/>
      </w:pPr>
      <w:r w:rsidRPr="00355269">
        <w:t>När det gäller de särskilda gravplatserna är det endast länsstyrelserna som har möjlighet att ställa samman en helhetsbild för länet. En sådan helhetsbild är enligt Riksrevisionen nödvändig för att pröva om tillgången till gravplatser svarar mot de krav som riksdag och regering formulerat, dvs. att de är til</w:t>
      </w:r>
      <w:r w:rsidRPr="00355269">
        <w:t>l</w:t>
      </w:r>
      <w:r w:rsidRPr="00355269">
        <w:t>räckligt många och tillräckligt nära. Endast en av de sex länsstyrelser som intervjuats har gjort någon sådan sammanställning.</w:t>
      </w:r>
    </w:p>
    <w:p w:rsidR="000D6B43" w:rsidRPr="00355269" w:rsidRDefault="000D6B43" w:rsidP="000D6B43">
      <w:pPr>
        <w:pStyle w:val="Rubrik3"/>
        <w:rPr>
          <w:noProof w:val="0"/>
        </w:rPr>
      </w:pPr>
      <w:bookmarkStart w:id="25" w:name="_Toc134933991"/>
      <w:bookmarkStart w:id="26" w:name="_Toc134937925"/>
      <w:r w:rsidRPr="00355269">
        <w:rPr>
          <w:noProof w:val="0"/>
        </w:rPr>
        <w:t>Fastställandet av begravningsavgiften</w:t>
      </w:r>
      <w:bookmarkEnd w:id="25"/>
      <w:bookmarkEnd w:id="26"/>
    </w:p>
    <w:p w:rsidR="000D6B43" w:rsidRPr="00355269" w:rsidRDefault="000D6B43" w:rsidP="000D6B43">
      <w:r w:rsidRPr="00355269">
        <w:t>I Riksrevisionens granskningsrapport slås fast att kravet på särredovisning var en viktig princip i samband med riksdagens beslut år 1999. Samtidigt konst</w:t>
      </w:r>
      <w:r w:rsidRPr="00355269">
        <w:t>a</w:t>
      </w:r>
      <w:r w:rsidRPr="00355269">
        <w:t>teras att normeringen på detta område i praktiken har överlåtits till kyrkan själv genom Svenska kyrkans församlingsförbund. Det noteras också att det finns områden där det kan råda delade meningar om vilken typ av kostnader som rimligen kan belasta begravningsverksamheten. Som exempel anges kostnader för förtroendemannaorganisationen samt informationsverksamhet och kyrkogårdsmurar.</w:t>
      </w:r>
    </w:p>
    <w:p w:rsidR="000D6B43" w:rsidRPr="00355269" w:rsidRDefault="000D6B43" w:rsidP="000D6B43">
      <w:pPr>
        <w:pStyle w:val="Normaltindrag"/>
      </w:pPr>
      <w:r w:rsidRPr="00355269">
        <w:t>Den statliga kontrollen av hur särredovisningskravet tillämpas av de kyr</w:t>
      </w:r>
      <w:r w:rsidRPr="00355269">
        <w:t>k</w:t>
      </w:r>
      <w:r w:rsidRPr="00355269">
        <w:t>liga huvudmännen är enligt Riksrevisionen mycket begränsad. Kammarkoll</w:t>
      </w:r>
      <w:r w:rsidRPr="00355269">
        <w:t>e</w:t>
      </w:r>
      <w:r w:rsidRPr="00355269">
        <w:t>giet agerar främst i de fall ombuden riktat invändningar mot församlingarnas fö</w:t>
      </w:r>
      <w:r w:rsidRPr="00355269">
        <w:t>r</w:t>
      </w:r>
      <w:r w:rsidRPr="00355269">
        <w:t>slag, något som endast sker i en handfull fall årligen. Det är också sällsynt att o</w:t>
      </w:r>
      <w:r w:rsidRPr="00355269">
        <w:t>m</w:t>
      </w:r>
      <w:r w:rsidRPr="00355269">
        <w:t>buden engagerar sig i dessa frågor eller att länsstyrelserna bedriver någon egeninitierad tillsyn när det gäller kravet på särredovi</w:t>
      </w:r>
      <w:r w:rsidRPr="00355269">
        <w:t>s</w:t>
      </w:r>
      <w:r w:rsidRPr="00355269">
        <w:t>ning.</w:t>
      </w:r>
    </w:p>
    <w:p w:rsidR="000D6B43" w:rsidRPr="00355269" w:rsidRDefault="000D6B43" w:rsidP="000D6B43">
      <w:pPr>
        <w:pStyle w:val="Normaltindrag"/>
      </w:pPr>
      <w:r w:rsidRPr="00355269">
        <w:t>Länsstyrelsernas och Kammarkollegiets inblick i hur särredovisningen fung</w:t>
      </w:r>
      <w:r w:rsidRPr="00355269">
        <w:t>e</w:t>
      </w:r>
      <w:r w:rsidRPr="00355269">
        <w:t>rar är begränsad. Länsstyrelserna får genom årsberättelserna ingen eller mycket knapphändig information om ombudens faktiska granskning av särr</w:t>
      </w:r>
      <w:r w:rsidRPr="00355269">
        <w:t>e</w:t>
      </w:r>
      <w:r w:rsidRPr="00355269">
        <w:t>dovisningen och i ännu mindre grad om kvaliteten på särredovisningen som sådan. Enligt rapporten baserar sig Kammarkollegiets bild, förutom ett b</w:t>
      </w:r>
      <w:r w:rsidRPr="00355269">
        <w:t>e</w:t>
      </w:r>
      <w:r w:rsidRPr="00355269">
        <w:t>gränsat antal stickprov, på yttranden från ombud som representerar mindre än 1 % av de kyrkliga huvudmännen.</w:t>
      </w:r>
    </w:p>
    <w:p w:rsidR="000D6B43" w:rsidRPr="00355269" w:rsidRDefault="000D6B43" w:rsidP="000D6B43">
      <w:pPr>
        <w:pStyle w:val="Normaltindrag"/>
      </w:pPr>
      <w:r w:rsidRPr="00355269">
        <w:t>Riksrevisionen har också kunnat konstatera att Kammarkollegiet så gott som undantagslöst godtar församlingarnas förslag, även i de fall ombuden haft invändningar. Detta är enligt granskningsrapporten närmast en ofrånko</w:t>
      </w:r>
      <w:r w:rsidRPr="00355269">
        <w:t>m</w:t>
      </w:r>
      <w:r w:rsidRPr="00355269">
        <w:t>lig följd av de uttalanden som konstitutionsutskottet gjorde vid riksdagens b</w:t>
      </w:r>
      <w:r w:rsidRPr="00355269">
        <w:t>e</w:t>
      </w:r>
      <w:r w:rsidRPr="00355269">
        <w:t>handling, något som också kan ha verkat dämpande på ombudens intresse för att bevaka dessa frågor.</w:t>
      </w:r>
    </w:p>
    <w:p w:rsidR="000D6B43" w:rsidRPr="00355269" w:rsidRDefault="000D6B43" w:rsidP="000D6B43">
      <w:pPr>
        <w:pStyle w:val="Rubrik2"/>
      </w:pPr>
      <w:bookmarkStart w:id="27" w:name="_Toc134933992"/>
      <w:bookmarkStart w:id="28" w:name="_Toc134937926"/>
      <w:r w:rsidRPr="00355269">
        <w:t>Slutsatser</w:t>
      </w:r>
      <w:bookmarkEnd w:id="27"/>
      <w:bookmarkEnd w:id="28"/>
    </w:p>
    <w:p w:rsidR="000D6B43" w:rsidRPr="00355269" w:rsidRDefault="000D6B43" w:rsidP="000D6B43">
      <w:r w:rsidRPr="00355269">
        <w:t>Riksrevisionens iakttagelser sammanfattas i följande sex slutsatser.</w:t>
      </w:r>
    </w:p>
    <w:p w:rsidR="000D6B43" w:rsidRPr="00355269" w:rsidRDefault="000D6B43" w:rsidP="000D6B43">
      <w:pPr>
        <w:pStyle w:val="Rubrik3"/>
        <w:rPr>
          <w:noProof w:val="0"/>
        </w:rPr>
      </w:pPr>
      <w:bookmarkStart w:id="29" w:name="_Toc134933993"/>
      <w:bookmarkStart w:id="30" w:name="_Toc134937927"/>
      <w:r w:rsidRPr="00355269">
        <w:rPr>
          <w:noProof w:val="0"/>
        </w:rPr>
        <w:t>Ombuden är passiva och saknar stöd</w:t>
      </w:r>
      <w:bookmarkEnd w:id="29"/>
      <w:bookmarkEnd w:id="30"/>
    </w:p>
    <w:p w:rsidR="000D6B43" w:rsidRPr="00355269" w:rsidRDefault="000D6B43" w:rsidP="000D6B43">
      <w:r w:rsidRPr="00355269">
        <w:t>För det första kan de särskilda ombudens kontroll av begravningsverksamh</w:t>
      </w:r>
      <w:r w:rsidRPr="00355269">
        <w:t>e</w:t>
      </w:r>
      <w:r w:rsidRPr="00355269">
        <w:t>ten generellt sett inte anses tillfredsställande. Som ombudens ver</w:t>
      </w:r>
      <w:r w:rsidRPr="00355269">
        <w:t>k</w:t>
      </w:r>
      <w:r w:rsidRPr="00355269">
        <w:t>samhet framträder i årsberättelserna är den inte ägnad att inge förtroende hos de grupper vilkas intressen ombuden ska ta till vara. Riksrevisionen unde</w:t>
      </w:r>
      <w:r w:rsidRPr="00355269">
        <w:t>r</w:t>
      </w:r>
      <w:r w:rsidRPr="00355269">
        <w:t xml:space="preserve">stryker att länsstyrelserna har ett ansvar men att de i allmänhet </w:t>
      </w:r>
      <w:smartTag w:uri="urn:schemas-microsoft-com:office:smarttags" w:element="PersonName">
        <w:r w:rsidRPr="00355269">
          <w:t>br</w:t>
        </w:r>
      </w:smartTag>
      <w:r w:rsidRPr="00355269">
        <w:t>ister när det gäller att fortlöpande ge stöd till ombuden.</w:t>
      </w:r>
    </w:p>
    <w:p w:rsidR="000D6B43" w:rsidRPr="00355269" w:rsidRDefault="000D6B43" w:rsidP="000D6B43">
      <w:pPr>
        <w:pStyle w:val="Rubrik3"/>
        <w:rPr>
          <w:noProof w:val="0"/>
        </w:rPr>
      </w:pPr>
      <w:bookmarkStart w:id="31" w:name="_Toc134933994"/>
      <w:bookmarkStart w:id="32" w:name="_Toc134937928"/>
      <w:r w:rsidRPr="00355269">
        <w:rPr>
          <w:noProof w:val="0"/>
        </w:rPr>
        <w:t>Länsstyrelser är också passiva</w:t>
      </w:r>
      <w:bookmarkEnd w:id="31"/>
      <w:bookmarkEnd w:id="32"/>
    </w:p>
    <w:p w:rsidR="000D6B43" w:rsidRPr="00355269" w:rsidRDefault="000D6B43" w:rsidP="000D6B43">
      <w:r w:rsidRPr="00355269">
        <w:t>En andra slutsats är att inte heller länsstyrelserna kan anses hantera sina sky</w:t>
      </w:r>
      <w:r w:rsidRPr="00355269">
        <w:t>l</w:t>
      </w:r>
      <w:r w:rsidRPr="00355269">
        <w:t>digheter på ett tillfredsställande sätt. De gör sällan någon egen prövning av ko</w:t>
      </w:r>
      <w:r w:rsidRPr="00355269">
        <w:t>m</w:t>
      </w:r>
      <w:r w:rsidRPr="00355269">
        <w:t xml:space="preserve">munernas förslag till ombud, t.ex. när det gäller jäv eller kompetens. </w:t>
      </w:r>
    </w:p>
    <w:p w:rsidR="000D6B43" w:rsidRPr="00355269" w:rsidRDefault="000D6B43" w:rsidP="000D6B43">
      <w:pPr>
        <w:pStyle w:val="Normaltindrag"/>
      </w:pPr>
      <w:r w:rsidRPr="00355269">
        <w:t>Hanteringen av ombudens årsberättelser brister också i flera avseenden. De utnyttjar t.ex. inte årsberättelserna för att följa ombudens verksamhet och inte heller för att skapa sig en bild av begravningsverksamheten i länet. Det inn</w:t>
      </w:r>
      <w:r w:rsidRPr="00355269">
        <w:t>e</w:t>
      </w:r>
      <w:r w:rsidRPr="00355269">
        <w:t>bär enligt Riksrevisionen självklart också att årsberättelserna är av begränsat värde för den som önskar ställa samman en nationell bild.</w:t>
      </w:r>
    </w:p>
    <w:p w:rsidR="000D6B43" w:rsidRPr="00355269" w:rsidRDefault="000D6B43" w:rsidP="000D6B43">
      <w:pPr>
        <w:pStyle w:val="Rubrik3"/>
        <w:rPr>
          <w:noProof w:val="0"/>
        </w:rPr>
      </w:pPr>
      <w:bookmarkStart w:id="33" w:name="_Toc134933995"/>
      <w:bookmarkStart w:id="34" w:name="_Toc134937929"/>
      <w:r w:rsidRPr="00355269">
        <w:rPr>
          <w:noProof w:val="0"/>
        </w:rPr>
        <w:t>Brister i länsstyrelsernas tillsyn</w:t>
      </w:r>
      <w:bookmarkEnd w:id="33"/>
      <w:bookmarkEnd w:id="34"/>
    </w:p>
    <w:p w:rsidR="000D6B43" w:rsidRPr="00355269" w:rsidRDefault="000D6B43" w:rsidP="000D6B43">
      <w:r w:rsidRPr="00355269">
        <w:t>En tredje slutsats är att länsstyrelserna inte bedriver någon egen tillsyn av begravningsverksamheten i de avseenden som ombuden har att bevaka. Enligt Riksrevisionen skulle länsstyrelserna redan genom begränsade egna tillsyn</w:t>
      </w:r>
      <w:r w:rsidRPr="00355269">
        <w:t>s</w:t>
      </w:r>
      <w:r w:rsidRPr="00355269">
        <w:t>insatser kunna få både en tydligare bild av begravningsverksamheten och ett gott underlag för att bedöma hur deras stöd till och dialog med ombuden behöver utvecklas.</w:t>
      </w:r>
    </w:p>
    <w:p w:rsidR="000D6B43" w:rsidRPr="00355269" w:rsidRDefault="000D6B43" w:rsidP="000D6B43">
      <w:pPr>
        <w:pStyle w:val="Rubrik3"/>
        <w:rPr>
          <w:noProof w:val="0"/>
        </w:rPr>
      </w:pPr>
      <w:bookmarkStart w:id="35" w:name="_Toc134933996"/>
      <w:bookmarkStart w:id="36" w:name="_Toc134937930"/>
      <w:r w:rsidRPr="00355269">
        <w:rPr>
          <w:noProof w:val="0"/>
        </w:rPr>
        <w:t>Otillräcklig granskning av särredovisningen</w:t>
      </w:r>
      <w:bookmarkEnd w:id="35"/>
      <w:bookmarkEnd w:id="36"/>
    </w:p>
    <w:p w:rsidR="000D6B43" w:rsidRPr="00355269" w:rsidRDefault="000D6B43" w:rsidP="000D6B43">
      <w:r w:rsidRPr="00355269">
        <w:t>För det fjärde konstaterar Riksrevisionen att länsstyrelserna och Kammarko</w:t>
      </w:r>
      <w:r w:rsidRPr="00355269">
        <w:t>l</w:t>
      </w:r>
      <w:r w:rsidRPr="00355269">
        <w:t>legiet har begränsade möjligheter att bedöma kvaliteten på ombudens grans</w:t>
      </w:r>
      <w:r w:rsidRPr="00355269">
        <w:t>k</w:t>
      </w:r>
      <w:r w:rsidRPr="00355269">
        <w:t>ning av särredovisningen.</w:t>
      </w:r>
    </w:p>
    <w:p w:rsidR="000D6B43" w:rsidRPr="00355269" w:rsidRDefault="000D6B43" w:rsidP="000D6B43">
      <w:pPr>
        <w:pStyle w:val="Normaltindrag"/>
      </w:pPr>
      <w:r w:rsidRPr="00355269">
        <w:t>Detta måste enligt rapporten bedömas i förhållande till att riksdagen starkt betonade särredovisningens principiella betydelse för att göra det kyrkliga huvudmannaskapet förenligt med religionsfrihetens krav. Särredovisningen är nödvändig för att de som inte tillhör Svenska kyrkan ska kunna vara förviss</w:t>
      </w:r>
      <w:r w:rsidRPr="00355269">
        <w:t>a</w:t>
      </w:r>
      <w:r w:rsidRPr="00355269">
        <w:t>de om att begravningsavgiften oavkortat går till begravningsverksamheten.</w:t>
      </w:r>
    </w:p>
    <w:p w:rsidR="000D6B43" w:rsidRPr="00355269" w:rsidRDefault="000D6B43" w:rsidP="000D6B43">
      <w:pPr>
        <w:pStyle w:val="Rubrik3"/>
        <w:rPr>
          <w:noProof w:val="0"/>
        </w:rPr>
      </w:pPr>
      <w:bookmarkStart w:id="37" w:name="_Toc134933997"/>
      <w:bookmarkStart w:id="38" w:name="_Toc134937931"/>
      <w:r w:rsidRPr="00355269">
        <w:rPr>
          <w:noProof w:val="0"/>
        </w:rPr>
        <w:t>Risk för erodering av ombudens motivation</w:t>
      </w:r>
      <w:bookmarkEnd w:id="37"/>
      <w:bookmarkEnd w:id="38"/>
    </w:p>
    <w:p w:rsidR="000D6B43" w:rsidRPr="00355269" w:rsidRDefault="000D6B43" w:rsidP="000D6B43">
      <w:r w:rsidRPr="00355269">
        <w:t>En femte slutsats gäller frågan om hur den statliga kontrollen och tillsynen kan komma att utvecklas över tiden. Riksrevisionen bedömer att det finns en betydande risk att ombudens motivation för att granska särredovisningen med tiden kommer att falna. Det hänger samman med de uttalanden som konstit</w:t>
      </w:r>
      <w:r w:rsidRPr="00355269">
        <w:t>u</w:t>
      </w:r>
      <w:r w:rsidRPr="00355269">
        <w:t>tionsutskottet gjorde om att Kammarkollegiet endast får ändra huvudmännens avgiftsförslag om det ”otvetydigt strider mot de förutsättningar som ges i begravningslagen” (bet. 1998/99:KU18, s. 17). I samma riktning verkar enligt Riksrevisionens bedömning också det förhållandet att ombuden normalt inte av länsstyrelserna får någon återföring om sin granskande verksamhet.</w:t>
      </w:r>
    </w:p>
    <w:p w:rsidR="000D6B43" w:rsidRPr="00355269" w:rsidRDefault="000D6B43" w:rsidP="000D6B43">
      <w:pPr>
        <w:pStyle w:val="Rubrik3"/>
        <w:rPr>
          <w:noProof w:val="0"/>
        </w:rPr>
      </w:pPr>
      <w:bookmarkStart w:id="39" w:name="_Toc134933998"/>
      <w:bookmarkStart w:id="40" w:name="_Toc134937932"/>
      <w:r w:rsidRPr="00355269">
        <w:rPr>
          <w:noProof w:val="0"/>
        </w:rPr>
        <w:t>Regeringen har inte följt verksamheten</w:t>
      </w:r>
      <w:bookmarkEnd w:id="39"/>
      <w:bookmarkEnd w:id="40"/>
    </w:p>
    <w:p w:rsidR="000D6B43" w:rsidRPr="00355269" w:rsidRDefault="000D6B43" w:rsidP="000D6B43">
      <w:r w:rsidRPr="00355269">
        <w:t>En sjätte slutsats är att regeringen inte aktivt följt hur de arrangemang riksd</w:t>
      </w:r>
      <w:r w:rsidRPr="00355269">
        <w:t>a</w:t>
      </w:r>
      <w:r w:rsidRPr="00355269">
        <w:t xml:space="preserve">gen beslutat fungerar i praktiken. Regeringen har inte följt utvecklingen och inte heller vidtagit åtgärder för att komma till rätta med de brister som finns. Detta bör enligt Riksrevisionen ses mot bakgrund av att riksdagens beslut innebar ett </w:t>
      </w:r>
      <w:r w:rsidRPr="00355269">
        <w:rPr>
          <w:i/>
        </w:rPr>
        <w:t xml:space="preserve">nytt statligt åtagande </w:t>
      </w:r>
      <w:r w:rsidRPr="00355269">
        <w:t>gentemot den femtedel av befolkningen som inte är medlemmar i Svenska kyrkan.</w:t>
      </w:r>
    </w:p>
    <w:p w:rsidR="000D6B43" w:rsidRPr="00355269" w:rsidRDefault="000D6B43" w:rsidP="000D6B43">
      <w:pPr>
        <w:pStyle w:val="Rubrik3"/>
        <w:rPr>
          <w:noProof w:val="0"/>
        </w:rPr>
      </w:pPr>
      <w:bookmarkStart w:id="41" w:name="_Toc134933999"/>
      <w:bookmarkStart w:id="42" w:name="_Toc134937933"/>
      <w:r w:rsidRPr="00355269">
        <w:rPr>
          <w:noProof w:val="0"/>
        </w:rPr>
        <w:t>Samlad bedömning</w:t>
      </w:r>
      <w:bookmarkEnd w:id="41"/>
      <w:bookmarkEnd w:id="42"/>
    </w:p>
    <w:p w:rsidR="000D6B43" w:rsidRPr="00355269" w:rsidRDefault="000D6B43" w:rsidP="000D6B43">
      <w:r w:rsidRPr="00355269">
        <w:t>Riksrevisionens samlade bedömning är att de arrangemang avseende relig</w:t>
      </w:r>
      <w:r w:rsidRPr="00355269">
        <w:t>i</w:t>
      </w:r>
      <w:r w:rsidRPr="00355269">
        <w:t>onsfrihet och demokratisk styrning som granskats i väsentliga avseenden inte fungerar. Följden är att de som står utanför Svenska kyrkan knappast kan antas ha anledning att känna förtroende för att deras intressen tas till vara. Fr</w:t>
      </w:r>
      <w:r w:rsidRPr="00355269">
        <w:t>å</w:t>
      </w:r>
      <w:r w:rsidRPr="00355269">
        <w:t>gan om förtroendet bör också enligt Riksrevisionen ses mot bakgrund av att den andel av befolkningen som tillhör Svenska kyrkan minskar och att den andel som tillhör andra trosriktningar ökar.</w:t>
      </w:r>
    </w:p>
    <w:p w:rsidR="00FA561B" w:rsidRPr="00355269" w:rsidRDefault="00FA561B" w:rsidP="00FA561B">
      <w:pPr>
        <w:pStyle w:val="Rubrik2"/>
      </w:pPr>
      <w:bookmarkStart w:id="43" w:name="_Toc134934000"/>
      <w:bookmarkStart w:id="44" w:name="_Toc134937934"/>
      <w:r w:rsidRPr="00355269">
        <w:t>Riksrevisionens rekommendationer</w:t>
      </w:r>
      <w:bookmarkEnd w:id="44"/>
    </w:p>
    <w:bookmarkEnd w:id="43"/>
    <w:p w:rsidR="000D6B43" w:rsidRPr="00355269" w:rsidRDefault="000D6B43" w:rsidP="000D6B43">
      <w:r w:rsidRPr="00355269">
        <w:t>Enligt den bedömning som görs i rapporten är det möjligt att peka på åtgärder som kan leda till förbättringar av de förhållanden som kritiseras i gransknin</w:t>
      </w:r>
      <w:r w:rsidRPr="00355269">
        <w:t>g</w:t>
      </w:r>
      <w:r w:rsidRPr="00355269">
        <w:t>en. Rik</w:t>
      </w:r>
      <w:r w:rsidRPr="00355269">
        <w:t>s</w:t>
      </w:r>
      <w:r w:rsidRPr="00355269">
        <w:t>revisionen rekommenderar därför regeringen och länsstyrelserna att överväga ett antal förän</w:t>
      </w:r>
      <w:r w:rsidRPr="00355269">
        <w:t>d</w:t>
      </w:r>
      <w:r w:rsidRPr="00355269">
        <w:t>ringar inom ramen för den nuvarande ordningen.</w:t>
      </w:r>
    </w:p>
    <w:p w:rsidR="000D6B43" w:rsidRPr="00355269" w:rsidRDefault="000D6B43" w:rsidP="000D6B43">
      <w:pPr>
        <w:pStyle w:val="Rubrik3"/>
        <w:rPr>
          <w:noProof w:val="0"/>
        </w:rPr>
      </w:pPr>
      <w:bookmarkStart w:id="45" w:name="_Toc134934001"/>
      <w:bookmarkStart w:id="46" w:name="_Toc134937935"/>
      <w:r w:rsidRPr="00355269">
        <w:rPr>
          <w:noProof w:val="0"/>
        </w:rPr>
        <w:t>Rekommendationer till regeringen</w:t>
      </w:r>
      <w:bookmarkEnd w:id="45"/>
      <w:bookmarkEnd w:id="46"/>
    </w:p>
    <w:p w:rsidR="000D6B43" w:rsidRPr="00355269" w:rsidRDefault="000D6B43" w:rsidP="000D6B43">
      <w:r w:rsidRPr="00355269">
        <w:t>Regeringen bör överväga</w:t>
      </w:r>
    </w:p>
    <w:p w:rsidR="000D6B43" w:rsidRPr="00355269" w:rsidRDefault="000D6B43" w:rsidP="000D6B43">
      <w:pPr>
        <w:pStyle w:val="Normaltindrag"/>
      </w:pPr>
    </w:p>
    <w:p w:rsidR="000D6B43" w:rsidRPr="00355269" w:rsidRDefault="000D6B43" w:rsidP="000D6B43">
      <w:pPr>
        <w:numPr>
          <w:ilvl w:val="0"/>
          <w:numId w:val="6"/>
        </w:numPr>
        <w:spacing w:before="0" w:line="240" w:lineRule="auto"/>
        <w:jc w:val="left"/>
      </w:pPr>
      <w:r w:rsidRPr="00355269">
        <w:t>att göra det tydligt att ombudsfunktionen och därmed ombuden är till för dem som inte är medlemmar i Svenska kyrkan,</w:t>
      </w:r>
    </w:p>
    <w:p w:rsidR="000D6B43" w:rsidRPr="00355269" w:rsidRDefault="000D6B43" w:rsidP="000D6B43">
      <w:pPr>
        <w:numPr>
          <w:ilvl w:val="0"/>
          <w:numId w:val="6"/>
        </w:numPr>
        <w:spacing w:before="0" w:line="240" w:lineRule="auto"/>
        <w:jc w:val="left"/>
      </w:pPr>
      <w:r w:rsidRPr="00355269">
        <w:t>att uppgiften som begravningsombud i första hand ska ges till pe</w:t>
      </w:r>
      <w:r w:rsidRPr="00355269">
        <w:t>r</w:t>
      </w:r>
      <w:r w:rsidRPr="00355269">
        <w:t>soner som står utanför Svenska kyrkan samt att förtydliga vilka kv</w:t>
      </w:r>
      <w:r w:rsidRPr="00355269">
        <w:t>a</w:t>
      </w:r>
      <w:r w:rsidRPr="00355269">
        <w:t>lifikationskrav ombuden bör uppfylla i övrigt,</w:t>
      </w:r>
    </w:p>
    <w:p w:rsidR="000D6B43" w:rsidRPr="00355269" w:rsidRDefault="000D6B43" w:rsidP="000D6B43">
      <w:pPr>
        <w:numPr>
          <w:ilvl w:val="0"/>
          <w:numId w:val="6"/>
        </w:numPr>
        <w:spacing w:before="0" w:line="240" w:lineRule="auto"/>
        <w:jc w:val="left"/>
      </w:pPr>
      <w:r w:rsidRPr="00355269">
        <w:t>att uppdra åt länsstyrelserna att använda ett enhetligt formulär för ombudens årsberättelser för att det ska vara möjligt att mer system</w:t>
      </w:r>
      <w:r w:rsidRPr="00355269">
        <w:t>a</w:t>
      </w:r>
      <w:r w:rsidRPr="00355269">
        <w:t>tiskt följa hur ombudens verksamhet utvecklas,</w:t>
      </w:r>
    </w:p>
    <w:p w:rsidR="000D6B43" w:rsidRPr="00355269" w:rsidRDefault="000D6B43" w:rsidP="000D6B43">
      <w:pPr>
        <w:numPr>
          <w:ilvl w:val="0"/>
          <w:numId w:val="6"/>
        </w:numPr>
        <w:spacing w:before="0" w:line="240" w:lineRule="auto"/>
        <w:jc w:val="left"/>
      </w:pPr>
      <w:r w:rsidRPr="00355269">
        <w:t>att ställa krav på återrapportering från länsstyrelserna rörande o</w:t>
      </w:r>
      <w:r w:rsidRPr="00355269">
        <w:t>m</w:t>
      </w:r>
      <w:r w:rsidRPr="00355269">
        <w:t>budens verksamhet och länsstyrelsernas egen tillsyn samt</w:t>
      </w:r>
    </w:p>
    <w:p w:rsidR="000D6B43" w:rsidRPr="00355269" w:rsidRDefault="000D6B43" w:rsidP="000D6B43">
      <w:pPr>
        <w:numPr>
          <w:ilvl w:val="0"/>
          <w:numId w:val="6"/>
        </w:numPr>
        <w:spacing w:before="0" w:line="240" w:lineRule="auto"/>
        <w:jc w:val="left"/>
      </w:pPr>
      <w:r w:rsidRPr="00355269">
        <w:t>att förtydliga vilken ambitionsnivå som ska gälla för inblicken i h</w:t>
      </w:r>
      <w:r w:rsidRPr="00355269">
        <w:t>u</w:t>
      </w:r>
      <w:r w:rsidRPr="00355269">
        <w:t>vudmännens redovisning av de faktiska kostnaderna för begra</w:t>
      </w:r>
      <w:r w:rsidRPr="00355269">
        <w:t>v</w:t>
      </w:r>
      <w:r w:rsidRPr="00355269">
        <w:t>ningsverksamheten.</w:t>
      </w:r>
    </w:p>
    <w:p w:rsidR="000D6B43" w:rsidRPr="00355269" w:rsidRDefault="000D6B43" w:rsidP="000D6B43">
      <w:pPr>
        <w:pStyle w:val="Rubrik3"/>
        <w:rPr>
          <w:noProof w:val="0"/>
        </w:rPr>
      </w:pPr>
      <w:bookmarkStart w:id="47" w:name="_Toc134934002"/>
      <w:bookmarkStart w:id="48" w:name="_Toc134937936"/>
      <w:r w:rsidRPr="00355269">
        <w:rPr>
          <w:noProof w:val="0"/>
        </w:rPr>
        <w:t>Rekommendationer till länsstyrelserna</w:t>
      </w:r>
      <w:bookmarkEnd w:id="47"/>
      <w:bookmarkEnd w:id="48"/>
    </w:p>
    <w:p w:rsidR="000D6B43" w:rsidRPr="00355269" w:rsidRDefault="000D6B43" w:rsidP="000D6B43">
      <w:r w:rsidRPr="00355269">
        <w:t>Länsstyrelserna bör överväga</w:t>
      </w:r>
    </w:p>
    <w:p w:rsidR="000D6B43" w:rsidRPr="00355269" w:rsidRDefault="000D6B43" w:rsidP="000D6B43">
      <w:pPr>
        <w:pStyle w:val="Normaltindrag"/>
      </w:pPr>
    </w:p>
    <w:p w:rsidR="000D6B43" w:rsidRPr="00355269" w:rsidRDefault="000D6B43" w:rsidP="000D6B43">
      <w:pPr>
        <w:numPr>
          <w:ilvl w:val="0"/>
          <w:numId w:val="7"/>
        </w:numPr>
        <w:spacing w:before="0" w:line="240" w:lineRule="auto"/>
        <w:jc w:val="left"/>
      </w:pPr>
      <w:r w:rsidRPr="00355269">
        <w:t>att ge varje ombud ett stöd i form av utbildning men också tillfällen till erfarenhetsutbyte,</w:t>
      </w:r>
    </w:p>
    <w:p w:rsidR="000D6B43" w:rsidRPr="00355269" w:rsidRDefault="000D6B43" w:rsidP="000D6B43">
      <w:pPr>
        <w:numPr>
          <w:ilvl w:val="0"/>
          <w:numId w:val="7"/>
        </w:numPr>
        <w:spacing w:before="0" w:line="240" w:lineRule="auto"/>
        <w:jc w:val="left"/>
      </w:pPr>
      <w:r w:rsidRPr="00355269">
        <w:t>att utöka sina egna tillsynsinsatser över begravningsverksamheten utöver den insats som ombuden svarar för.</w:t>
      </w:r>
    </w:p>
    <w:p w:rsidR="00452434" w:rsidRPr="00355269" w:rsidRDefault="00452434" w:rsidP="00452434"/>
    <w:p w:rsidR="00452434" w:rsidRPr="00355269" w:rsidRDefault="00452434" w:rsidP="00452434">
      <w:pPr>
        <w:pStyle w:val="Normaltindrag"/>
        <w:sectPr w:rsidR="00452434" w:rsidRPr="0035526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52434" w:rsidRPr="00355269" w:rsidRDefault="00452434" w:rsidP="00452434">
      <w:pPr>
        <w:pStyle w:val="Rubrik1"/>
        <w:rPr>
          <w:noProof w:val="0"/>
        </w:rPr>
      </w:pPr>
      <w:bookmarkStart w:id="49" w:name="_Toc134937937"/>
      <w:r w:rsidRPr="00355269">
        <w:rPr>
          <w:noProof w:val="0"/>
        </w:rPr>
        <w:t>Styrelsens överväganden</w:t>
      </w:r>
      <w:bookmarkEnd w:id="49"/>
    </w:p>
    <w:p w:rsidR="00E44C75" w:rsidRPr="00355269" w:rsidRDefault="00E44C75" w:rsidP="00E44C75">
      <w:r w:rsidRPr="00355269">
        <w:t>Styrelsen överlämnar härmed en framställning till riksdagen med anledning av Riksrevisionens granskning av den särskilda statliga kontroll av begra</w:t>
      </w:r>
      <w:r w:rsidRPr="00355269">
        <w:t>v</w:t>
      </w:r>
      <w:r w:rsidRPr="00355269">
        <w:t>ningsverksamheten som infördes år 2000 i samband med relationsförändrin</w:t>
      </w:r>
      <w:r w:rsidRPr="00355269">
        <w:t>g</w:t>
      </w:r>
      <w:r w:rsidRPr="00355269">
        <w:t>en mellan staten och Svenska kyrkan. Styrelsen vill i anslutning därtill anföra fö</w:t>
      </w:r>
      <w:r w:rsidRPr="00355269">
        <w:t>l</w:t>
      </w:r>
      <w:r w:rsidRPr="00355269">
        <w:t>jande.</w:t>
      </w:r>
    </w:p>
    <w:p w:rsidR="00E44C75" w:rsidRPr="00355269" w:rsidRDefault="00E44C75" w:rsidP="00E44C75">
      <w:pPr>
        <w:pStyle w:val="Rubrik2"/>
      </w:pPr>
      <w:bookmarkStart w:id="50" w:name="_Toc134934004"/>
      <w:bookmarkStart w:id="51" w:name="_Toc134937938"/>
      <w:r w:rsidRPr="00355269">
        <w:t>Den statliga kontrollen av begravningsverksamheten</w:t>
      </w:r>
      <w:bookmarkEnd w:id="50"/>
      <w:bookmarkEnd w:id="51"/>
    </w:p>
    <w:p w:rsidR="00E44C75" w:rsidRPr="00355269" w:rsidRDefault="00E44C75" w:rsidP="00E44C75">
      <w:r w:rsidRPr="00355269">
        <w:t>Styrelsen konstaterar inledningsvis att ansvaret för begravningsverksamheten inte ändrades år 2000 i samband med övriga förändringar i relationerna me</w:t>
      </w:r>
      <w:r w:rsidRPr="00355269">
        <w:t>l</w:t>
      </w:r>
      <w:r w:rsidRPr="00355269">
        <w:t>lan staten och Svenska kyrkan. Kyrkans församlingar och samfälligheter skulle även fortsättningsvis vara huvudmän. För att finansiera begravning</w:t>
      </w:r>
      <w:r w:rsidRPr="00355269">
        <w:t>s</w:t>
      </w:r>
      <w:r w:rsidRPr="00355269">
        <w:t>verksa</w:t>
      </w:r>
      <w:r w:rsidRPr="00355269">
        <w:t>m</w:t>
      </w:r>
      <w:r w:rsidRPr="00355269">
        <w:t>heten beslutade riksdagen att alla folkbokförda personer ska betala en särskild b</w:t>
      </w:r>
      <w:r w:rsidRPr="00355269">
        <w:t>e</w:t>
      </w:r>
      <w:r w:rsidRPr="00355269">
        <w:t xml:space="preserve">gravningsavgift. </w:t>
      </w:r>
    </w:p>
    <w:p w:rsidR="00E44C75" w:rsidRPr="00355269" w:rsidRDefault="00E44C75" w:rsidP="00E44C75">
      <w:pPr>
        <w:pStyle w:val="Normaltindrag"/>
      </w:pPr>
      <w:r w:rsidRPr="00355269">
        <w:t>I anslutning till sitt ställningstagande om ett fortsatt kyrkligt huvudma</w:t>
      </w:r>
      <w:r w:rsidRPr="00355269">
        <w:t>n</w:t>
      </w:r>
      <w:r w:rsidRPr="00355269">
        <w:t>naskap för begravningsverksamheten beslutade riksdagen också om vissa särskilda arrangemang för att säkerställa att kraven på religionsfrihet och dem</w:t>
      </w:r>
      <w:r w:rsidRPr="00355269">
        <w:t>o</w:t>
      </w:r>
      <w:r w:rsidRPr="00355269">
        <w:t>kratisk styrning skulle tillgodoses för dem som står utanför Svenska kyrkan. Viktiga inslag i dessa arrangemang är systemet med särskilda ombud, länsstyrelsernas tillsyn samt viss statlig kontroll av begravningsavgifterna. St</w:t>
      </w:r>
      <w:r w:rsidRPr="00355269">
        <w:t>y</w:t>
      </w:r>
      <w:r w:rsidRPr="00355269">
        <w:t>relsen vill betona att staten därmed gjort ett viktigt åtagande i förhållande till de personer som inte är medlemmar i Svenska kyrkan. Granskningen gäller det sätt på vilket staten fullföljt detta åtagande.</w:t>
      </w:r>
    </w:p>
    <w:p w:rsidR="00E44C75" w:rsidRPr="00355269" w:rsidRDefault="00E44C75" w:rsidP="00E44C75">
      <w:pPr>
        <w:pStyle w:val="Normaltindrag"/>
      </w:pPr>
      <w:r w:rsidRPr="00355269">
        <w:t>Riksrevisionens granskning visar att de särskilda arrangemangen i väsen</w:t>
      </w:r>
      <w:r w:rsidRPr="00355269">
        <w:t>t</w:t>
      </w:r>
      <w:r w:rsidRPr="00355269">
        <w:t>liga avseenden inte fungerar i enlighet med riksdagens intentioner. Begra</w:t>
      </w:r>
      <w:r w:rsidRPr="00355269">
        <w:t>v</w:t>
      </w:r>
      <w:r w:rsidRPr="00355269">
        <w:t>ningsombuden är således passiva i sin roll att bevaka icke-medlemmarnas intressen. Inte heller länsstyrelserna hanterar sina uppgifter på ett tillfredsstä</w:t>
      </w:r>
      <w:r w:rsidRPr="00355269">
        <w:t>l</w:t>
      </w:r>
      <w:r w:rsidRPr="00355269">
        <w:t xml:space="preserve">lande sätt. En annan viktig slutsats är att det finns betydande </w:t>
      </w:r>
      <w:smartTag w:uri="urn:schemas-microsoft-com:office:smarttags" w:element="PersonName">
        <w:r w:rsidRPr="00355269">
          <w:t>br</w:t>
        </w:r>
      </w:smartTag>
      <w:r w:rsidRPr="00355269">
        <w:t>ister i det sätt på vilket kontrollen av den ekonomiska särredovisningen av begravning</w:t>
      </w:r>
      <w:r w:rsidRPr="00355269">
        <w:t>s</w:t>
      </w:r>
      <w:r w:rsidRPr="00355269">
        <w:t>verksamheten genomförs. Riksrevisionen understryker att denna särredovi</w:t>
      </w:r>
      <w:r w:rsidRPr="00355269">
        <w:t>s</w:t>
      </w:r>
      <w:r w:rsidRPr="00355269">
        <w:t>ning är nödvändig för att säkerställa att begravningsavgifterna oavkortat går till begravningsver</w:t>
      </w:r>
      <w:r w:rsidRPr="00355269">
        <w:t>k</w:t>
      </w:r>
      <w:r w:rsidRPr="00355269">
        <w:t>samheten. Den samlade bedömningen i granskningen är att de dryga 20 % av b</w:t>
      </w:r>
      <w:r w:rsidRPr="00355269">
        <w:t>e</w:t>
      </w:r>
      <w:r w:rsidRPr="00355269">
        <w:t xml:space="preserve">folkningen som står utanför Svenska kyrkan inte kan vara säkra på att deras intressen för närvarande tillvaratas. </w:t>
      </w:r>
    </w:p>
    <w:p w:rsidR="00E44C75" w:rsidRPr="00355269" w:rsidRDefault="00E44C75" w:rsidP="00E44C75">
      <w:pPr>
        <w:pStyle w:val="Normaltindrag"/>
      </w:pPr>
      <w:r w:rsidRPr="00355269">
        <w:t>Styrelsen vill understryka att Riksrevisionens granskning utgår från den ordning som riksdagen b</w:t>
      </w:r>
      <w:r w:rsidRPr="00355269">
        <w:t>e</w:t>
      </w:r>
      <w:r w:rsidRPr="00355269">
        <w:t>slutat om och är begränsad till hur de speciella arrangemangen för att säkerställa religionsfrihet och inflytande har fung</w:t>
      </w:r>
      <w:r w:rsidRPr="00355269">
        <w:t>e</w:t>
      </w:r>
      <w:r w:rsidRPr="00355269">
        <w:t>rat i praktiken. Styrelsens beslut med anledning av granskningen är begränsade på motsvarande sätt, dvs. styrelsens beslut innebär inget ställningstagande i den principiella frågan om huvudmannaskapet för begravningsverksamheten bör o</w:t>
      </w:r>
      <w:r w:rsidRPr="00355269">
        <w:t>m</w:t>
      </w:r>
      <w:r w:rsidRPr="00355269">
        <w:t xml:space="preserve">prövas eller inte.  </w:t>
      </w:r>
    </w:p>
    <w:p w:rsidR="00E44C75" w:rsidRPr="00355269" w:rsidRDefault="00E44C75" w:rsidP="00E44C75">
      <w:pPr>
        <w:pStyle w:val="Normaltindrag"/>
      </w:pPr>
      <w:r w:rsidRPr="00355269">
        <w:t>Styrelsen anser att det är av stor vikt att riksdagen, mot bakgrund av resu</w:t>
      </w:r>
      <w:r w:rsidRPr="00355269">
        <w:t>l</w:t>
      </w:r>
      <w:r w:rsidRPr="00355269">
        <w:t>tatet av granskningen, ställer krav på att regeringen vidtar åtgärder som gara</w:t>
      </w:r>
      <w:r w:rsidRPr="00355269">
        <w:t>n</w:t>
      </w:r>
      <w:r w:rsidRPr="00355269">
        <w:t>terar att begravningsverksamheten genomförs i enlighet med riksdagens i</w:t>
      </w:r>
      <w:r w:rsidRPr="00355269">
        <w:t>n</w:t>
      </w:r>
      <w:r w:rsidRPr="00355269">
        <w:t>tentioner. Bland åtgärder som bör övervägas för att råda bot på nu förko</w:t>
      </w:r>
      <w:r w:rsidRPr="00355269">
        <w:t>m</w:t>
      </w:r>
      <w:r w:rsidRPr="00355269">
        <w:t xml:space="preserve">mande </w:t>
      </w:r>
      <w:smartTag w:uri="urn:schemas-microsoft-com:office:smarttags" w:element="PersonName">
        <w:r w:rsidRPr="00355269">
          <w:t>br</w:t>
        </w:r>
      </w:smartTag>
      <w:r w:rsidRPr="00355269">
        <w:t>ister vill styrelsen peka på behovet av att klargöra de särskilda o</w:t>
      </w:r>
      <w:r w:rsidRPr="00355269">
        <w:t>m</w:t>
      </w:r>
      <w:r w:rsidRPr="00355269">
        <w:t xml:space="preserve">budens roll liksom de kvalifikationskrav som bör ställas på dem. Det är också enligt styrelsen viktigt att länsstyrelserna bedriver en aktiv tillsyn som gör det möjligt att </w:t>
      </w:r>
      <w:r w:rsidR="003A638B" w:rsidRPr="00355269">
        <w:t xml:space="preserve">tillvarata </w:t>
      </w:r>
      <w:r w:rsidRPr="00355269">
        <w:t xml:space="preserve">statens och icke-medlemmarnas </w:t>
      </w:r>
      <w:r w:rsidR="003A638B" w:rsidRPr="00355269">
        <w:t>intressen</w:t>
      </w:r>
      <w:r w:rsidRPr="00355269">
        <w:t xml:space="preserve">. </w:t>
      </w:r>
    </w:p>
    <w:p w:rsidR="003A638B" w:rsidRPr="00355269" w:rsidRDefault="003A638B" w:rsidP="00E44C75">
      <w:pPr>
        <w:pStyle w:val="Normaltindrag"/>
      </w:pPr>
      <w:r w:rsidRPr="00355269">
        <w:t xml:space="preserve">Vidare behövs enligt styrelsens mening </w:t>
      </w:r>
      <w:r w:rsidR="00E44C75" w:rsidRPr="00355269">
        <w:t xml:space="preserve">åtgärder för att garantera </w:t>
      </w:r>
      <w:r w:rsidRPr="00355269">
        <w:t xml:space="preserve">att </w:t>
      </w:r>
      <w:r w:rsidR="00E44C75" w:rsidRPr="00355269">
        <w:t>in</w:t>
      </w:r>
      <w:r w:rsidRPr="00355269">
        <w:softHyphen/>
      </w:r>
      <w:r w:rsidR="00E44C75" w:rsidRPr="00355269">
        <w:t>syn</w:t>
      </w:r>
      <w:r w:rsidRPr="00355269">
        <w:t>en</w:t>
      </w:r>
      <w:r w:rsidR="00E44C75" w:rsidRPr="00355269">
        <w:t xml:space="preserve"> i huvudmännens särredovisning av de faktiska kostnaderna för begra</w:t>
      </w:r>
      <w:r w:rsidR="00E44C75" w:rsidRPr="00355269">
        <w:t>v</w:t>
      </w:r>
      <w:r w:rsidR="00E44C75" w:rsidRPr="00355269">
        <w:t>ningsväsendet</w:t>
      </w:r>
      <w:r w:rsidRPr="00355269">
        <w:t xml:space="preserve"> förbättras</w:t>
      </w:r>
      <w:r w:rsidR="00E44C75" w:rsidRPr="00355269">
        <w:t>.</w:t>
      </w:r>
    </w:p>
    <w:p w:rsidR="00E44C75" w:rsidRPr="00355269" w:rsidRDefault="00E44C75" w:rsidP="00E44C75">
      <w:pPr>
        <w:pStyle w:val="Normaltindrag"/>
      </w:pPr>
      <w:r w:rsidRPr="00355269">
        <w:t>Enligt styrelsens uppfattning bör riksdagen därutöver begära att regerin</w:t>
      </w:r>
      <w:r w:rsidRPr="00355269">
        <w:t>g</w:t>
      </w:r>
      <w:r w:rsidRPr="00355269">
        <w:t>en återrapporterar till riksdagen om utfallet av de särskilda arrangemangen för statlig kontroll av begravningsverksamh</w:t>
      </w:r>
      <w:r w:rsidRPr="00355269">
        <w:t>e</w:t>
      </w:r>
      <w:r w:rsidRPr="00355269">
        <w:t>ten. Styrelsen noterar att riksdagen inte fått eller begärt någon sådan resultatåte</w:t>
      </w:r>
      <w:r w:rsidRPr="00355269">
        <w:t>r</w:t>
      </w:r>
      <w:r w:rsidRPr="00355269">
        <w:t>föring efter det att reformen beslutades. Enhetligare årsberättelser från de särskilda ombuden och återra</w:t>
      </w:r>
      <w:r w:rsidRPr="00355269">
        <w:t>p</w:t>
      </w:r>
      <w:r w:rsidRPr="00355269">
        <w:t>portering från länsstyrelserna till regeringen i enlighet med Riksrevisionens rekommend</w:t>
      </w:r>
      <w:r w:rsidRPr="00355269">
        <w:t>a</w:t>
      </w:r>
      <w:r w:rsidRPr="00355269">
        <w:t>tioner bör som styrelsen ser det kunna utgöra ett bra underlag för informati</w:t>
      </w:r>
      <w:r w:rsidRPr="00355269">
        <w:t>o</w:t>
      </w:r>
      <w:r w:rsidRPr="00355269">
        <w:t>nen till riksdagen.</w:t>
      </w:r>
    </w:p>
    <w:p w:rsidR="00E44C75" w:rsidRPr="00355269" w:rsidRDefault="00E44C75" w:rsidP="00E44C75">
      <w:pPr>
        <w:pStyle w:val="Rubrik2"/>
      </w:pPr>
      <w:bookmarkStart w:id="52" w:name="_Toc134934005"/>
      <w:bookmarkStart w:id="53" w:name="_Toc134937939"/>
      <w:r w:rsidRPr="00355269">
        <w:t>Styrelsens förslag</w:t>
      </w:r>
      <w:bookmarkEnd w:id="52"/>
      <w:bookmarkEnd w:id="53"/>
    </w:p>
    <w:p w:rsidR="00E44C75" w:rsidRPr="00355269" w:rsidRDefault="00E44C75" w:rsidP="00E44C75">
      <w:r w:rsidRPr="00355269">
        <w:t>Styrelsen föreslår sammanfattningsvis att riksdagen begär att regeringen vidtar åtgärder för att förbättra den statliga kontrollen av begravningsver</w:t>
      </w:r>
      <w:r w:rsidRPr="00355269">
        <w:t>k</w:t>
      </w:r>
      <w:r w:rsidRPr="00355269">
        <w:t>samheten samt återrapporterar till riksdagen om utfallet av de särskilda arra</w:t>
      </w:r>
      <w:r w:rsidRPr="00355269">
        <w:t>n</w:t>
      </w:r>
      <w:r w:rsidRPr="00355269">
        <w:t>gemangen för statlig ko</w:t>
      </w:r>
      <w:r w:rsidRPr="00355269">
        <w:t>n</w:t>
      </w:r>
      <w:r w:rsidRPr="00355269">
        <w:t>troll.</w:t>
      </w:r>
    </w:p>
    <w:p w:rsidR="00452434" w:rsidRPr="00355269" w:rsidRDefault="00452434" w:rsidP="00452434"/>
    <w:p w:rsidR="00452434" w:rsidRPr="00355269" w:rsidRDefault="00452434" w:rsidP="00452434">
      <w:pPr>
        <w:pStyle w:val="Normaltindrag"/>
      </w:pPr>
    </w:p>
    <w:p w:rsidR="00452434" w:rsidRPr="00355269" w:rsidRDefault="00452434" w:rsidP="00452434">
      <w:pPr>
        <w:pStyle w:val="Normaltindrag"/>
      </w:pPr>
    </w:p>
    <w:p w:rsidR="00F37770" w:rsidRPr="00355269" w:rsidRDefault="00F37770" w:rsidP="00452434">
      <w:pPr>
        <w:pStyle w:val="Normaltindrag"/>
      </w:pPr>
    </w:p>
    <w:p w:rsidR="00F37770" w:rsidRPr="00355269" w:rsidRDefault="00F37770" w:rsidP="00F37770">
      <w:pPr>
        <w:pStyle w:val="Tryckort"/>
        <w:framePr w:wrap="around"/>
      </w:pPr>
      <w:r w:rsidRPr="00355269">
        <w:t>Elanders Gotab, Stockholm  2006</w:t>
      </w:r>
    </w:p>
    <w:p w:rsidR="000C6E9C" w:rsidRPr="00355269" w:rsidRDefault="000C6E9C" w:rsidP="00452434">
      <w:pPr>
        <w:pStyle w:val="Normaltindrag"/>
      </w:pPr>
    </w:p>
    <w:sectPr w:rsidR="000C6E9C" w:rsidRPr="0035526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C3F" w:rsidRPr="00355269" w:rsidRDefault="00310C3F">
      <w:r w:rsidRPr="00355269">
        <w:separator/>
      </w:r>
    </w:p>
  </w:endnote>
  <w:endnote w:type="continuationSeparator" w:id="0">
    <w:p w:rsidR="00310C3F" w:rsidRPr="00355269" w:rsidRDefault="00310C3F">
      <w:r w:rsidRPr="003552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t>11</w:t>
    </w:r>
    <w:r w:rsidRPr="00355269">
      <w:fldChar w:fldCharType="end"/>
    </w:r>
  </w:p>
  <w:p w:rsidR="007A4332" w:rsidRPr="00355269" w:rsidRDefault="007A433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00D912E7" w:rsidRPr="00355269">
      <w:t>6</w:t>
    </w:r>
    <w:r w:rsidRPr="00355269">
      <w:fldChar w:fldCharType="end"/>
    </w:r>
  </w:p>
  <w:p w:rsidR="007A4332" w:rsidRPr="00355269" w:rsidRDefault="007A433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H"/>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00D912E7" w:rsidRPr="00355269">
      <w:t>9</w:t>
    </w:r>
    <w:r w:rsidRPr="00355269">
      <w:fldChar w:fldCharType="end"/>
    </w:r>
  </w:p>
  <w:p w:rsidR="007A4332" w:rsidRPr="00355269" w:rsidRDefault="007A433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if </w:instrText>
    </w:r>
    <w:r w:rsidRPr="00355269">
      <w:fldChar w:fldCharType="begin" w:fldLock="1"/>
    </w:r>
    <w:r w:rsidRPr="00355269">
      <w:instrText xml:space="preserve"> = </w:instrText>
    </w:r>
    <w:r w:rsidRPr="00355269">
      <w:fldChar w:fldCharType="begin" w:fldLock="1"/>
    </w:r>
    <w:r w:rsidRPr="00355269">
      <w:instrText xml:space="preserve"> = </w:instrText>
    </w:r>
    <w:r w:rsidRPr="00355269">
      <w:fldChar w:fldCharType="begin" w:fldLock="1"/>
    </w:r>
    <w:r w:rsidRPr="00355269">
      <w:instrText xml:space="preserve"> page</w:instrText>
    </w:r>
    <w:r w:rsidRPr="00355269">
      <w:fldChar w:fldCharType="separate"/>
    </w:r>
    <w:r w:rsidR="00D912E7" w:rsidRPr="00355269">
      <w:instrText>4</w:instrText>
    </w:r>
    <w:r w:rsidRPr="00355269">
      <w:fldChar w:fldCharType="end"/>
    </w:r>
    <w:r w:rsidRPr="00355269">
      <w:instrText xml:space="preserve">/2 </w:instrText>
    </w:r>
    <w:r w:rsidRPr="00355269">
      <w:fldChar w:fldCharType="separate"/>
    </w:r>
    <w:r w:rsidR="00D912E7" w:rsidRPr="00355269">
      <w:instrText>2</w:instrText>
    </w:r>
    <w:r w:rsidRPr="00355269">
      <w:fldChar w:fldCharType="end"/>
    </w:r>
    <w:r w:rsidRPr="00355269">
      <w:instrText xml:space="preserve"> - </w:instrText>
    </w:r>
    <w:r w:rsidRPr="00355269">
      <w:fldChar w:fldCharType="begin" w:fldLock="1"/>
    </w:r>
    <w:r w:rsidRPr="00355269">
      <w:instrText xml:space="preserve"> = int(</w:instrText>
    </w:r>
    <w:r w:rsidRPr="00355269">
      <w:fldChar w:fldCharType="begin" w:fldLock="1"/>
    </w:r>
    <w:r w:rsidRPr="00355269">
      <w:instrText xml:space="preserve"> page</w:instrText>
    </w:r>
    <w:r w:rsidRPr="00355269">
      <w:fldChar w:fldCharType="separate"/>
    </w:r>
    <w:r w:rsidR="00D912E7" w:rsidRPr="00355269">
      <w:instrText>4</w:instrText>
    </w:r>
    <w:r w:rsidRPr="00355269">
      <w:fldChar w:fldCharType="end"/>
    </w:r>
    <w:r w:rsidRPr="00355269">
      <w:instrText xml:space="preserve">/2) </w:instrText>
    </w:r>
    <w:r w:rsidRPr="00355269">
      <w:fldChar w:fldCharType="separate"/>
    </w:r>
    <w:r w:rsidR="00D912E7" w:rsidRPr="00355269">
      <w:instrText>2</w:instrText>
    </w:r>
    <w:r w:rsidRPr="00355269">
      <w:fldChar w:fldCharType="end"/>
    </w:r>
    <w:r w:rsidRPr="00355269">
      <w:fldChar w:fldCharType="separate"/>
    </w:r>
    <w:r w:rsidR="00D912E7" w:rsidRPr="00355269">
      <w:instrText>0</w:instrText>
    </w:r>
    <w:r w:rsidRPr="00355269">
      <w:fldChar w:fldCharType="end"/>
    </w:r>
    <w:r w:rsidRPr="00355269">
      <w:instrText xml:space="preserve"> = 0 "</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00D912E7" w:rsidRPr="00355269">
      <w:instrText>4</w:instrText>
    </w:r>
    <w:r w:rsidRPr="00355269">
      <w:fldChar w:fldCharType="end"/>
    </w:r>
  </w:p>
  <w:p w:rsidR="00D912E7" w:rsidRPr="00355269" w:rsidRDefault="007A4332">
    <w:pPr>
      <w:pStyle w:val="SidfotV"/>
      <w:framePr w:w="8732" w:h="284" w:hRule="exact" w:hSpace="0" w:vSpace="0" w:wrap="around" w:xAlign="inside" w:y="13042" w:anchorLock="0"/>
    </w:pPr>
    <w:r w:rsidRPr="00355269">
      <w:instrText>""</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instrText>11</w:instrText>
    </w:r>
    <w:r w:rsidRPr="00355269">
      <w:fldChar w:fldCharType="end"/>
    </w:r>
    <w:r w:rsidRPr="00355269">
      <w:instrText>"</w:instrText>
    </w:r>
    <w:r w:rsidRPr="00355269">
      <w:fldChar w:fldCharType="separate"/>
    </w:r>
    <w:r w:rsidR="00D912E7" w:rsidRPr="00355269">
      <w:t>4</w:t>
    </w:r>
  </w:p>
  <w:p w:rsidR="007A4332" w:rsidRPr="00355269" w:rsidRDefault="007A4332">
    <w:pPr>
      <w:pStyle w:val="SidfotH"/>
      <w:framePr w:w="8732" w:h="284" w:hRule="exact" w:hSpace="0" w:vSpace="0" w:wrap="around" w:xAlign="inside" w:y="13042" w:anchorLock="0"/>
    </w:pPr>
    <w:r w:rsidRPr="00355269">
      <w:fldChar w:fldCharType="end"/>
    </w:r>
  </w:p>
  <w:p w:rsidR="007A4332" w:rsidRPr="00355269" w:rsidRDefault="007A433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t>11</w:t>
    </w:r>
    <w:r w:rsidRPr="00355269">
      <w:fldChar w:fldCharType="end"/>
    </w:r>
  </w:p>
  <w:p w:rsidR="007A4332" w:rsidRPr="00355269" w:rsidRDefault="007A433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H"/>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00D912E7" w:rsidRPr="00355269">
      <w:t>11</w:t>
    </w:r>
    <w:r w:rsidRPr="00355269">
      <w:fldChar w:fldCharType="end"/>
    </w:r>
  </w:p>
  <w:p w:rsidR="007A4332" w:rsidRPr="00355269" w:rsidRDefault="007A433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if </w:instrText>
    </w:r>
    <w:r w:rsidRPr="00355269">
      <w:fldChar w:fldCharType="begin" w:fldLock="1"/>
    </w:r>
    <w:r w:rsidRPr="00355269">
      <w:instrText xml:space="preserve"> = </w:instrText>
    </w:r>
    <w:r w:rsidRPr="00355269">
      <w:fldChar w:fldCharType="begin" w:fldLock="1"/>
    </w:r>
    <w:r w:rsidRPr="00355269">
      <w:instrText xml:space="preserve"> = </w:instrText>
    </w:r>
    <w:r w:rsidRPr="00355269">
      <w:fldChar w:fldCharType="begin" w:fldLock="1"/>
    </w:r>
    <w:r w:rsidRPr="00355269">
      <w:instrText xml:space="preserve"> page</w:instrText>
    </w:r>
    <w:r w:rsidRPr="00355269">
      <w:fldChar w:fldCharType="separate"/>
    </w:r>
    <w:r w:rsidR="00D912E7" w:rsidRPr="00355269">
      <w:instrText>10</w:instrText>
    </w:r>
    <w:r w:rsidRPr="00355269">
      <w:fldChar w:fldCharType="end"/>
    </w:r>
    <w:r w:rsidRPr="00355269">
      <w:instrText xml:space="preserve">/2 </w:instrText>
    </w:r>
    <w:r w:rsidRPr="00355269">
      <w:fldChar w:fldCharType="separate"/>
    </w:r>
    <w:r w:rsidR="00D912E7" w:rsidRPr="00355269">
      <w:instrText>5</w:instrText>
    </w:r>
    <w:r w:rsidRPr="00355269">
      <w:fldChar w:fldCharType="end"/>
    </w:r>
    <w:r w:rsidRPr="00355269">
      <w:instrText xml:space="preserve"> - </w:instrText>
    </w:r>
    <w:r w:rsidRPr="00355269">
      <w:fldChar w:fldCharType="begin" w:fldLock="1"/>
    </w:r>
    <w:r w:rsidRPr="00355269">
      <w:instrText xml:space="preserve"> = int(</w:instrText>
    </w:r>
    <w:r w:rsidRPr="00355269">
      <w:fldChar w:fldCharType="begin" w:fldLock="1"/>
    </w:r>
    <w:r w:rsidRPr="00355269">
      <w:instrText xml:space="preserve"> page</w:instrText>
    </w:r>
    <w:r w:rsidRPr="00355269">
      <w:fldChar w:fldCharType="separate"/>
    </w:r>
    <w:r w:rsidR="00D912E7" w:rsidRPr="00355269">
      <w:instrText>10</w:instrText>
    </w:r>
    <w:r w:rsidRPr="00355269">
      <w:fldChar w:fldCharType="end"/>
    </w:r>
    <w:r w:rsidRPr="00355269">
      <w:instrText xml:space="preserve">/2) </w:instrText>
    </w:r>
    <w:r w:rsidRPr="00355269">
      <w:fldChar w:fldCharType="separate"/>
    </w:r>
    <w:r w:rsidR="00D912E7" w:rsidRPr="00355269">
      <w:instrText>5</w:instrText>
    </w:r>
    <w:r w:rsidRPr="00355269">
      <w:fldChar w:fldCharType="end"/>
    </w:r>
    <w:r w:rsidRPr="00355269">
      <w:fldChar w:fldCharType="separate"/>
    </w:r>
    <w:r w:rsidR="00D912E7" w:rsidRPr="00355269">
      <w:instrText>0</w:instrText>
    </w:r>
    <w:r w:rsidRPr="00355269">
      <w:fldChar w:fldCharType="end"/>
    </w:r>
    <w:r w:rsidRPr="00355269">
      <w:instrText xml:space="preserve"> = 0 "</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00D912E7" w:rsidRPr="00355269">
      <w:instrText>10</w:instrText>
    </w:r>
    <w:r w:rsidRPr="00355269">
      <w:fldChar w:fldCharType="end"/>
    </w:r>
  </w:p>
  <w:p w:rsidR="00D912E7" w:rsidRPr="00355269" w:rsidRDefault="007A4332">
    <w:pPr>
      <w:pStyle w:val="SidfotV"/>
      <w:framePr w:w="8732" w:h="284" w:hRule="exact" w:hSpace="0" w:vSpace="0" w:wrap="around" w:xAlign="inside" w:y="13042" w:anchorLock="0"/>
    </w:pPr>
    <w:r w:rsidRPr="00355269">
      <w:instrText>""</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instrText>11</w:instrText>
    </w:r>
    <w:r w:rsidRPr="00355269">
      <w:fldChar w:fldCharType="end"/>
    </w:r>
    <w:r w:rsidRPr="00355269">
      <w:instrText>"</w:instrText>
    </w:r>
    <w:r w:rsidRPr="00355269">
      <w:fldChar w:fldCharType="separate"/>
    </w:r>
    <w:r w:rsidR="00D912E7" w:rsidRPr="00355269">
      <w:t>10</w:t>
    </w:r>
  </w:p>
  <w:p w:rsidR="007A4332" w:rsidRPr="00355269" w:rsidRDefault="007A4332">
    <w:pPr>
      <w:pStyle w:val="SidfotH"/>
      <w:framePr w:w="8732" w:h="284" w:hRule="exact" w:hSpace="0" w:vSpace="0" w:wrap="around" w:xAlign="inside" w:y="13042" w:anchorLock="0"/>
    </w:pPr>
    <w:r w:rsidRPr="00355269">
      <w:fldChar w:fldCharType="end"/>
    </w:r>
  </w:p>
  <w:p w:rsidR="007A4332" w:rsidRPr="00355269" w:rsidRDefault="007A43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H"/>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t>11</w:t>
    </w:r>
    <w:r w:rsidRPr="00355269">
      <w:fldChar w:fldCharType="end"/>
    </w:r>
  </w:p>
  <w:p w:rsidR="007A4332" w:rsidRPr="00355269" w:rsidRDefault="007A43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if </w:instrText>
    </w:r>
    <w:r w:rsidRPr="00355269">
      <w:fldChar w:fldCharType="begin" w:fldLock="1"/>
    </w:r>
    <w:r w:rsidRPr="00355269">
      <w:instrText xml:space="preserve"> = </w:instrText>
    </w:r>
    <w:r w:rsidRPr="00355269">
      <w:fldChar w:fldCharType="begin" w:fldLock="1"/>
    </w:r>
    <w:r w:rsidRPr="00355269">
      <w:instrText xml:space="preserve"> = </w:instrText>
    </w:r>
    <w:r w:rsidRPr="00355269">
      <w:fldChar w:fldCharType="begin" w:fldLock="1"/>
    </w:r>
    <w:r w:rsidRPr="00355269">
      <w:instrText xml:space="preserve"> page</w:instrText>
    </w:r>
    <w:r w:rsidRPr="00355269">
      <w:fldChar w:fldCharType="separate"/>
    </w:r>
    <w:r w:rsidR="00355269">
      <w:rPr>
        <w:noProof/>
      </w:rPr>
      <w:instrText>1</w:instrText>
    </w:r>
    <w:r w:rsidRPr="00355269">
      <w:fldChar w:fldCharType="end"/>
    </w:r>
    <w:r w:rsidRPr="00355269">
      <w:instrText xml:space="preserve">/2 </w:instrText>
    </w:r>
    <w:r w:rsidRPr="00355269">
      <w:fldChar w:fldCharType="separate"/>
    </w:r>
    <w:r w:rsidR="00355269">
      <w:rPr>
        <w:noProof/>
      </w:rPr>
      <w:instrText>0,5</w:instrText>
    </w:r>
    <w:r w:rsidRPr="00355269">
      <w:fldChar w:fldCharType="end"/>
    </w:r>
    <w:r w:rsidRPr="00355269">
      <w:instrText xml:space="preserve"> - </w:instrText>
    </w:r>
    <w:r w:rsidRPr="00355269">
      <w:fldChar w:fldCharType="begin" w:fldLock="1"/>
    </w:r>
    <w:r w:rsidRPr="00355269">
      <w:instrText xml:space="preserve"> = int(</w:instrText>
    </w:r>
    <w:r w:rsidRPr="00355269">
      <w:fldChar w:fldCharType="begin" w:fldLock="1"/>
    </w:r>
    <w:r w:rsidRPr="00355269">
      <w:instrText xml:space="preserve"> page</w:instrText>
    </w:r>
    <w:r w:rsidRPr="00355269">
      <w:fldChar w:fldCharType="separate"/>
    </w:r>
    <w:r w:rsidR="00355269">
      <w:rPr>
        <w:noProof/>
      </w:rPr>
      <w:instrText>1</w:instrText>
    </w:r>
    <w:r w:rsidRPr="00355269">
      <w:fldChar w:fldCharType="end"/>
    </w:r>
    <w:r w:rsidRPr="00355269">
      <w:instrText xml:space="preserve">/2) </w:instrText>
    </w:r>
    <w:r w:rsidRPr="00355269">
      <w:fldChar w:fldCharType="separate"/>
    </w:r>
    <w:r w:rsidR="00355269">
      <w:rPr>
        <w:noProof/>
      </w:rPr>
      <w:instrText>0</w:instrText>
    </w:r>
    <w:r w:rsidRPr="00355269">
      <w:fldChar w:fldCharType="end"/>
    </w:r>
    <w:r w:rsidRPr="00355269">
      <w:fldChar w:fldCharType="separate"/>
    </w:r>
    <w:r w:rsidR="00355269">
      <w:rPr>
        <w:noProof/>
      </w:rPr>
      <w:instrText>0,5</w:instrText>
    </w:r>
    <w:r w:rsidRPr="00355269">
      <w:fldChar w:fldCharType="end"/>
    </w:r>
    <w:r w:rsidRPr="00355269">
      <w:instrText xml:space="preserve"> = 0 "</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instrText>14</w:instrText>
    </w:r>
    <w:r w:rsidRPr="00355269">
      <w:fldChar w:fldCharType="end"/>
    </w:r>
  </w:p>
  <w:p w:rsidR="007A4332" w:rsidRPr="00355269" w:rsidRDefault="007A4332">
    <w:pPr>
      <w:pStyle w:val="SidfotH"/>
      <w:framePr w:w="8732" w:h="284" w:hRule="exact" w:hSpace="0" w:vSpace="0" w:wrap="around" w:xAlign="inside" w:y="13042" w:anchorLock="0"/>
    </w:pPr>
    <w:r w:rsidRPr="00355269">
      <w:instrText>""</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00355269">
      <w:rPr>
        <w:noProof/>
      </w:rPr>
      <w:instrText>1</w:instrText>
    </w:r>
    <w:r w:rsidRPr="00355269">
      <w:fldChar w:fldCharType="end"/>
    </w:r>
    <w:r w:rsidRPr="00355269">
      <w:instrText>"</w:instrText>
    </w:r>
    <w:r w:rsidRPr="00355269">
      <w:fldChar w:fldCharType="separate"/>
    </w:r>
    <w:r w:rsidR="00355269">
      <w:rPr>
        <w:noProof/>
      </w:rPr>
      <w:t>1</w:t>
    </w:r>
    <w:r w:rsidRPr="00355269">
      <w:fldChar w:fldCharType="end"/>
    </w:r>
  </w:p>
  <w:p w:rsidR="007A4332" w:rsidRPr="00355269" w:rsidRDefault="007A433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t>11</w:t>
    </w:r>
    <w:r w:rsidRPr="00355269">
      <w:fldChar w:fldCharType="end"/>
    </w:r>
  </w:p>
  <w:p w:rsidR="007A4332" w:rsidRPr="00355269" w:rsidRDefault="007A433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H"/>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t>11</w:t>
    </w:r>
    <w:r w:rsidRPr="00355269">
      <w:fldChar w:fldCharType="end"/>
    </w:r>
  </w:p>
  <w:p w:rsidR="007A4332" w:rsidRPr="00355269" w:rsidRDefault="007A433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if </w:instrText>
    </w:r>
    <w:r w:rsidRPr="00355269">
      <w:fldChar w:fldCharType="begin" w:fldLock="1"/>
    </w:r>
    <w:r w:rsidRPr="00355269">
      <w:instrText xml:space="preserve"> = </w:instrText>
    </w:r>
    <w:r w:rsidRPr="00355269">
      <w:fldChar w:fldCharType="begin" w:fldLock="1"/>
    </w:r>
    <w:r w:rsidRPr="00355269">
      <w:instrText xml:space="preserve"> = </w:instrText>
    </w:r>
    <w:r w:rsidRPr="00355269">
      <w:fldChar w:fldCharType="begin" w:fldLock="1"/>
    </w:r>
    <w:r w:rsidRPr="00355269">
      <w:instrText xml:space="preserve"> page</w:instrText>
    </w:r>
    <w:r w:rsidRPr="00355269">
      <w:fldChar w:fldCharType="separate"/>
    </w:r>
    <w:r w:rsidR="00D912E7" w:rsidRPr="00355269">
      <w:instrText>2</w:instrText>
    </w:r>
    <w:r w:rsidRPr="00355269">
      <w:fldChar w:fldCharType="end"/>
    </w:r>
    <w:r w:rsidRPr="00355269">
      <w:instrText xml:space="preserve">/2 </w:instrText>
    </w:r>
    <w:r w:rsidRPr="00355269">
      <w:fldChar w:fldCharType="separate"/>
    </w:r>
    <w:r w:rsidR="00D912E7" w:rsidRPr="00355269">
      <w:instrText>1</w:instrText>
    </w:r>
    <w:r w:rsidRPr="00355269">
      <w:fldChar w:fldCharType="end"/>
    </w:r>
    <w:r w:rsidRPr="00355269">
      <w:instrText xml:space="preserve"> - </w:instrText>
    </w:r>
    <w:r w:rsidRPr="00355269">
      <w:fldChar w:fldCharType="begin" w:fldLock="1"/>
    </w:r>
    <w:r w:rsidRPr="00355269">
      <w:instrText xml:space="preserve"> = int(</w:instrText>
    </w:r>
    <w:r w:rsidRPr="00355269">
      <w:fldChar w:fldCharType="begin" w:fldLock="1"/>
    </w:r>
    <w:r w:rsidRPr="00355269">
      <w:instrText xml:space="preserve"> page</w:instrText>
    </w:r>
    <w:r w:rsidRPr="00355269">
      <w:fldChar w:fldCharType="separate"/>
    </w:r>
    <w:r w:rsidR="00D912E7" w:rsidRPr="00355269">
      <w:instrText>2</w:instrText>
    </w:r>
    <w:r w:rsidRPr="00355269">
      <w:fldChar w:fldCharType="end"/>
    </w:r>
    <w:r w:rsidRPr="00355269">
      <w:instrText xml:space="preserve">/2) </w:instrText>
    </w:r>
    <w:r w:rsidRPr="00355269">
      <w:fldChar w:fldCharType="separate"/>
    </w:r>
    <w:r w:rsidR="00D912E7" w:rsidRPr="00355269">
      <w:instrText>1</w:instrText>
    </w:r>
    <w:r w:rsidRPr="00355269">
      <w:fldChar w:fldCharType="end"/>
    </w:r>
    <w:r w:rsidRPr="00355269">
      <w:fldChar w:fldCharType="separate"/>
    </w:r>
    <w:r w:rsidR="00D912E7" w:rsidRPr="00355269">
      <w:instrText>0</w:instrText>
    </w:r>
    <w:r w:rsidRPr="00355269">
      <w:fldChar w:fldCharType="end"/>
    </w:r>
    <w:r w:rsidRPr="00355269">
      <w:instrText xml:space="preserve"> = 0 "</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00D912E7" w:rsidRPr="00355269">
      <w:instrText>2</w:instrText>
    </w:r>
    <w:r w:rsidRPr="00355269">
      <w:fldChar w:fldCharType="end"/>
    </w:r>
  </w:p>
  <w:p w:rsidR="00D912E7" w:rsidRPr="00355269" w:rsidRDefault="007A4332">
    <w:pPr>
      <w:pStyle w:val="SidfotV"/>
      <w:framePr w:w="8732" w:h="284" w:hRule="exact" w:hSpace="0" w:vSpace="0" w:wrap="around" w:xAlign="inside" w:y="13042" w:anchorLock="0"/>
    </w:pPr>
    <w:r w:rsidRPr="00355269">
      <w:instrText>""</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instrText>11</w:instrText>
    </w:r>
    <w:r w:rsidRPr="00355269">
      <w:fldChar w:fldCharType="end"/>
    </w:r>
    <w:r w:rsidRPr="00355269">
      <w:instrText>"</w:instrText>
    </w:r>
    <w:r w:rsidRPr="00355269">
      <w:fldChar w:fldCharType="separate"/>
    </w:r>
    <w:r w:rsidR="00D912E7" w:rsidRPr="00355269">
      <w:t>2</w:t>
    </w:r>
  </w:p>
  <w:p w:rsidR="007A4332" w:rsidRPr="00355269" w:rsidRDefault="007A4332">
    <w:pPr>
      <w:pStyle w:val="SidfotH"/>
      <w:framePr w:w="8732" w:h="284" w:hRule="exact" w:hSpace="0" w:vSpace="0" w:wrap="around" w:xAlign="inside" w:y="13042" w:anchorLock="0"/>
    </w:pPr>
    <w:r w:rsidRPr="00355269">
      <w:fldChar w:fldCharType="end"/>
    </w:r>
  </w:p>
  <w:p w:rsidR="007A4332" w:rsidRPr="00355269" w:rsidRDefault="007A433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t>11</w:t>
    </w:r>
    <w:r w:rsidRPr="00355269">
      <w:fldChar w:fldCharType="end"/>
    </w:r>
  </w:p>
  <w:p w:rsidR="007A4332" w:rsidRPr="00355269" w:rsidRDefault="007A433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H"/>
      <w:framePr w:w="8732" w:h="284" w:hRule="exact" w:hSpace="0" w:vSpace="0" w:wrap="around" w:xAlign="inside" w:y="13042" w:anchorLock="0"/>
    </w:pP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t>11</w:t>
    </w:r>
    <w:r w:rsidRPr="00355269">
      <w:fldChar w:fldCharType="end"/>
    </w:r>
  </w:p>
  <w:p w:rsidR="007A4332" w:rsidRPr="00355269" w:rsidRDefault="007A433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fotV"/>
      <w:framePr w:w="8732" w:h="284" w:hRule="exact" w:hSpace="0" w:vSpace="0" w:wrap="around" w:xAlign="inside" w:y="13042" w:anchorLock="0"/>
    </w:pPr>
    <w:r w:rsidRPr="00355269">
      <w:fldChar w:fldCharType="begin" w:fldLock="1"/>
    </w:r>
    <w:r w:rsidRPr="00355269">
      <w:instrText xml:space="preserve"> if </w:instrText>
    </w:r>
    <w:r w:rsidRPr="00355269">
      <w:fldChar w:fldCharType="begin" w:fldLock="1"/>
    </w:r>
    <w:r w:rsidRPr="00355269">
      <w:instrText xml:space="preserve"> = </w:instrText>
    </w:r>
    <w:r w:rsidRPr="00355269">
      <w:fldChar w:fldCharType="begin" w:fldLock="1"/>
    </w:r>
    <w:r w:rsidRPr="00355269">
      <w:instrText xml:space="preserve"> = </w:instrText>
    </w:r>
    <w:r w:rsidRPr="00355269">
      <w:fldChar w:fldCharType="begin" w:fldLock="1"/>
    </w:r>
    <w:r w:rsidRPr="00355269">
      <w:instrText xml:space="preserve"> page</w:instrText>
    </w:r>
    <w:r w:rsidRPr="00355269">
      <w:fldChar w:fldCharType="separate"/>
    </w:r>
    <w:r w:rsidR="00D912E7" w:rsidRPr="00355269">
      <w:instrText>3</w:instrText>
    </w:r>
    <w:r w:rsidRPr="00355269">
      <w:fldChar w:fldCharType="end"/>
    </w:r>
    <w:r w:rsidRPr="00355269">
      <w:instrText xml:space="preserve">/2 </w:instrText>
    </w:r>
    <w:r w:rsidRPr="00355269">
      <w:fldChar w:fldCharType="separate"/>
    </w:r>
    <w:r w:rsidR="00D912E7" w:rsidRPr="00355269">
      <w:instrText>1,5</w:instrText>
    </w:r>
    <w:r w:rsidRPr="00355269">
      <w:fldChar w:fldCharType="end"/>
    </w:r>
    <w:r w:rsidRPr="00355269">
      <w:instrText xml:space="preserve"> - </w:instrText>
    </w:r>
    <w:r w:rsidRPr="00355269">
      <w:fldChar w:fldCharType="begin" w:fldLock="1"/>
    </w:r>
    <w:r w:rsidRPr="00355269">
      <w:instrText xml:space="preserve"> = int(</w:instrText>
    </w:r>
    <w:r w:rsidRPr="00355269">
      <w:fldChar w:fldCharType="begin" w:fldLock="1"/>
    </w:r>
    <w:r w:rsidRPr="00355269">
      <w:instrText xml:space="preserve"> page</w:instrText>
    </w:r>
    <w:r w:rsidRPr="00355269">
      <w:fldChar w:fldCharType="separate"/>
    </w:r>
    <w:r w:rsidR="00D912E7" w:rsidRPr="00355269">
      <w:instrText>3</w:instrText>
    </w:r>
    <w:r w:rsidRPr="00355269">
      <w:fldChar w:fldCharType="end"/>
    </w:r>
    <w:r w:rsidRPr="00355269">
      <w:instrText xml:space="preserve">/2) </w:instrText>
    </w:r>
    <w:r w:rsidRPr="00355269">
      <w:fldChar w:fldCharType="separate"/>
    </w:r>
    <w:r w:rsidR="00D912E7" w:rsidRPr="00355269">
      <w:instrText>1</w:instrText>
    </w:r>
    <w:r w:rsidRPr="00355269">
      <w:fldChar w:fldCharType="end"/>
    </w:r>
    <w:r w:rsidRPr="00355269">
      <w:fldChar w:fldCharType="separate"/>
    </w:r>
    <w:r w:rsidR="00D912E7" w:rsidRPr="00355269">
      <w:instrText>0,5</w:instrText>
    </w:r>
    <w:r w:rsidRPr="00355269">
      <w:fldChar w:fldCharType="end"/>
    </w:r>
    <w:r w:rsidRPr="00355269">
      <w:instrText xml:space="preserve"> = 0 "</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Pr="00355269">
      <w:instrText>4</w:instrText>
    </w:r>
    <w:r w:rsidRPr="00355269">
      <w:fldChar w:fldCharType="end"/>
    </w:r>
  </w:p>
  <w:p w:rsidR="007A4332" w:rsidRPr="00355269" w:rsidRDefault="007A4332">
    <w:pPr>
      <w:pStyle w:val="SidfotH"/>
      <w:framePr w:w="8732" w:h="284" w:hRule="exact" w:hSpace="0" w:vSpace="0" w:wrap="around" w:xAlign="inside" w:y="13042" w:anchorLock="0"/>
    </w:pPr>
    <w:r w:rsidRPr="00355269">
      <w:instrText>""</w:instrText>
    </w:r>
    <w:r w:rsidRPr="00355269">
      <w:fldChar w:fldCharType="begin" w:fldLock="1"/>
    </w:r>
    <w:r w:rsidRPr="00355269">
      <w:instrText xml:space="preserve"> P</w:instrText>
    </w:r>
    <w:r w:rsidRPr="00355269">
      <w:instrText>A</w:instrText>
    </w:r>
    <w:r w:rsidRPr="00355269">
      <w:instrText xml:space="preserve">GE </w:instrText>
    </w:r>
    <w:r w:rsidRPr="00355269">
      <w:fldChar w:fldCharType="separate"/>
    </w:r>
    <w:r w:rsidR="00D912E7" w:rsidRPr="00355269">
      <w:instrText>3</w:instrText>
    </w:r>
    <w:r w:rsidRPr="00355269">
      <w:fldChar w:fldCharType="end"/>
    </w:r>
    <w:r w:rsidRPr="00355269">
      <w:instrText>"</w:instrText>
    </w:r>
    <w:r w:rsidRPr="00355269">
      <w:fldChar w:fldCharType="separate"/>
    </w:r>
    <w:r w:rsidR="00D912E7" w:rsidRPr="00355269">
      <w:t>3</w:t>
    </w:r>
    <w:r w:rsidRPr="00355269">
      <w:fldChar w:fldCharType="end"/>
    </w:r>
  </w:p>
  <w:p w:rsidR="007A4332" w:rsidRPr="00355269" w:rsidRDefault="007A4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C3F" w:rsidRPr="00355269" w:rsidRDefault="00310C3F">
      <w:pPr>
        <w:pStyle w:val="Sidfot"/>
      </w:pPr>
    </w:p>
  </w:footnote>
  <w:footnote w:type="continuationSeparator" w:id="0">
    <w:p w:rsidR="00310C3F" w:rsidRPr="00355269" w:rsidRDefault="00310C3F">
      <w:r w:rsidRPr="003552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huvudKantJmn"/>
      <w:framePr w:w="8732" w:h="567" w:hRule="exact" w:vSpace="0" w:wrap="around" w:vAnchor="page" w:y="341" w:anchorLock="0"/>
    </w:pPr>
    <w:r w:rsidRPr="00355269">
      <w:rPr>
        <w:rStyle w:val="SidhuvudUtskott"/>
      </w:rPr>
      <w:fldChar w:fldCharType="begin" w:fldLock="1"/>
    </w:r>
    <w:r w:rsidRPr="00355269">
      <w:rPr>
        <w:rStyle w:val="SidhuvudUtskott"/>
      </w:rPr>
      <w:instrText xml:space="preserve"> DOCPROPERTY BetänkandeÅr</w:instrText>
    </w:r>
    <w:r w:rsidRPr="00355269">
      <w:rPr>
        <w:rStyle w:val="SidhuvudUtskott"/>
      </w:rPr>
      <w:fldChar w:fldCharType="separate"/>
    </w:r>
    <w:r w:rsidRPr="00355269">
      <w:rPr>
        <w:rStyle w:val="SidhuvudUtskott"/>
      </w:rPr>
      <w:t>2005/06</w:t>
    </w:r>
    <w:r w:rsidRPr="00355269">
      <w:rPr>
        <w:rStyle w:val="SidhuvudUtskott"/>
      </w:rPr>
      <w:fldChar w:fldCharType="end"/>
    </w:r>
    <w:r w:rsidRPr="00355269">
      <w:rPr>
        <w:rStyle w:val="SidhuvudUtskott"/>
      </w:rPr>
      <w:t>:</w:t>
    </w:r>
    <w:r w:rsidRPr="00355269">
      <w:rPr>
        <w:rStyle w:val="SidhuvudUtskott"/>
      </w:rPr>
      <w:fldChar w:fldCharType="begin" w:fldLock="1"/>
    </w:r>
    <w:r w:rsidRPr="00355269">
      <w:rPr>
        <w:rStyle w:val="SidhuvudUtskott"/>
      </w:rPr>
      <w:instrText xml:space="preserve"> DOCPROPERTY Utskott</w:instrText>
    </w:r>
    <w:r w:rsidRPr="00355269">
      <w:rPr>
        <w:rStyle w:val="SidhuvudUtskott"/>
      </w:rPr>
      <w:fldChar w:fldCharType="separate"/>
    </w:r>
    <w:r w:rsidRPr="00355269">
      <w:rPr>
        <w:rStyle w:val="SidhuvudUtskott"/>
      </w:rPr>
      <w:t>RRS</w: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DOCPROPERTY BetänkandeNr</w:instrText>
    </w:r>
    <w:r w:rsidRPr="00355269">
      <w:rPr>
        <w:rStyle w:val="SidhuvudUtskott"/>
      </w:rPr>
      <w:fldChar w:fldCharType="separate"/>
    </w:r>
    <w:r w:rsidRPr="00355269">
      <w:rPr>
        <w:rStyle w:val="SidhuvudUtskott"/>
      </w:rPr>
      <w:t>27</w:t>
    </w:r>
    <w:r w:rsidRPr="00355269">
      <w:rPr>
        <w:rStyle w:val="SidhuvudUtskott"/>
      </w:rPr>
      <w:fldChar w:fldCharType="end"/>
    </w:r>
    <w:r w:rsidRPr="00355269">
      <w:t xml:space="preserve">     </w:t>
    </w:r>
    <w:r w:rsidRPr="00355269">
      <w:rPr>
        <w:rStyle w:val="SidhuvudBilaga"/>
      </w:rPr>
      <w:t xml:space="preserve"> </w:t>
    </w:r>
    <w:r w:rsidRPr="00355269">
      <w:rPr>
        <w:rStyle w:val="SidhuvudRubrikReferens"/>
      </w:rPr>
      <w:fldChar w:fldCharType="begin" w:fldLock="1"/>
    </w:r>
    <w:r w:rsidRPr="00355269">
      <w:rPr>
        <w:rStyle w:val="SidhuvudRubrikReferens"/>
      </w:rPr>
      <w:instrText xml:space="preserve"> StyleREF "Rubrik 1" </w:instrText>
    </w:r>
    <w:r w:rsidRPr="00355269">
      <w:rPr>
        <w:rStyle w:val="SidhuvudRubrikReferens"/>
      </w:rPr>
      <w:fldChar w:fldCharType="separate"/>
    </w:r>
    <w:r w:rsidRPr="00355269">
      <w:rPr>
        <w:rStyle w:val="SidhuvudRubrikReferens"/>
      </w:rPr>
      <w:t>Sammanfattning</w:t>
    </w:r>
    <w:r w:rsidRPr="00355269">
      <w:rPr>
        <w:rStyle w:val="SidhuvudRubrikReferens"/>
      </w:rPr>
      <w:fldChar w:fldCharType="end"/>
    </w:r>
  </w:p>
  <w:p w:rsidR="007A4332" w:rsidRPr="00355269" w:rsidRDefault="007A4332">
    <w:pPr>
      <w:pStyle w:val="SidhuvudKantJmn"/>
      <w:framePr w:w="8732" w:h="567" w:hRule="exact" w:vSpace="0" w:wrap="around" w:vAnchor="page" w:y="341" w:anchorLock="0"/>
    </w:pPr>
    <w:r w:rsidRPr="00355269">
      <w:rPr>
        <w:rStyle w:val="SidhuvudUtskott"/>
      </w:rPr>
      <w:fldChar w:fldCharType="begin" w:fldLock="1"/>
    </w:r>
    <w:r w:rsidRPr="00355269">
      <w:rPr>
        <w:rStyle w:val="SidhuvudUtskott"/>
      </w:rPr>
      <w:instrText xml:space="preserve"> DOCPROPERTY Status</w:instrText>
    </w:r>
    <w:r w:rsidRPr="00355269">
      <w:rPr>
        <w:rStyle w:val="SidhuvudUtskott"/>
      </w:rPr>
      <w:fldChar w:fldCharType="end"/>
    </w:r>
    <w:r w:rsidRPr="00355269">
      <w:rPr>
        <w:rStyle w:val="SidhuvudUtskott"/>
      </w:rPr>
      <w:fldChar w:fldCharType="begin" w:fldLock="1"/>
    </w:r>
    <w:r w:rsidRPr="00355269">
      <w:rPr>
        <w:rStyle w:val="SidhuvudUtskott"/>
      </w:rPr>
      <w:instrText xml:space="preserve"> if </w:instrText>
    </w:r>
    <w:r w:rsidRPr="00355269">
      <w:rPr>
        <w:rStyle w:val="SidhuvudUtskott"/>
      </w:rPr>
      <w:fldChar w:fldCharType="begin" w:fldLock="1"/>
    </w:r>
    <w:r w:rsidRPr="00355269">
      <w:rPr>
        <w:rStyle w:val="SidhuvudUtskott"/>
      </w:rPr>
      <w:instrText xml:space="preserve"> DOCPROPERTY "UtkastDatum"</w:instrText>
    </w:r>
    <w:r w:rsidRPr="00355269">
      <w:rPr>
        <w:rStyle w:val="SidhuvudUtskott"/>
      </w:rPr>
      <w:fldChar w:fldCharType="separate"/>
    </w:r>
    <w:r w:rsidRPr="00355269">
      <w:rPr>
        <w:rStyle w:val="SidhuvudUtskott"/>
      </w:rPr>
      <w:instrText>Nej</w:instrText>
    </w:r>
    <w:r w:rsidRPr="00355269">
      <w:rPr>
        <w:rStyle w:val="SidhuvudUtskott"/>
      </w:rPr>
      <w:fldChar w:fldCharType="end"/>
    </w:r>
    <w:r w:rsidRPr="00355269">
      <w:rPr>
        <w:rStyle w:val="SidhuvudUtskott"/>
      </w:rPr>
      <w:instrText xml:space="preserve"> = "Ja" "    </w:instrText>
    </w:r>
    <w:r w:rsidRPr="00355269">
      <w:rPr>
        <w:rStyle w:val="SidhuvudUtskott"/>
      </w:rPr>
      <w:fldChar w:fldCharType="begin" w:fldLock="1"/>
    </w:r>
    <w:r w:rsidRPr="00355269">
      <w:rPr>
        <w:rStyle w:val="SidhuvudUtskott"/>
      </w:rPr>
      <w:instrText xml:space="preserve"> PRINTDATE \@ "yyyy-MM-dd HH.mm" </w:instrText>
    </w:r>
    <w:r w:rsidRPr="00355269">
      <w:rPr>
        <w:rStyle w:val="SidhuvudUtskott"/>
      </w:rPr>
      <w:fldChar w:fldCharType="separate"/>
    </w:r>
    <w:r w:rsidRPr="00355269">
      <w:rPr>
        <w:rStyle w:val="SidhuvudUtskott"/>
      </w:rPr>
      <w:instrText>2000-08-11 16.42</w:instrText>
    </w:r>
    <w:r w:rsidRPr="00355269">
      <w:rPr>
        <w:rStyle w:val="SidhuvudUtskott"/>
      </w:rPr>
      <w:fldChar w:fldCharType="end"/>
    </w:r>
    <w:r w:rsidRPr="00355269">
      <w:rPr>
        <w:rStyle w:val="SidhuvudUtskott"/>
      </w:rPr>
      <w:instrText xml:space="preserve">" </w:instrText>
    </w:r>
    <w:r w:rsidRPr="00355269">
      <w:rPr>
        <w:rStyle w:val="SidhuvudUtskott"/>
      </w:rPr>
      <w:fldChar w:fldCharType="end"/>
    </w:r>
  </w:p>
  <w:p w:rsidR="007A4332" w:rsidRPr="00355269" w:rsidRDefault="007A433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huvudKantJmn"/>
      <w:framePr w:w="8732" w:h="567" w:hRule="exact" w:vSpace="0" w:wrap="around" w:vAnchor="page" w:y="341" w:anchorLock="0"/>
    </w:pPr>
    <w:r w:rsidRPr="00355269">
      <w:rPr>
        <w:rStyle w:val="SidhuvudUtskott"/>
      </w:rPr>
      <w:t>2005/06:RRS27</w:t>
    </w:r>
    <w:r w:rsidRPr="00355269">
      <w:t xml:space="preserve">     </w:t>
    </w:r>
    <w:r w:rsidRPr="00355269">
      <w:rPr>
        <w:rStyle w:val="SidhuvudBilaga"/>
      </w:rPr>
      <w:t xml:space="preserve"> </w:t>
    </w:r>
    <w:r w:rsidR="00D912E7" w:rsidRPr="00355269">
      <w:rPr>
        <w:rStyle w:val="SidhuvudRubrikReferens"/>
      </w:rPr>
      <w:t>Riksrevisionens granskning</w:t>
    </w:r>
  </w:p>
  <w:p w:rsidR="007A4332" w:rsidRPr="00355269" w:rsidRDefault="007A4332">
    <w:pPr>
      <w:pStyle w:val="SidhuvudKantJmn"/>
      <w:framePr w:w="8732" w:h="567" w:hRule="exact" w:vSpace="0" w:wrap="around" w:vAnchor="page" w:y="341" w:anchorLock="0"/>
    </w:pPr>
  </w:p>
  <w:p w:rsidR="007A4332" w:rsidRPr="00355269" w:rsidRDefault="007A433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D912E7">
    <w:pPr>
      <w:pStyle w:val="SidhuvudKantUdda"/>
      <w:framePr w:w="8732" w:h="567" w:hRule="exact" w:vSpace="0" w:wrap="around" w:vAnchor="page" w:y="341" w:anchorLock="0"/>
    </w:pPr>
    <w:r w:rsidRPr="00355269">
      <w:rPr>
        <w:rStyle w:val="SidhuvudRubrikReferens"/>
      </w:rPr>
      <w:t>Riksrevisionens granskning</w:t>
    </w:r>
    <w:r w:rsidR="007A4332" w:rsidRPr="00355269">
      <w:rPr>
        <w:rStyle w:val="SidhuvudBilaga"/>
      </w:rPr>
      <w:t xml:space="preserve"> </w:t>
    </w:r>
    <w:r w:rsidR="007A4332" w:rsidRPr="00355269">
      <w:t xml:space="preserve">     </w:t>
    </w:r>
    <w:r w:rsidR="007A4332" w:rsidRPr="00355269">
      <w:rPr>
        <w:rStyle w:val="SidhuvudUtskott"/>
      </w:rPr>
      <w:t>2005/06:RRS27</w:t>
    </w:r>
  </w:p>
  <w:p w:rsidR="007A4332" w:rsidRPr="00355269" w:rsidRDefault="007A4332">
    <w:pPr>
      <w:pStyle w:val="SidhuvudKantUdda"/>
      <w:framePr w:w="8732" w:h="567" w:hRule="exact" w:vSpace="0" w:wrap="around" w:vAnchor="page" w:y="341" w:anchorLock="0"/>
    </w:pPr>
  </w:p>
  <w:p w:rsidR="007A4332" w:rsidRPr="00355269" w:rsidRDefault="007A433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2E7" w:rsidRPr="00355269" w:rsidRDefault="00D912E7">
    <w:pPr>
      <w:pStyle w:val="SidhuvudKantJmn"/>
      <w:framePr w:w="8732" w:h="567" w:hRule="exact" w:vSpace="0" w:wrap="around" w:vAnchor="page" w:y="341" w:anchorLock="0"/>
    </w:pPr>
    <w:r w:rsidRPr="00355269">
      <w:rPr>
        <w:rStyle w:val="SidhuvudUtskott"/>
      </w:rPr>
      <w:t>2005/06:RRS27</w:t>
    </w:r>
    <w:r w:rsidRPr="00355269">
      <w:t xml:space="preserve">    </w:t>
    </w:r>
  </w:p>
  <w:p w:rsidR="00D912E7" w:rsidRPr="00355269" w:rsidRDefault="00D912E7">
    <w:pPr>
      <w:pStyle w:val="SidhuvudKantJmn"/>
      <w:framePr w:w="8732" w:h="567" w:hRule="exact" w:vSpace="0" w:wrap="around" w:vAnchor="page" w:y="341" w:anchorLock="0"/>
    </w:pPr>
  </w:p>
  <w:p w:rsidR="007A4332" w:rsidRPr="00355269" w:rsidRDefault="00D912E7">
    <w:pPr>
      <w:pStyle w:val="SidhuvudKantUdda"/>
      <w:framePr w:w="8732" w:h="567" w:hRule="exact" w:vSpace="0" w:wrap="around" w:vAnchor="page" w:y="341" w:anchorLock="0"/>
    </w:pPr>
    <w:r w:rsidRPr="00355269">
      <w:rPr>
        <w:rStyle w:val="SidhuvudRubrikReferens"/>
        <w:smallCaps w:val="0"/>
        <w:spacing w:val="0"/>
        <w:sz w:val="19"/>
      </w:rPr>
      <w:t xml:space="preserve"> </w:t>
    </w:r>
  </w:p>
  <w:p w:rsidR="007A4332" w:rsidRPr="00355269" w:rsidRDefault="007A433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huvudKantJmn"/>
      <w:framePr w:w="8732" w:h="567" w:hRule="exact" w:vSpace="0" w:wrap="around" w:vAnchor="page" w:y="341" w:anchorLock="0"/>
    </w:pPr>
    <w:r w:rsidRPr="00355269">
      <w:rPr>
        <w:rStyle w:val="SidhuvudUtskott"/>
      </w:rPr>
      <w:fldChar w:fldCharType="begin" w:fldLock="1"/>
    </w:r>
    <w:r w:rsidRPr="00355269">
      <w:rPr>
        <w:rStyle w:val="SidhuvudUtskott"/>
      </w:rPr>
      <w:instrText xml:space="preserve"> DOCPROPERTY BetänkandeÅr</w:instrText>
    </w:r>
    <w:r w:rsidRPr="00355269">
      <w:rPr>
        <w:rStyle w:val="SidhuvudUtskott"/>
      </w:rPr>
      <w:fldChar w:fldCharType="separate"/>
    </w:r>
    <w:r w:rsidRPr="00355269">
      <w:rPr>
        <w:rStyle w:val="SidhuvudUtskott"/>
      </w:rPr>
      <w:t>2005/06</w:t>
    </w:r>
    <w:r w:rsidRPr="00355269">
      <w:rPr>
        <w:rStyle w:val="SidhuvudUtskott"/>
      </w:rPr>
      <w:fldChar w:fldCharType="end"/>
    </w:r>
    <w:r w:rsidRPr="00355269">
      <w:rPr>
        <w:rStyle w:val="SidhuvudUtskott"/>
      </w:rPr>
      <w:t>:</w:t>
    </w:r>
    <w:r w:rsidRPr="00355269">
      <w:rPr>
        <w:rStyle w:val="SidhuvudUtskott"/>
      </w:rPr>
      <w:fldChar w:fldCharType="begin" w:fldLock="1"/>
    </w:r>
    <w:r w:rsidRPr="00355269">
      <w:rPr>
        <w:rStyle w:val="SidhuvudUtskott"/>
      </w:rPr>
      <w:instrText xml:space="preserve"> DOCPROPERTY Utskott</w:instrText>
    </w:r>
    <w:r w:rsidRPr="00355269">
      <w:rPr>
        <w:rStyle w:val="SidhuvudUtskott"/>
      </w:rPr>
      <w:fldChar w:fldCharType="separate"/>
    </w:r>
    <w:r w:rsidRPr="00355269">
      <w:rPr>
        <w:rStyle w:val="SidhuvudUtskott"/>
      </w:rPr>
      <w:t>RRS</w: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DOCPROPERTY BetänkandeNr</w:instrText>
    </w:r>
    <w:r w:rsidRPr="00355269">
      <w:rPr>
        <w:rStyle w:val="SidhuvudUtskott"/>
      </w:rPr>
      <w:fldChar w:fldCharType="separate"/>
    </w:r>
    <w:r w:rsidRPr="00355269">
      <w:rPr>
        <w:rStyle w:val="SidhuvudUtskott"/>
      </w:rPr>
      <w:t>27</w:t>
    </w:r>
    <w:r w:rsidRPr="00355269">
      <w:rPr>
        <w:rStyle w:val="SidhuvudUtskott"/>
      </w:rPr>
      <w:fldChar w:fldCharType="end"/>
    </w:r>
    <w:r w:rsidRPr="00355269">
      <w:t xml:space="preserve">     </w:t>
    </w:r>
    <w:r w:rsidRPr="00355269">
      <w:rPr>
        <w:rStyle w:val="SidhuvudBilaga"/>
      </w:rPr>
      <w:t xml:space="preserve"> </w:t>
    </w:r>
    <w:r w:rsidRPr="00355269">
      <w:rPr>
        <w:rStyle w:val="SidhuvudRubrikReferens"/>
      </w:rPr>
      <w:fldChar w:fldCharType="begin" w:fldLock="1"/>
    </w:r>
    <w:r w:rsidRPr="00355269">
      <w:rPr>
        <w:rStyle w:val="SidhuvudRubrikReferens"/>
      </w:rPr>
      <w:instrText xml:space="preserve"> StyleREF "Rubrik 1" </w:instrText>
    </w:r>
    <w:r w:rsidRPr="00355269">
      <w:rPr>
        <w:rStyle w:val="SidhuvudRubrikReferens"/>
      </w:rPr>
      <w:fldChar w:fldCharType="separate"/>
    </w:r>
    <w:r w:rsidRPr="00355269">
      <w:rPr>
        <w:rStyle w:val="SidhuvudRubrikReferens"/>
      </w:rPr>
      <w:t>Riksrevisionens granskning</w:t>
    </w:r>
    <w:r w:rsidRPr="00355269">
      <w:rPr>
        <w:rStyle w:val="SidhuvudRubrikReferens"/>
      </w:rPr>
      <w:fldChar w:fldCharType="end"/>
    </w:r>
  </w:p>
  <w:p w:rsidR="007A4332" w:rsidRPr="00355269" w:rsidRDefault="007A4332">
    <w:pPr>
      <w:pStyle w:val="SidhuvudKantJmn"/>
      <w:framePr w:w="8732" w:h="567" w:hRule="exact" w:vSpace="0" w:wrap="around" w:vAnchor="page" w:y="341" w:anchorLock="0"/>
    </w:pPr>
    <w:r w:rsidRPr="00355269">
      <w:rPr>
        <w:rStyle w:val="SidhuvudUtskott"/>
      </w:rPr>
      <w:fldChar w:fldCharType="begin" w:fldLock="1"/>
    </w:r>
    <w:r w:rsidRPr="00355269">
      <w:rPr>
        <w:rStyle w:val="SidhuvudUtskott"/>
      </w:rPr>
      <w:instrText xml:space="preserve"> DOCPROPERTY Status</w:instrText>
    </w:r>
    <w:r w:rsidRPr="00355269">
      <w:rPr>
        <w:rStyle w:val="SidhuvudUtskott"/>
      </w:rPr>
      <w:fldChar w:fldCharType="end"/>
    </w:r>
    <w:r w:rsidRPr="00355269">
      <w:rPr>
        <w:rStyle w:val="SidhuvudUtskott"/>
      </w:rPr>
      <w:fldChar w:fldCharType="begin" w:fldLock="1"/>
    </w:r>
    <w:r w:rsidRPr="00355269">
      <w:rPr>
        <w:rStyle w:val="SidhuvudUtskott"/>
      </w:rPr>
      <w:instrText xml:space="preserve"> if </w:instrText>
    </w:r>
    <w:r w:rsidRPr="00355269">
      <w:rPr>
        <w:rStyle w:val="SidhuvudUtskott"/>
      </w:rPr>
      <w:fldChar w:fldCharType="begin" w:fldLock="1"/>
    </w:r>
    <w:r w:rsidRPr="00355269">
      <w:rPr>
        <w:rStyle w:val="SidhuvudUtskott"/>
      </w:rPr>
      <w:instrText xml:space="preserve"> DOCPROPERTY "UtkastDatum"</w:instrText>
    </w:r>
    <w:r w:rsidRPr="00355269">
      <w:rPr>
        <w:rStyle w:val="SidhuvudUtskott"/>
      </w:rPr>
      <w:fldChar w:fldCharType="separate"/>
    </w:r>
    <w:r w:rsidRPr="00355269">
      <w:rPr>
        <w:rStyle w:val="SidhuvudUtskott"/>
      </w:rPr>
      <w:instrText>Nej</w:instrText>
    </w:r>
    <w:r w:rsidRPr="00355269">
      <w:rPr>
        <w:rStyle w:val="SidhuvudUtskott"/>
      </w:rPr>
      <w:fldChar w:fldCharType="end"/>
    </w:r>
    <w:r w:rsidRPr="00355269">
      <w:rPr>
        <w:rStyle w:val="SidhuvudUtskott"/>
      </w:rPr>
      <w:instrText xml:space="preserve"> = "Ja" "    </w:instrText>
    </w:r>
    <w:r w:rsidRPr="00355269">
      <w:rPr>
        <w:rStyle w:val="SidhuvudUtskott"/>
      </w:rPr>
      <w:fldChar w:fldCharType="begin" w:fldLock="1"/>
    </w:r>
    <w:r w:rsidRPr="00355269">
      <w:rPr>
        <w:rStyle w:val="SidhuvudUtskott"/>
      </w:rPr>
      <w:instrText xml:space="preserve"> PRINTDATE \@ "yyyy-MM-dd HH.mm" </w:instrText>
    </w:r>
    <w:r w:rsidRPr="00355269">
      <w:rPr>
        <w:rStyle w:val="SidhuvudUtskott"/>
      </w:rPr>
      <w:fldChar w:fldCharType="separate"/>
    </w:r>
    <w:r w:rsidRPr="00355269">
      <w:rPr>
        <w:rStyle w:val="SidhuvudUtskott"/>
      </w:rPr>
      <w:instrText>2000-08-11 16.42</w:instrText>
    </w:r>
    <w:r w:rsidRPr="00355269">
      <w:rPr>
        <w:rStyle w:val="SidhuvudUtskott"/>
      </w:rPr>
      <w:fldChar w:fldCharType="end"/>
    </w:r>
    <w:r w:rsidRPr="00355269">
      <w:rPr>
        <w:rStyle w:val="SidhuvudUtskott"/>
      </w:rPr>
      <w:instrText xml:space="preserve">" </w:instrText>
    </w:r>
    <w:r w:rsidRPr="00355269">
      <w:rPr>
        <w:rStyle w:val="SidhuvudUtskott"/>
      </w:rPr>
      <w:fldChar w:fldCharType="end"/>
    </w:r>
  </w:p>
  <w:p w:rsidR="007A4332" w:rsidRPr="00355269" w:rsidRDefault="007A433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D912E7">
    <w:pPr>
      <w:pStyle w:val="SidhuvudKantUdda"/>
      <w:framePr w:w="8732" w:h="567" w:hRule="exact" w:vSpace="0" w:wrap="around" w:vAnchor="page" w:y="341" w:anchorLock="0"/>
    </w:pPr>
    <w:r w:rsidRPr="00355269">
      <w:rPr>
        <w:rStyle w:val="SidhuvudRubrikReferens"/>
      </w:rPr>
      <w:t>Styrelsens överväganden</w:t>
    </w:r>
    <w:r w:rsidR="007A4332" w:rsidRPr="00355269">
      <w:rPr>
        <w:rStyle w:val="SidhuvudBilaga"/>
      </w:rPr>
      <w:t xml:space="preserve"> </w:t>
    </w:r>
    <w:r w:rsidR="007A4332" w:rsidRPr="00355269">
      <w:t xml:space="preserve">     </w:t>
    </w:r>
    <w:r w:rsidR="007A4332" w:rsidRPr="00355269">
      <w:rPr>
        <w:rStyle w:val="SidhuvudUtskott"/>
      </w:rPr>
      <w:t>2005/06:RRS27</w:t>
    </w:r>
  </w:p>
  <w:p w:rsidR="007A4332" w:rsidRPr="00355269" w:rsidRDefault="007A4332">
    <w:pPr>
      <w:pStyle w:val="SidhuvudKantUdda"/>
      <w:framePr w:w="8732" w:h="567" w:hRule="exact" w:vSpace="0" w:wrap="around" w:vAnchor="page" w:y="341" w:anchorLock="0"/>
    </w:pPr>
  </w:p>
  <w:p w:rsidR="007A4332" w:rsidRPr="00355269" w:rsidRDefault="007A433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2E7" w:rsidRPr="00355269" w:rsidRDefault="00D912E7">
    <w:pPr>
      <w:pStyle w:val="SidhuvudKantJmn"/>
      <w:framePr w:w="8732" w:h="567" w:hRule="exact" w:vSpace="0" w:wrap="around" w:vAnchor="page" w:y="341" w:anchorLock="0"/>
    </w:pPr>
    <w:r w:rsidRPr="00355269">
      <w:rPr>
        <w:rStyle w:val="SidhuvudUtskott"/>
      </w:rPr>
      <w:t>2005/06:RRS27</w:t>
    </w:r>
    <w:r w:rsidRPr="00355269">
      <w:t xml:space="preserve">    </w:t>
    </w:r>
  </w:p>
  <w:p w:rsidR="00D912E7" w:rsidRPr="00355269" w:rsidRDefault="00D912E7">
    <w:pPr>
      <w:pStyle w:val="SidhuvudKantJmn"/>
      <w:framePr w:w="8732" w:h="567" w:hRule="exact" w:vSpace="0" w:wrap="around" w:vAnchor="page" w:y="341" w:anchorLock="0"/>
    </w:pPr>
  </w:p>
  <w:p w:rsidR="007A4332" w:rsidRPr="00355269" w:rsidRDefault="00D912E7">
    <w:pPr>
      <w:pStyle w:val="SidhuvudKantUdda"/>
      <w:framePr w:w="8732" w:h="567" w:hRule="exact" w:vSpace="0" w:wrap="around" w:vAnchor="page" w:y="341" w:anchorLock="0"/>
    </w:pPr>
    <w:r w:rsidRPr="00355269">
      <w:rPr>
        <w:rStyle w:val="SidhuvudRubrikReferens"/>
        <w:smallCaps w:val="0"/>
        <w:spacing w:val="0"/>
        <w:sz w:val="19"/>
      </w:rPr>
      <w:t xml:space="preserve"> </w:t>
    </w:r>
  </w:p>
  <w:p w:rsidR="007A4332" w:rsidRPr="00355269" w:rsidRDefault="007A433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huvudKantUdda"/>
      <w:framePr w:w="8732" w:h="567" w:hRule="exact" w:vSpace="0" w:wrap="around" w:vAnchor="page" w:y="341" w:anchorLock="0"/>
    </w:pPr>
    <w:r w:rsidRPr="00355269">
      <w:rPr>
        <w:rStyle w:val="SidhuvudRubrikReferens"/>
      </w:rPr>
      <w:fldChar w:fldCharType="begin" w:fldLock="1"/>
    </w:r>
    <w:r w:rsidRPr="00355269">
      <w:rPr>
        <w:rStyle w:val="SidhuvudRubrikReferens"/>
      </w:rPr>
      <w:instrText xml:space="preserve"> StyleREF "Rubrik 1" </w:instrText>
    </w:r>
    <w:r w:rsidRPr="00355269">
      <w:rPr>
        <w:rStyle w:val="SidhuvudRubrikReferens"/>
      </w:rPr>
      <w:fldChar w:fldCharType="separate"/>
    </w:r>
    <w:r w:rsidRPr="00355269">
      <w:rPr>
        <w:rStyle w:val="SidhuvudRubrikReferens"/>
      </w:rPr>
      <w:t>Sammanfattning</w:t>
    </w:r>
    <w:r w:rsidRPr="00355269">
      <w:rPr>
        <w:rStyle w:val="SidhuvudRubrikReferens"/>
      </w:rPr>
      <w:fldChar w:fldCharType="end"/>
    </w:r>
    <w:r w:rsidRPr="00355269">
      <w:rPr>
        <w:rStyle w:val="SidhuvudBilaga"/>
      </w:rPr>
      <w:t xml:space="preserve"> </w:t>
    </w:r>
    <w:r w:rsidRPr="00355269">
      <w:t xml:space="preserve">     </w:t>
    </w:r>
    <w:r w:rsidRPr="00355269">
      <w:rPr>
        <w:rStyle w:val="SidhuvudUtskott"/>
      </w:rPr>
      <w:fldChar w:fldCharType="begin" w:fldLock="1"/>
    </w:r>
    <w:r w:rsidRPr="00355269">
      <w:rPr>
        <w:rStyle w:val="SidhuvudUtskott"/>
      </w:rPr>
      <w:instrText xml:space="preserve"> DOCPROPERTY BetänkandeÅr</w:instrText>
    </w:r>
    <w:r w:rsidRPr="00355269">
      <w:rPr>
        <w:rStyle w:val="SidhuvudUtskott"/>
      </w:rPr>
      <w:fldChar w:fldCharType="separate"/>
    </w:r>
    <w:r w:rsidRPr="00355269">
      <w:rPr>
        <w:rStyle w:val="SidhuvudUtskott"/>
      </w:rPr>
      <w:t>2005/06</w:t>
    </w:r>
    <w:r w:rsidRPr="00355269">
      <w:rPr>
        <w:rStyle w:val="SidhuvudUtskott"/>
      </w:rPr>
      <w:fldChar w:fldCharType="end"/>
    </w:r>
    <w:r w:rsidRPr="00355269">
      <w:rPr>
        <w:rStyle w:val="SidhuvudUtskott"/>
      </w:rPr>
      <w:t>:</w:t>
    </w:r>
    <w:r w:rsidRPr="00355269">
      <w:rPr>
        <w:rStyle w:val="SidhuvudUtskott"/>
      </w:rPr>
      <w:fldChar w:fldCharType="begin" w:fldLock="1"/>
    </w:r>
    <w:r w:rsidRPr="00355269">
      <w:rPr>
        <w:rStyle w:val="SidhuvudUtskott"/>
      </w:rPr>
      <w:instrText xml:space="preserve"> DOCPROPERTY</w:instrText>
    </w:r>
    <w:r w:rsidRPr="00355269">
      <w:instrText xml:space="preserve"> </w:instrText>
    </w:r>
    <w:r w:rsidRPr="00355269">
      <w:rPr>
        <w:rStyle w:val="SidhuvudUtskott"/>
      </w:rPr>
      <w:instrText>Utskott</w:instrText>
    </w:r>
    <w:r w:rsidRPr="00355269">
      <w:rPr>
        <w:rStyle w:val="SidhuvudUtskott"/>
      </w:rPr>
      <w:fldChar w:fldCharType="separate"/>
    </w:r>
    <w:r w:rsidRPr="00355269">
      <w:rPr>
        <w:rStyle w:val="SidhuvudUtskott"/>
      </w:rPr>
      <w:t>RRS</w: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DOCPROPERTY Betä</w:instrText>
    </w:r>
    <w:r w:rsidRPr="00355269">
      <w:rPr>
        <w:rStyle w:val="SidhuvudUtskott"/>
      </w:rPr>
      <w:instrText>n</w:instrText>
    </w:r>
    <w:r w:rsidRPr="00355269">
      <w:rPr>
        <w:rStyle w:val="SidhuvudUtskott"/>
      </w:rPr>
      <w:instrText>kandeNr</w:instrText>
    </w:r>
    <w:r w:rsidRPr="00355269">
      <w:rPr>
        <w:rStyle w:val="SidhuvudUtskott"/>
      </w:rPr>
      <w:fldChar w:fldCharType="separate"/>
    </w:r>
    <w:r w:rsidRPr="00355269">
      <w:rPr>
        <w:rStyle w:val="SidhuvudUtskott"/>
      </w:rPr>
      <w:t>27</w:t>
    </w:r>
    <w:r w:rsidRPr="00355269">
      <w:rPr>
        <w:rStyle w:val="SidhuvudUtskott"/>
      </w:rPr>
      <w:fldChar w:fldCharType="end"/>
    </w:r>
  </w:p>
  <w:p w:rsidR="007A4332" w:rsidRPr="00355269" w:rsidRDefault="007A4332">
    <w:pPr>
      <w:pStyle w:val="SidhuvudKantUdda"/>
      <w:framePr w:w="8732" w:h="567" w:hRule="exact" w:vSpace="0" w:wrap="around" w:vAnchor="page" w:y="341" w:anchorLock="0"/>
    </w:pPr>
    <w:r w:rsidRPr="00355269">
      <w:rPr>
        <w:rStyle w:val="SidhuvudUtskott"/>
      </w:rPr>
      <w:fldChar w:fldCharType="begin" w:fldLock="1"/>
    </w:r>
    <w:r w:rsidRPr="00355269">
      <w:rPr>
        <w:rStyle w:val="SidhuvudUtskott"/>
      </w:rPr>
      <w:instrText xml:space="preserve"> if </w:instrText>
    </w:r>
    <w:r w:rsidRPr="00355269">
      <w:rPr>
        <w:rStyle w:val="SidhuvudUtskott"/>
      </w:rPr>
      <w:fldChar w:fldCharType="begin" w:fldLock="1"/>
    </w:r>
    <w:r w:rsidRPr="00355269">
      <w:rPr>
        <w:rStyle w:val="SidhuvudUtskott"/>
      </w:rPr>
      <w:instrText xml:space="preserve"> DOCPROPERTY "UtkastDatum"</w:instrText>
    </w:r>
    <w:r w:rsidRPr="00355269">
      <w:rPr>
        <w:rStyle w:val="SidhuvudUtskott"/>
      </w:rPr>
      <w:fldChar w:fldCharType="separate"/>
    </w:r>
    <w:r w:rsidRPr="00355269">
      <w:rPr>
        <w:rStyle w:val="SidhuvudUtskott"/>
      </w:rPr>
      <w:instrText>Nej</w:instrText>
    </w:r>
    <w:r w:rsidRPr="00355269">
      <w:rPr>
        <w:rStyle w:val="SidhuvudUtskott"/>
      </w:rPr>
      <w:fldChar w:fldCharType="end"/>
    </w:r>
    <w:r w:rsidRPr="00355269">
      <w:rPr>
        <w:rStyle w:val="SidhuvudUtskott"/>
      </w:rPr>
      <w:instrText xml:space="preserve"> = "Ja" "</w:instrText>
    </w:r>
    <w:r w:rsidRPr="00355269">
      <w:rPr>
        <w:rStyle w:val="SidhuvudUtskott"/>
      </w:rPr>
      <w:fldChar w:fldCharType="begin" w:fldLock="1"/>
    </w:r>
    <w:r w:rsidRPr="00355269">
      <w:rPr>
        <w:rStyle w:val="SidhuvudUtskott"/>
      </w:rPr>
      <w:instrText xml:space="preserve"> PRINTDATE \@ "yyyy-MM-dd HH.mm    " </w:instrText>
    </w:r>
    <w:r w:rsidRPr="00355269">
      <w:rPr>
        <w:rStyle w:val="SidhuvudUtskott"/>
      </w:rPr>
      <w:fldChar w:fldCharType="separate"/>
    </w:r>
    <w:r w:rsidRPr="00355269">
      <w:rPr>
        <w:rStyle w:val="SidhuvudUtskott"/>
      </w:rPr>
      <w:instrText>2000-08-11 16.42</w:instrText>
    </w:r>
    <w:r w:rsidRPr="00355269">
      <w:rPr>
        <w:rStyle w:val="SidhuvudUtskott"/>
      </w:rPr>
      <w:fldChar w:fldCharType="end"/>
    </w:r>
    <w:r w:rsidRPr="00355269">
      <w:rPr>
        <w:rStyle w:val="SidhuvudUtskott"/>
      </w:rPr>
      <w:instrText xml:space="preserve">" </w:instrTex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w:instrText>
    </w:r>
    <w:r w:rsidRPr="00355269">
      <w:rPr>
        <w:rStyle w:val="SidhuvudUtskott"/>
      </w:rPr>
      <w:instrText>O</w:instrText>
    </w:r>
    <w:r w:rsidRPr="00355269">
      <w:rPr>
        <w:rStyle w:val="SidhuvudUtskott"/>
      </w:rPr>
      <w:instrText>PERTY Status</w:instrText>
    </w:r>
    <w:r w:rsidRPr="00355269">
      <w:rPr>
        <w:rStyle w:val="SidhuvudUtskott"/>
      </w:rPr>
      <w:fldChar w:fldCharType="end"/>
    </w:r>
  </w:p>
  <w:p w:rsidR="007A4332" w:rsidRPr="00355269" w:rsidRDefault="007A433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D912E7">
    <w:pPr>
      <w:pStyle w:val="SidhuvudKantUdda"/>
      <w:framePr w:w="8732" w:h="567" w:hRule="exact" w:vSpace="0" w:wrap="around" w:vAnchor="page" w:y="341" w:anchorLock="0"/>
    </w:pPr>
    <w:r w:rsidRPr="00355269">
      <w:t xml:space="preserve"> </w:t>
    </w:r>
  </w:p>
  <w:p w:rsidR="007A4332" w:rsidRPr="00355269" w:rsidRDefault="007A433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huvudKantJmn"/>
      <w:framePr w:w="8732" w:h="567" w:hRule="exact" w:vSpace="0" w:wrap="around" w:vAnchor="page" w:y="341" w:anchorLock="0"/>
    </w:pPr>
    <w:r w:rsidRPr="00355269">
      <w:rPr>
        <w:rStyle w:val="SidhuvudUtskott"/>
      </w:rPr>
      <w:fldChar w:fldCharType="begin" w:fldLock="1"/>
    </w:r>
    <w:r w:rsidRPr="00355269">
      <w:rPr>
        <w:rStyle w:val="SidhuvudUtskott"/>
      </w:rPr>
      <w:instrText xml:space="preserve"> DOCPROPERTY BetänkandeÅr</w:instrText>
    </w:r>
    <w:r w:rsidRPr="00355269">
      <w:rPr>
        <w:rStyle w:val="SidhuvudUtskott"/>
      </w:rPr>
      <w:fldChar w:fldCharType="separate"/>
    </w:r>
    <w:r w:rsidRPr="00355269">
      <w:rPr>
        <w:rStyle w:val="SidhuvudUtskott"/>
      </w:rPr>
      <w:t>2005/06</w:t>
    </w:r>
    <w:r w:rsidRPr="00355269">
      <w:rPr>
        <w:rStyle w:val="SidhuvudUtskott"/>
      </w:rPr>
      <w:fldChar w:fldCharType="end"/>
    </w:r>
    <w:r w:rsidRPr="00355269">
      <w:rPr>
        <w:rStyle w:val="SidhuvudUtskott"/>
      </w:rPr>
      <w:t>:</w:t>
    </w:r>
    <w:r w:rsidRPr="00355269">
      <w:rPr>
        <w:rStyle w:val="SidhuvudUtskott"/>
      </w:rPr>
      <w:fldChar w:fldCharType="begin" w:fldLock="1"/>
    </w:r>
    <w:r w:rsidRPr="00355269">
      <w:rPr>
        <w:rStyle w:val="SidhuvudUtskott"/>
      </w:rPr>
      <w:instrText xml:space="preserve"> DOCPROPERTY Utskott</w:instrText>
    </w:r>
    <w:r w:rsidRPr="00355269">
      <w:rPr>
        <w:rStyle w:val="SidhuvudUtskott"/>
      </w:rPr>
      <w:fldChar w:fldCharType="separate"/>
    </w:r>
    <w:r w:rsidRPr="00355269">
      <w:rPr>
        <w:rStyle w:val="SidhuvudUtskott"/>
      </w:rPr>
      <w:t>RRS</w: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DOCPROPERTY BetänkandeNr</w:instrText>
    </w:r>
    <w:r w:rsidRPr="00355269">
      <w:rPr>
        <w:rStyle w:val="SidhuvudUtskott"/>
      </w:rPr>
      <w:fldChar w:fldCharType="separate"/>
    </w:r>
    <w:r w:rsidRPr="00355269">
      <w:rPr>
        <w:rStyle w:val="SidhuvudUtskott"/>
      </w:rPr>
      <w:t>27</w:t>
    </w:r>
    <w:r w:rsidRPr="00355269">
      <w:rPr>
        <w:rStyle w:val="SidhuvudUtskott"/>
      </w:rPr>
      <w:fldChar w:fldCharType="end"/>
    </w:r>
    <w:r w:rsidRPr="00355269">
      <w:t xml:space="preserve">     </w:t>
    </w:r>
    <w:r w:rsidRPr="00355269">
      <w:rPr>
        <w:rStyle w:val="SidhuvudBilaga"/>
      </w:rPr>
      <w:t xml:space="preserve"> </w:t>
    </w:r>
    <w:r w:rsidRPr="00355269">
      <w:rPr>
        <w:rStyle w:val="SidhuvudRubrikReferens"/>
      </w:rPr>
      <w:fldChar w:fldCharType="begin" w:fldLock="1"/>
    </w:r>
    <w:r w:rsidRPr="00355269">
      <w:rPr>
        <w:rStyle w:val="SidhuvudRubrikReferens"/>
      </w:rPr>
      <w:instrText xml:space="preserve"> StyleREF "Rubrik 1" </w:instrText>
    </w:r>
    <w:r w:rsidRPr="00355269">
      <w:rPr>
        <w:rStyle w:val="SidhuvudRubrikReferens"/>
      </w:rPr>
      <w:fldChar w:fldCharType="separate"/>
    </w:r>
    <w:r w:rsidRPr="00355269">
      <w:rPr>
        <w:rStyle w:val="SidhuvudRubrikReferens"/>
      </w:rPr>
      <w:t>Sammanfattning</w:t>
    </w:r>
    <w:r w:rsidRPr="00355269">
      <w:rPr>
        <w:rStyle w:val="SidhuvudRubrikReferens"/>
      </w:rPr>
      <w:fldChar w:fldCharType="end"/>
    </w:r>
  </w:p>
  <w:p w:rsidR="007A4332" w:rsidRPr="00355269" w:rsidRDefault="007A4332">
    <w:pPr>
      <w:pStyle w:val="SidhuvudKantJmn"/>
      <w:framePr w:w="8732" w:h="567" w:hRule="exact" w:vSpace="0" w:wrap="around" w:vAnchor="page" w:y="341" w:anchorLock="0"/>
    </w:pPr>
    <w:r w:rsidRPr="00355269">
      <w:rPr>
        <w:rStyle w:val="SidhuvudUtskott"/>
      </w:rPr>
      <w:fldChar w:fldCharType="begin" w:fldLock="1"/>
    </w:r>
    <w:r w:rsidRPr="00355269">
      <w:rPr>
        <w:rStyle w:val="SidhuvudUtskott"/>
      </w:rPr>
      <w:instrText xml:space="preserve"> DOCPROPERTY Status</w:instrText>
    </w:r>
    <w:r w:rsidRPr="00355269">
      <w:rPr>
        <w:rStyle w:val="SidhuvudUtskott"/>
      </w:rPr>
      <w:fldChar w:fldCharType="end"/>
    </w:r>
    <w:r w:rsidRPr="00355269">
      <w:rPr>
        <w:rStyle w:val="SidhuvudUtskott"/>
      </w:rPr>
      <w:fldChar w:fldCharType="begin" w:fldLock="1"/>
    </w:r>
    <w:r w:rsidRPr="00355269">
      <w:rPr>
        <w:rStyle w:val="SidhuvudUtskott"/>
      </w:rPr>
      <w:instrText xml:space="preserve"> if </w:instrText>
    </w:r>
    <w:r w:rsidRPr="00355269">
      <w:rPr>
        <w:rStyle w:val="SidhuvudUtskott"/>
      </w:rPr>
      <w:fldChar w:fldCharType="begin" w:fldLock="1"/>
    </w:r>
    <w:r w:rsidRPr="00355269">
      <w:rPr>
        <w:rStyle w:val="SidhuvudUtskott"/>
      </w:rPr>
      <w:instrText xml:space="preserve"> DOCPROPERTY "UtkastDatum"</w:instrText>
    </w:r>
    <w:r w:rsidRPr="00355269">
      <w:rPr>
        <w:rStyle w:val="SidhuvudUtskott"/>
      </w:rPr>
      <w:fldChar w:fldCharType="separate"/>
    </w:r>
    <w:r w:rsidRPr="00355269">
      <w:rPr>
        <w:rStyle w:val="SidhuvudUtskott"/>
      </w:rPr>
      <w:instrText>Nej</w:instrText>
    </w:r>
    <w:r w:rsidRPr="00355269">
      <w:rPr>
        <w:rStyle w:val="SidhuvudUtskott"/>
      </w:rPr>
      <w:fldChar w:fldCharType="end"/>
    </w:r>
    <w:r w:rsidRPr="00355269">
      <w:rPr>
        <w:rStyle w:val="SidhuvudUtskott"/>
      </w:rPr>
      <w:instrText xml:space="preserve"> = "Ja" "    </w:instrText>
    </w:r>
    <w:r w:rsidRPr="00355269">
      <w:rPr>
        <w:rStyle w:val="SidhuvudUtskott"/>
      </w:rPr>
      <w:fldChar w:fldCharType="begin" w:fldLock="1"/>
    </w:r>
    <w:r w:rsidRPr="00355269">
      <w:rPr>
        <w:rStyle w:val="SidhuvudUtskott"/>
      </w:rPr>
      <w:instrText xml:space="preserve"> PRINTDATE \@ "yyyy-MM-dd HH.mm" </w:instrText>
    </w:r>
    <w:r w:rsidRPr="00355269">
      <w:rPr>
        <w:rStyle w:val="SidhuvudUtskott"/>
      </w:rPr>
      <w:fldChar w:fldCharType="separate"/>
    </w:r>
    <w:r w:rsidRPr="00355269">
      <w:rPr>
        <w:rStyle w:val="SidhuvudUtskott"/>
      </w:rPr>
      <w:instrText>2000-08-11 16.42</w:instrText>
    </w:r>
    <w:r w:rsidRPr="00355269">
      <w:rPr>
        <w:rStyle w:val="SidhuvudUtskott"/>
      </w:rPr>
      <w:fldChar w:fldCharType="end"/>
    </w:r>
    <w:r w:rsidRPr="00355269">
      <w:rPr>
        <w:rStyle w:val="SidhuvudUtskott"/>
      </w:rPr>
      <w:instrText xml:space="preserve">" </w:instrText>
    </w:r>
    <w:r w:rsidRPr="00355269">
      <w:rPr>
        <w:rStyle w:val="SidhuvudUtskott"/>
      </w:rPr>
      <w:fldChar w:fldCharType="end"/>
    </w:r>
  </w:p>
  <w:p w:rsidR="007A4332" w:rsidRPr="00355269" w:rsidRDefault="007A433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huvudKantUdda"/>
      <w:framePr w:w="8732" w:h="567" w:hRule="exact" w:vSpace="0" w:wrap="around" w:vAnchor="page" w:y="341" w:anchorLock="0"/>
    </w:pPr>
    <w:r w:rsidRPr="00355269">
      <w:rPr>
        <w:rStyle w:val="SidhuvudRubrikReferens"/>
      </w:rPr>
      <w:fldChar w:fldCharType="begin" w:fldLock="1"/>
    </w:r>
    <w:r w:rsidRPr="00355269">
      <w:rPr>
        <w:rStyle w:val="SidhuvudRubrikReferens"/>
      </w:rPr>
      <w:instrText xml:space="preserve"> StyleREF "Rubrik 1" </w:instrText>
    </w:r>
    <w:r w:rsidRPr="00355269">
      <w:rPr>
        <w:rStyle w:val="SidhuvudRubrikReferens"/>
      </w:rPr>
      <w:fldChar w:fldCharType="separate"/>
    </w:r>
    <w:r w:rsidRPr="00355269">
      <w:rPr>
        <w:rStyle w:val="SidhuvudRubrikReferens"/>
      </w:rPr>
      <w:t>Sammanfattning</w:t>
    </w:r>
    <w:r w:rsidRPr="00355269">
      <w:rPr>
        <w:rStyle w:val="SidhuvudRubrikReferens"/>
      </w:rPr>
      <w:fldChar w:fldCharType="end"/>
    </w:r>
    <w:r w:rsidRPr="00355269">
      <w:rPr>
        <w:rStyle w:val="SidhuvudBilaga"/>
      </w:rPr>
      <w:t xml:space="preserve"> </w:t>
    </w:r>
    <w:r w:rsidRPr="00355269">
      <w:t xml:space="preserve">     </w:t>
    </w:r>
    <w:r w:rsidRPr="00355269">
      <w:rPr>
        <w:rStyle w:val="SidhuvudUtskott"/>
      </w:rPr>
      <w:fldChar w:fldCharType="begin" w:fldLock="1"/>
    </w:r>
    <w:r w:rsidRPr="00355269">
      <w:rPr>
        <w:rStyle w:val="SidhuvudUtskott"/>
      </w:rPr>
      <w:instrText xml:space="preserve"> DOCPROPERTY BetänkandeÅr</w:instrText>
    </w:r>
    <w:r w:rsidRPr="00355269">
      <w:rPr>
        <w:rStyle w:val="SidhuvudUtskott"/>
      </w:rPr>
      <w:fldChar w:fldCharType="separate"/>
    </w:r>
    <w:r w:rsidRPr="00355269">
      <w:rPr>
        <w:rStyle w:val="SidhuvudUtskott"/>
      </w:rPr>
      <w:t>2005/06</w:t>
    </w:r>
    <w:r w:rsidRPr="00355269">
      <w:rPr>
        <w:rStyle w:val="SidhuvudUtskott"/>
      </w:rPr>
      <w:fldChar w:fldCharType="end"/>
    </w:r>
    <w:r w:rsidRPr="00355269">
      <w:rPr>
        <w:rStyle w:val="SidhuvudUtskott"/>
      </w:rPr>
      <w:t>:</w:t>
    </w:r>
    <w:r w:rsidRPr="00355269">
      <w:rPr>
        <w:rStyle w:val="SidhuvudUtskott"/>
      </w:rPr>
      <w:fldChar w:fldCharType="begin" w:fldLock="1"/>
    </w:r>
    <w:r w:rsidRPr="00355269">
      <w:rPr>
        <w:rStyle w:val="SidhuvudUtskott"/>
      </w:rPr>
      <w:instrText xml:space="preserve"> DOCPROPERTY</w:instrText>
    </w:r>
    <w:r w:rsidRPr="00355269">
      <w:instrText xml:space="preserve"> </w:instrText>
    </w:r>
    <w:r w:rsidRPr="00355269">
      <w:rPr>
        <w:rStyle w:val="SidhuvudUtskott"/>
      </w:rPr>
      <w:instrText>Utskott</w:instrText>
    </w:r>
    <w:r w:rsidRPr="00355269">
      <w:rPr>
        <w:rStyle w:val="SidhuvudUtskott"/>
      </w:rPr>
      <w:fldChar w:fldCharType="separate"/>
    </w:r>
    <w:r w:rsidRPr="00355269">
      <w:rPr>
        <w:rStyle w:val="SidhuvudUtskott"/>
      </w:rPr>
      <w:t>RRS</w: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DOCPROPERTY Betä</w:instrText>
    </w:r>
    <w:r w:rsidRPr="00355269">
      <w:rPr>
        <w:rStyle w:val="SidhuvudUtskott"/>
      </w:rPr>
      <w:instrText>n</w:instrText>
    </w:r>
    <w:r w:rsidRPr="00355269">
      <w:rPr>
        <w:rStyle w:val="SidhuvudUtskott"/>
      </w:rPr>
      <w:instrText>kandeNr</w:instrText>
    </w:r>
    <w:r w:rsidRPr="00355269">
      <w:rPr>
        <w:rStyle w:val="SidhuvudUtskott"/>
      </w:rPr>
      <w:fldChar w:fldCharType="separate"/>
    </w:r>
    <w:r w:rsidRPr="00355269">
      <w:rPr>
        <w:rStyle w:val="SidhuvudUtskott"/>
      </w:rPr>
      <w:t>27</w:t>
    </w:r>
    <w:r w:rsidRPr="00355269">
      <w:rPr>
        <w:rStyle w:val="SidhuvudUtskott"/>
      </w:rPr>
      <w:fldChar w:fldCharType="end"/>
    </w:r>
  </w:p>
  <w:p w:rsidR="007A4332" w:rsidRPr="00355269" w:rsidRDefault="007A4332">
    <w:pPr>
      <w:pStyle w:val="SidhuvudKantUdda"/>
      <w:framePr w:w="8732" w:h="567" w:hRule="exact" w:vSpace="0" w:wrap="around" w:vAnchor="page" w:y="341" w:anchorLock="0"/>
    </w:pPr>
    <w:r w:rsidRPr="00355269">
      <w:rPr>
        <w:rStyle w:val="SidhuvudUtskott"/>
      </w:rPr>
      <w:fldChar w:fldCharType="begin" w:fldLock="1"/>
    </w:r>
    <w:r w:rsidRPr="00355269">
      <w:rPr>
        <w:rStyle w:val="SidhuvudUtskott"/>
      </w:rPr>
      <w:instrText xml:space="preserve"> if </w:instrText>
    </w:r>
    <w:r w:rsidRPr="00355269">
      <w:rPr>
        <w:rStyle w:val="SidhuvudUtskott"/>
      </w:rPr>
      <w:fldChar w:fldCharType="begin" w:fldLock="1"/>
    </w:r>
    <w:r w:rsidRPr="00355269">
      <w:rPr>
        <w:rStyle w:val="SidhuvudUtskott"/>
      </w:rPr>
      <w:instrText xml:space="preserve"> DOCPROPERTY "UtkastDatum"</w:instrText>
    </w:r>
    <w:r w:rsidRPr="00355269">
      <w:rPr>
        <w:rStyle w:val="SidhuvudUtskott"/>
      </w:rPr>
      <w:fldChar w:fldCharType="separate"/>
    </w:r>
    <w:r w:rsidRPr="00355269">
      <w:rPr>
        <w:rStyle w:val="SidhuvudUtskott"/>
      </w:rPr>
      <w:instrText>Nej</w:instrText>
    </w:r>
    <w:r w:rsidRPr="00355269">
      <w:rPr>
        <w:rStyle w:val="SidhuvudUtskott"/>
      </w:rPr>
      <w:fldChar w:fldCharType="end"/>
    </w:r>
    <w:r w:rsidRPr="00355269">
      <w:rPr>
        <w:rStyle w:val="SidhuvudUtskott"/>
      </w:rPr>
      <w:instrText xml:space="preserve"> = "Ja" "</w:instrText>
    </w:r>
    <w:r w:rsidRPr="00355269">
      <w:rPr>
        <w:rStyle w:val="SidhuvudUtskott"/>
      </w:rPr>
      <w:fldChar w:fldCharType="begin" w:fldLock="1"/>
    </w:r>
    <w:r w:rsidRPr="00355269">
      <w:rPr>
        <w:rStyle w:val="SidhuvudUtskott"/>
      </w:rPr>
      <w:instrText xml:space="preserve"> PRINTDATE \@ "yyyy-MM-dd HH.mm    " </w:instrText>
    </w:r>
    <w:r w:rsidRPr="00355269">
      <w:rPr>
        <w:rStyle w:val="SidhuvudUtskott"/>
      </w:rPr>
      <w:fldChar w:fldCharType="separate"/>
    </w:r>
    <w:r w:rsidRPr="00355269">
      <w:rPr>
        <w:rStyle w:val="SidhuvudUtskott"/>
      </w:rPr>
      <w:instrText>2000-08-11 16.42</w:instrText>
    </w:r>
    <w:r w:rsidRPr="00355269">
      <w:rPr>
        <w:rStyle w:val="SidhuvudUtskott"/>
      </w:rPr>
      <w:fldChar w:fldCharType="end"/>
    </w:r>
    <w:r w:rsidRPr="00355269">
      <w:rPr>
        <w:rStyle w:val="SidhuvudUtskott"/>
      </w:rPr>
      <w:instrText xml:space="preserve">" </w:instrTex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w:instrText>
    </w:r>
    <w:r w:rsidRPr="00355269">
      <w:rPr>
        <w:rStyle w:val="SidhuvudUtskott"/>
      </w:rPr>
      <w:instrText>O</w:instrText>
    </w:r>
    <w:r w:rsidRPr="00355269">
      <w:rPr>
        <w:rStyle w:val="SidhuvudUtskott"/>
      </w:rPr>
      <w:instrText>PERTY Status</w:instrText>
    </w:r>
    <w:r w:rsidRPr="00355269">
      <w:rPr>
        <w:rStyle w:val="SidhuvudUtskott"/>
      </w:rPr>
      <w:fldChar w:fldCharType="end"/>
    </w:r>
  </w:p>
  <w:p w:rsidR="007A4332" w:rsidRPr="00355269" w:rsidRDefault="007A433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2E7" w:rsidRPr="00355269" w:rsidRDefault="00D912E7">
    <w:pPr>
      <w:pStyle w:val="SidhuvudKantJmn"/>
      <w:framePr w:w="8732" w:h="567" w:hRule="exact" w:vSpace="0" w:wrap="around" w:vAnchor="page" w:y="341" w:anchorLock="0"/>
    </w:pPr>
    <w:r w:rsidRPr="00355269">
      <w:rPr>
        <w:rStyle w:val="SidhuvudUtskott"/>
      </w:rPr>
      <w:t>2005/06:RRS27</w:t>
    </w:r>
    <w:r w:rsidRPr="00355269">
      <w:t xml:space="preserve">    </w:t>
    </w:r>
  </w:p>
  <w:p w:rsidR="00D912E7" w:rsidRPr="00355269" w:rsidRDefault="00D912E7">
    <w:pPr>
      <w:pStyle w:val="SidhuvudKantJmn"/>
      <w:framePr w:w="8732" w:h="567" w:hRule="exact" w:vSpace="0" w:wrap="around" w:vAnchor="page" w:y="341" w:anchorLock="0"/>
    </w:pPr>
  </w:p>
  <w:p w:rsidR="007A4332" w:rsidRPr="00355269" w:rsidRDefault="00D912E7">
    <w:pPr>
      <w:pStyle w:val="SidhuvudKantUdda"/>
      <w:framePr w:w="8732" w:h="567" w:hRule="exact" w:vSpace="0" w:wrap="around" w:vAnchor="page" w:y="341" w:anchorLock="0"/>
    </w:pPr>
    <w:r w:rsidRPr="00355269">
      <w:rPr>
        <w:rStyle w:val="SidhuvudRubrikReferens"/>
        <w:smallCaps w:val="0"/>
        <w:spacing w:val="0"/>
        <w:sz w:val="19"/>
      </w:rPr>
      <w:t xml:space="preserve"> </w:t>
    </w:r>
  </w:p>
  <w:p w:rsidR="007A4332" w:rsidRPr="00355269" w:rsidRDefault="007A433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huvudKantJmn"/>
      <w:framePr w:w="8732" w:h="567" w:hRule="exact" w:vSpace="0" w:wrap="around" w:vAnchor="page" w:y="341" w:anchorLock="0"/>
    </w:pPr>
    <w:r w:rsidRPr="00355269">
      <w:rPr>
        <w:rStyle w:val="SidhuvudUtskott"/>
      </w:rPr>
      <w:fldChar w:fldCharType="begin" w:fldLock="1"/>
    </w:r>
    <w:r w:rsidRPr="00355269">
      <w:rPr>
        <w:rStyle w:val="SidhuvudUtskott"/>
      </w:rPr>
      <w:instrText xml:space="preserve"> DOCPROPERTY BetänkandeÅr</w:instrText>
    </w:r>
    <w:r w:rsidRPr="00355269">
      <w:rPr>
        <w:rStyle w:val="SidhuvudUtskott"/>
      </w:rPr>
      <w:fldChar w:fldCharType="separate"/>
    </w:r>
    <w:r w:rsidRPr="00355269">
      <w:rPr>
        <w:rStyle w:val="SidhuvudUtskott"/>
      </w:rPr>
      <w:t>2005/06</w:t>
    </w:r>
    <w:r w:rsidRPr="00355269">
      <w:rPr>
        <w:rStyle w:val="SidhuvudUtskott"/>
      </w:rPr>
      <w:fldChar w:fldCharType="end"/>
    </w:r>
    <w:r w:rsidRPr="00355269">
      <w:rPr>
        <w:rStyle w:val="SidhuvudUtskott"/>
      </w:rPr>
      <w:t>:</w:t>
    </w:r>
    <w:r w:rsidRPr="00355269">
      <w:rPr>
        <w:rStyle w:val="SidhuvudUtskott"/>
      </w:rPr>
      <w:fldChar w:fldCharType="begin" w:fldLock="1"/>
    </w:r>
    <w:r w:rsidRPr="00355269">
      <w:rPr>
        <w:rStyle w:val="SidhuvudUtskott"/>
      </w:rPr>
      <w:instrText xml:space="preserve"> DOCPROPERTY Utskott</w:instrText>
    </w:r>
    <w:r w:rsidRPr="00355269">
      <w:rPr>
        <w:rStyle w:val="SidhuvudUtskott"/>
      </w:rPr>
      <w:fldChar w:fldCharType="separate"/>
    </w:r>
    <w:r w:rsidRPr="00355269">
      <w:rPr>
        <w:rStyle w:val="SidhuvudUtskott"/>
      </w:rPr>
      <w:t>RRS</w: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DOCPROPERTY BetänkandeNr</w:instrText>
    </w:r>
    <w:r w:rsidRPr="00355269">
      <w:rPr>
        <w:rStyle w:val="SidhuvudUtskott"/>
      </w:rPr>
      <w:fldChar w:fldCharType="separate"/>
    </w:r>
    <w:r w:rsidRPr="00355269">
      <w:rPr>
        <w:rStyle w:val="SidhuvudUtskott"/>
      </w:rPr>
      <w:t>27</w:t>
    </w:r>
    <w:r w:rsidRPr="00355269">
      <w:rPr>
        <w:rStyle w:val="SidhuvudUtskott"/>
      </w:rPr>
      <w:fldChar w:fldCharType="end"/>
    </w:r>
    <w:r w:rsidRPr="00355269">
      <w:t xml:space="preserve">     </w:t>
    </w:r>
    <w:r w:rsidRPr="00355269">
      <w:rPr>
        <w:rStyle w:val="SidhuvudBilaga"/>
      </w:rPr>
      <w:t xml:space="preserve"> </w:t>
    </w:r>
    <w:r w:rsidRPr="00355269">
      <w:rPr>
        <w:rStyle w:val="SidhuvudRubrikReferens"/>
      </w:rPr>
      <w:fldChar w:fldCharType="begin" w:fldLock="1"/>
    </w:r>
    <w:r w:rsidRPr="00355269">
      <w:rPr>
        <w:rStyle w:val="SidhuvudRubrikReferens"/>
      </w:rPr>
      <w:instrText xml:space="preserve"> StyleREF "Rubrik 1" </w:instrText>
    </w:r>
    <w:r w:rsidRPr="00355269">
      <w:rPr>
        <w:rStyle w:val="SidhuvudRubrikReferens"/>
      </w:rPr>
      <w:fldChar w:fldCharType="separate"/>
    </w:r>
    <w:r w:rsidRPr="00355269">
      <w:rPr>
        <w:rStyle w:val="SidhuvudRubrikReferens"/>
      </w:rPr>
      <w:t>Innehållsförteckning</w:t>
    </w:r>
    <w:r w:rsidRPr="00355269">
      <w:rPr>
        <w:rStyle w:val="SidhuvudRubrikReferens"/>
      </w:rPr>
      <w:fldChar w:fldCharType="end"/>
    </w:r>
  </w:p>
  <w:p w:rsidR="007A4332" w:rsidRPr="00355269" w:rsidRDefault="007A4332">
    <w:pPr>
      <w:pStyle w:val="SidhuvudKantJmn"/>
      <w:framePr w:w="8732" w:h="567" w:hRule="exact" w:vSpace="0" w:wrap="around" w:vAnchor="page" w:y="341" w:anchorLock="0"/>
    </w:pPr>
    <w:r w:rsidRPr="00355269">
      <w:rPr>
        <w:rStyle w:val="SidhuvudUtskott"/>
      </w:rPr>
      <w:fldChar w:fldCharType="begin" w:fldLock="1"/>
    </w:r>
    <w:r w:rsidRPr="00355269">
      <w:rPr>
        <w:rStyle w:val="SidhuvudUtskott"/>
      </w:rPr>
      <w:instrText xml:space="preserve"> DOCPROPERTY Status</w:instrText>
    </w:r>
    <w:r w:rsidRPr="00355269">
      <w:rPr>
        <w:rStyle w:val="SidhuvudUtskott"/>
      </w:rPr>
      <w:fldChar w:fldCharType="end"/>
    </w:r>
    <w:r w:rsidRPr="00355269">
      <w:rPr>
        <w:rStyle w:val="SidhuvudUtskott"/>
      </w:rPr>
      <w:fldChar w:fldCharType="begin" w:fldLock="1"/>
    </w:r>
    <w:r w:rsidRPr="00355269">
      <w:rPr>
        <w:rStyle w:val="SidhuvudUtskott"/>
      </w:rPr>
      <w:instrText xml:space="preserve"> if </w:instrText>
    </w:r>
    <w:r w:rsidRPr="00355269">
      <w:rPr>
        <w:rStyle w:val="SidhuvudUtskott"/>
      </w:rPr>
      <w:fldChar w:fldCharType="begin" w:fldLock="1"/>
    </w:r>
    <w:r w:rsidRPr="00355269">
      <w:rPr>
        <w:rStyle w:val="SidhuvudUtskott"/>
      </w:rPr>
      <w:instrText xml:space="preserve"> DOCPROPERTY "UtkastDatum"</w:instrText>
    </w:r>
    <w:r w:rsidRPr="00355269">
      <w:rPr>
        <w:rStyle w:val="SidhuvudUtskott"/>
      </w:rPr>
      <w:fldChar w:fldCharType="separate"/>
    </w:r>
    <w:r w:rsidRPr="00355269">
      <w:rPr>
        <w:rStyle w:val="SidhuvudUtskott"/>
      </w:rPr>
      <w:instrText>Nej</w:instrText>
    </w:r>
    <w:r w:rsidRPr="00355269">
      <w:rPr>
        <w:rStyle w:val="SidhuvudUtskott"/>
      </w:rPr>
      <w:fldChar w:fldCharType="end"/>
    </w:r>
    <w:r w:rsidRPr="00355269">
      <w:rPr>
        <w:rStyle w:val="SidhuvudUtskott"/>
      </w:rPr>
      <w:instrText xml:space="preserve"> = "Ja" "    </w:instrText>
    </w:r>
    <w:r w:rsidRPr="00355269">
      <w:rPr>
        <w:rStyle w:val="SidhuvudUtskott"/>
      </w:rPr>
      <w:fldChar w:fldCharType="begin" w:fldLock="1"/>
    </w:r>
    <w:r w:rsidRPr="00355269">
      <w:rPr>
        <w:rStyle w:val="SidhuvudUtskott"/>
      </w:rPr>
      <w:instrText xml:space="preserve"> PRINTDATE \@ "yyyy-MM-dd HH.mm" </w:instrText>
    </w:r>
    <w:r w:rsidRPr="00355269">
      <w:rPr>
        <w:rStyle w:val="SidhuvudUtskott"/>
      </w:rPr>
      <w:fldChar w:fldCharType="separate"/>
    </w:r>
    <w:r w:rsidRPr="00355269">
      <w:rPr>
        <w:rStyle w:val="SidhuvudUtskott"/>
      </w:rPr>
      <w:instrText>2000-08-11 16.42</w:instrText>
    </w:r>
    <w:r w:rsidRPr="00355269">
      <w:rPr>
        <w:rStyle w:val="SidhuvudUtskott"/>
      </w:rPr>
      <w:fldChar w:fldCharType="end"/>
    </w:r>
    <w:r w:rsidRPr="00355269">
      <w:rPr>
        <w:rStyle w:val="SidhuvudUtskott"/>
      </w:rPr>
      <w:instrText xml:space="preserve">" </w:instrText>
    </w:r>
    <w:r w:rsidRPr="00355269">
      <w:rPr>
        <w:rStyle w:val="SidhuvudUtskott"/>
      </w:rPr>
      <w:fldChar w:fldCharType="end"/>
    </w:r>
  </w:p>
  <w:p w:rsidR="007A4332" w:rsidRPr="00355269" w:rsidRDefault="007A433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332" w:rsidRPr="00355269" w:rsidRDefault="007A4332">
    <w:pPr>
      <w:pStyle w:val="SidhuvudKantUdda"/>
      <w:framePr w:w="8732" w:h="567" w:hRule="exact" w:vSpace="0" w:wrap="around" w:vAnchor="page" w:y="341" w:anchorLock="0"/>
    </w:pPr>
    <w:r w:rsidRPr="00355269">
      <w:rPr>
        <w:rStyle w:val="SidhuvudRubrikReferens"/>
      </w:rPr>
      <w:fldChar w:fldCharType="begin" w:fldLock="1"/>
    </w:r>
    <w:r w:rsidRPr="00355269">
      <w:rPr>
        <w:rStyle w:val="SidhuvudRubrikReferens"/>
      </w:rPr>
      <w:instrText xml:space="preserve"> StyleREF "Rubrik 1" </w:instrText>
    </w:r>
    <w:r w:rsidRPr="00355269">
      <w:rPr>
        <w:rStyle w:val="SidhuvudRubrikReferens"/>
      </w:rPr>
      <w:fldChar w:fldCharType="separate"/>
    </w:r>
    <w:r w:rsidRPr="00355269">
      <w:rPr>
        <w:rStyle w:val="SidhuvudRubrikReferens"/>
      </w:rPr>
      <w:t>Innehållsförteckning</w:t>
    </w:r>
    <w:r w:rsidRPr="00355269">
      <w:rPr>
        <w:rStyle w:val="SidhuvudRubrikReferens"/>
      </w:rPr>
      <w:fldChar w:fldCharType="end"/>
    </w:r>
    <w:r w:rsidRPr="00355269">
      <w:rPr>
        <w:rStyle w:val="SidhuvudBilaga"/>
      </w:rPr>
      <w:t xml:space="preserve"> </w:t>
    </w:r>
    <w:r w:rsidRPr="00355269">
      <w:t xml:space="preserve">     </w:t>
    </w:r>
    <w:r w:rsidRPr="00355269">
      <w:rPr>
        <w:rStyle w:val="SidhuvudUtskott"/>
      </w:rPr>
      <w:fldChar w:fldCharType="begin" w:fldLock="1"/>
    </w:r>
    <w:r w:rsidRPr="00355269">
      <w:rPr>
        <w:rStyle w:val="SidhuvudUtskott"/>
      </w:rPr>
      <w:instrText xml:space="preserve"> DOCPROPERTY BetänkandeÅr</w:instrText>
    </w:r>
    <w:r w:rsidRPr="00355269">
      <w:rPr>
        <w:rStyle w:val="SidhuvudUtskott"/>
      </w:rPr>
      <w:fldChar w:fldCharType="separate"/>
    </w:r>
    <w:r w:rsidRPr="00355269">
      <w:rPr>
        <w:rStyle w:val="SidhuvudUtskott"/>
      </w:rPr>
      <w:t>2005/06</w:t>
    </w:r>
    <w:r w:rsidRPr="00355269">
      <w:rPr>
        <w:rStyle w:val="SidhuvudUtskott"/>
      </w:rPr>
      <w:fldChar w:fldCharType="end"/>
    </w:r>
    <w:r w:rsidRPr="00355269">
      <w:rPr>
        <w:rStyle w:val="SidhuvudUtskott"/>
      </w:rPr>
      <w:t>:</w:t>
    </w:r>
    <w:r w:rsidRPr="00355269">
      <w:rPr>
        <w:rStyle w:val="SidhuvudUtskott"/>
      </w:rPr>
      <w:fldChar w:fldCharType="begin" w:fldLock="1"/>
    </w:r>
    <w:r w:rsidRPr="00355269">
      <w:rPr>
        <w:rStyle w:val="SidhuvudUtskott"/>
      </w:rPr>
      <w:instrText xml:space="preserve"> DOCPROPERTY</w:instrText>
    </w:r>
    <w:r w:rsidRPr="00355269">
      <w:instrText xml:space="preserve"> </w:instrText>
    </w:r>
    <w:r w:rsidRPr="00355269">
      <w:rPr>
        <w:rStyle w:val="SidhuvudUtskott"/>
      </w:rPr>
      <w:instrText>Utskott</w:instrText>
    </w:r>
    <w:r w:rsidRPr="00355269">
      <w:rPr>
        <w:rStyle w:val="SidhuvudUtskott"/>
      </w:rPr>
      <w:fldChar w:fldCharType="separate"/>
    </w:r>
    <w:r w:rsidRPr="00355269">
      <w:rPr>
        <w:rStyle w:val="SidhuvudUtskott"/>
      </w:rPr>
      <w:t>RRS</w: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DOCPROPERTY Betä</w:instrText>
    </w:r>
    <w:r w:rsidRPr="00355269">
      <w:rPr>
        <w:rStyle w:val="SidhuvudUtskott"/>
      </w:rPr>
      <w:instrText>n</w:instrText>
    </w:r>
    <w:r w:rsidRPr="00355269">
      <w:rPr>
        <w:rStyle w:val="SidhuvudUtskott"/>
      </w:rPr>
      <w:instrText>kandeNr</w:instrText>
    </w:r>
    <w:r w:rsidRPr="00355269">
      <w:rPr>
        <w:rStyle w:val="SidhuvudUtskott"/>
      </w:rPr>
      <w:fldChar w:fldCharType="separate"/>
    </w:r>
    <w:r w:rsidRPr="00355269">
      <w:rPr>
        <w:rStyle w:val="SidhuvudUtskott"/>
      </w:rPr>
      <w:t>27</w:t>
    </w:r>
    <w:r w:rsidRPr="00355269">
      <w:rPr>
        <w:rStyle w:val="SidhuvudUtskott"/>
      </w:rPr>
      <w:fldChar w:fldCharType="end"/>
    </w:r>
  </w:p>
  <w:p w:rsidR="007A4332" w:rsidRPr="00355269" w:rsidRDefault="007A4332">
    <w:pPr>
      <w:pStyle w:val="SidhuvudKantUdda"/>
      <w:framePr w:w="8732" w:h="567" w:hRule="exact" w:vSpace="0" w:wrap="around" w:vAnchor="page" w:y="341" w:anchorLock="0"/>
    </w:pPr>
    <w:r w:rsidRPr="00355269">
      <w:rPr>
        <w:rStyle w:val="SidhuvudUtskott"/>
      </w:rPr>
      <w:fldChar w:fldCharType="begin" w:fldLock="1"/>
    </w:r>
    <w:r w:rsidRPr="00355269">
      <w:rPr>
        <w:rStyle w:val="SidhuvudUtskott"/>
      </w:rPr>
      <w:instrText xml:space="preserve"> if </w:instrText>
    </w:r>
    <w:r w:rsidRPr="00355269">
      <w:rPr>
        <w:rStyle w:val="SidhuvudUtskott"/>
      </w:rPr>
      <w:fldChar w:fldCharType="begin" w:fldLock="1"/>
    </w:r>
    <w:r w:rsidRPr="00355269">
      <w:rPr>
        <w:rStyle w:val="SidhuvudUtskott"/>
      </w:rPr>
      <w:instrText xml:space="preserve"> DOCPROPERTY "UtkastDatum"</w:instrText>
    </w:r>
    <w:r w:rsidRPr="00355269">
      <w:rPr>
        <w:rStyle w:val="SidhuvudUtskott"/>
      </w:rPr>
      <w:fldChar w:fldCharType="separate"/>
    </w:r>
    <w:r w:rsidRPr="00355269">
      <w:rPr>
        <w:rStyle w:val="SidhuvudUtskott"/>
      </w:rPr>
      <w:instrText>Nej</w:instrText>
    </w:r>
    <w:r w:rsidRPr="00355269">
      <w:rPr>
        <w:rStyle w:val="SidhuvudUtskott"/>
      </w:rPr>
      <w:fldChar w:fldCharType="end"/>
    </w:r>
    <w:r w:rsidRPr="00355269">
      <w:rPr>
        <w:rStyle w:val="SidhuvudUtskott"/>
      </w:rPr>
      <w:instrText xml:space="preserve"> = "Ja" "</w:instrText>
    </w:r>
    <w:r w:rsidRPr="00355269">
      <w:rPr>
        <w:rStyle w:val="SidhuvudUtskott"/>
      </w:rPr>
      <w:fldChar w:fldCharType="begin" w:fldLock="1"/>
    </w:r>
    <w:r w:rsidRPr="00355269">
      <w:rPr>
        <w:rStyle w:val="SidhuvudUtskott"/>
      </w:rPr>
      <w:instrText xml:space="preserve"> PRINTDATE \@ "yyyy-MM-dd HH.mm    " </w:instrText>
    </w:r>
    <w:r w:rsidRPr="00355269">
      <w:rPr>
        <w:rStyle w:val="SidhuvudUtskott"/>
      </w:rPr>
      <w:fldChar w:fldCharType="separate"/>
    </w:r>
    <w:r w:rsidRPr="00355269">
      <w:rPr>
        <w:rStyle w:val="SidhuvudUtskott"/>
      </w:rPr>
      <w:instrText>2000-08-11 16.42</w:instrText>
    </w:r>
    <w:r w:rsidRPr="00355269">
      <w:rPr>
        <w:rStyle w:val="SidhuvudUtskott"/>
      </w:rPr>
      <w:fldChar w:fldCharType="end"/>
    </w:r>
    <w:r w:rsidRPr="00355269">
      <w:rPr>
        <w:rStyle w:val="SidhuvudUtskott"/>
      </w:rPr>
      <w:instrText xml:space="preserve">" </w:instrText>
    </w:r>
    <w:r w:rsidRPr="00355269">
      <w:rPr>
        <w:rStyle w:val="SidhuvudUtskott"/>
      </w:rPr>
      <w:fldChar w:fldCharType="end"/>
    </w:r>
    <w:r w:rsidRPr="00355269">
      <w:rPr>
        <w:rStyle w:val="SidhuvudUtskott"/>
      </w:rPr>
      <w:fldChar w:fldCharType="begin" w:fldLock="1"/>
    </w:r>
    <w:r w:rsidRPr="00355269">
      <w:rPr>
        <w:rStyle w:val="SidhuvudUtskott"/>
      </w:rPr>
      <w:instrText xml:space="preserve"> DOCPR</w:instrText>
    </w:r>
    <w:r w:rsidRPr="00355269">
      <w:rPr>
        <w:rStyle w:val="SidhuvudUtskott"/>
      </w:rPr>
      <w:instrText>O</w:instrText>
    </w:r>
    <w:r w:rsidRPr="00355269">
      <w:rPr>
        <w:rStyle w:val="SidhuvudUtskott"/>
      </w:rPr>
      <w:instrText>PERTY Status</w:instrText>
    </w:r>
    <w:r w:rsidRPr="00355269">
      <w:rPr>
        <w:rStyle w:val="SidhuvudUtskott"/>
      </w:rPr>
      <w:fldChar w:fldCharType="end"/>
    </w:r>
  </w:p>
  <w:p w:rsidR="007A4332" w:rsidRPr="00355269" w:rsidRDefault="007A433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2E7" w:rsidRPr="00355269" w:rsidRDefault="00D912E7">
    <w:pPr>
      <w:pStyle w:val="SidhuvudKantUdda"/>
      <w:framePr w:w="8732" w:h="567" w:hRule="exact" w:vSpace="0" w:wrap="around" w:vAnchor="page" w:y="341" w:anchorLock="0"/>
    </w:pPr>
    <w:r w:rsidRPr="00355269">
      <w:t xml:space="preserve">  </w:t>
    </w:r>
    <w:r w:rsidRPr="00355269">
      <w:rPr>
        <w:rStyle w:val="SidhuvudUtskott"/>
      </w:rPr>
      <w:t>2005/06:RRS27</w:t>
    </w:r>
  </w:p>
  <w:p w:rsidR="007A4332" w:rsidRPr="00355269" w:rsidRDefault="007A4332">
    <w:pPr>
      <w:pStyle w:val="SidhuvudKantUdda"/>
      <w:framePr w:w="8732" w:h="567" w:hRule="exact" w:vSpace="0" w:wrap="around" w:vAnchor="page" w:y="341" w:anchorLock="0"/>
    </w:pPr>
  </w:p>
  <w:p w:rsidR="007A4332" w:rsidRPr="00355269" w:rsidRDefault="007A433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31A26B8"/>
    <w:multiLevelType w:val="hybridMultilevel"/>
    <w:tmpl w:val="493C078A"/>
    <w:lvl w:ilvl="0" w:tplc="041D0007">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585E41"/>
    <w:multiLevelType w:val="hybridMultilevel"/>
    <w:tmpl w:val="4B5A2DA4"/>
    <w:lvl w:ilvl="0" w:tplc="041D0007">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BD36D2"/>
    <w:multiLevelType w:val="hybridMultilevel"/>
    <w:tmpl w:val="B3B6C5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95362196">
    <w:abstractNumId w:val="1"/>
  </w:num>
  <w:num w:numId="2" w16cid:durableId="439685264">
    <w:abstractNumId w:val="5"/>
  </w:num>
  <w:num w:numId="3" w16cid:durableId="103035685">
    <w:abstractNumId w:val="0"/>
  </w:num>
  <w:num w:numId="4" w16cid:durableId="1429428994">
    <w:abstractNumId w:val="6"/>
  </w:num>
  <w:num w:numId="5" w16cid:durableId="644313517">
    <w:abstractNumId w:val="4"/>
  </w:num>
  <w:num w:numId="6" w16cid:durableId="925841419">
    <w:abstractNumId w:val="2"/>
  </w:num>
  <w:num w:numId="7" w16cid:durableId="107729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351E6F"/>
    <w:rsid w:val="0000600B"/>
    <w:rsid w:val="00007428"/>
    <w:rsid w:val="00037057"/>
    <w:rsid w:val="00064B25"/>
    <w:rsid w:val="000827F1"/>
    <w:rsid w:val="00086A0A"/>
    <w:rsid w:val="000957ED"/>
    <w:rsid w:val="000C6E9C"/>
    <w:rsid w:val="000D6B43"/>
    <w:rsid w:val="001348B2"/>
    <w:rsid w:val="001E264E"/>
    <w:rsid w:val="0020634B"/>
    <w:rsid w:val="00250D7B"/>
    <w:rsid w:val="00287476"/>
    <w:rsid w:val="002A1381"/>
    <w:rsid w:val="002F0A87"/>
    <w:rsid w:val="002F4D5B"/>
    <w:rsid w:val="002F4DBD"/>
    <w:rsid w:val="002F5D85"/>
    <w:rsid w:val="00310C3F"/>
    <w:rsid w:val="003278A8"/>
    <w:rsid w:val="00351E6F"/>
    <w:rsid w:val="00355269"/>
    <w:rsid w:val="003A5C6B"/>
    <w:rsid w:val="003A638B"/>
    <w:rsid w:val="003A799F"/>
    <w:rsid w:val="003B4CCD"/>
    <w:rsid w:val="003D79D8"/>
    <w:rsid w:val="003E4268"/>
    <w:rsid w:val="004276FE"/>
    <w:rsid w:val="0043658A"/>
    <w:rsid w:val="00452434"/>
    <w:rsid w:val="00471647"/>
    <w:rsid w:val="004B09C6"/>
    <w:rsid w:val="00502961"/>
    <w:rsid w:val="00557737"/>
    <w:rsid w:val="00572EC1"/>
    <w:rsid w:val="005A2C00"/>
    <w:rsid w:val="005E2860"/>
    <w:rsid w:val="00606830"/>
    <w:rsid w:val="00607C54"/>
    <w:rsid w:val="00620E45"/>
    <w:rsid w:val="00640FD6"/>
    <w:rsid w:val="00647003"/>
    <w:rsid w:val="006769E2"/>
    <w:rsid w:val="006826BB"/>
    <w:rsid w:val="006B0135"/>
    <w:rsid w:val="006D0187"/>
    <w:rsid w:val="007A4332"/>
    <w:rsid w:val="007A624F"/>
    <w:rsid w:val="007F1AAF"/>
    <w:rsid w:val="00826B13"/>
    <w:rsid w:val="0083721E"/>
    <w:rsid w:val="00847DDB"/>
    <w:rsid w:val="00853C16"/>
    <w:rsid w:val="008603A2"/>
    <w:rsid w:val="008E3F44"/>
    <w:rsid w:val="00931551"/>
    <w:rsid w:val="00956992"/>
    <w:rsid w:val="0097586E"/>
    <w:rsid w:val="00A062F9"/>
    <w:rsid w:val="00A44154"/>
    <w:rsid w:val="00A478F8"/>
    <w:rsid w:val="00A55574"/>
    <w:rsid w:val="00A660C7"/>
    <w:rsid w:val="00B06E84"/>
    <w:rsid w:val="00B421DE"/>
    <w:rsid w:val="00B54AAB"/>
    <w:rsid w:val="00B709AB"/>
    <w:rsid w:val="00B93053"/>
    <w:rsid w:val="00BE4B5C"/>
    <w:rsid w:val="00BF26A9"/>
    <w:rsid w:val="00BF4551"/>
    <w:rsid w:val="00C1366D"/>
    <w:rsid w:val="00C359AA"/>
    <w:rsid w:val="00C61DED"/>
    <w:rsid w:val="00C659B0"/>
    <w:rsid w:val="00CB7A54"/>
    <w:rsid w:val="00CD347C"/>
    <w:rsid w:val="00D17B4F"/>
    <w:rsid w:val="00D6726A"/>
    <w:rsid w:val="00D912E7"/>
    <w:rsid w:val="00DB20B0"/>
    <w:rsid w:val="00DC7B60"/>
    <w:rsid w:val="00DD2FCA"/>
    <w:rsid w:val="00DE4913"/>
    <w:rsid w:val="00E442E6"/>
    <w:rsid w:val="00E44C75"/>
    <w:rsid w:val="00E45712"/>
    <w:rsid w:val="00E46740"/>
    <w:rsid w:val="00E75AB1"/>
    <w:rsid w:val="00E8079D"/>
    <w:rsid w:val="00EE7CA1"/>
    <w:rsid w:val="00F159E5"/>
    <w:rsid w:val="00F37770"/>
    <w:rsid w:val="00F849C8"/>
    <w:rsid w:val="00FA0C3F"/>
    <w:rsid w:val="00FA561B"/>
    <w:rsid w:val="00FB0E32"/>
    <w:rsid w:val="00FB26AE"/>
    <w:rsid w:val="00FC3F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13610F76-CE89-4DAC-885B-82681BFE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Rubrik1Char">
    <w:name w:val="Rubrik 1 Char"/>
    <w:basedOn w:val="Standardstycketeckensnitt"/>
    <w:link w:val="Rubrik1"/>
    <w:rsid w:val="000D6B43"/>
    <w:rPr>
      <w:noProof/>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2863</Words>
  <Characters>18843</Characters>
  <Application>Microsoft Office Word</Application>
  <DocSecurity>4</DocSecurity>
  <Lines>400</Lines>
  <Paragraphs>142</Paragraphs>
  <ScaleCrop>false</ScaleCrop>
  <HeadingPairs>
    <vt:vector size="4" baseType="variant">
      <vt:variant>
        <vt:lpstr>Rubrik</vt:lpstr>
      </vt:variant>
      <vt:variant>
        <vt:i4>1</vt:i4>
      </vt:variant>
      <vt:variant>
        <vt:lpstr>Rubriker</vt:lpstr>
      </vt:variant>
      <vt:variant>
        <vt:i4>27</vt:i4>
      </vt:variant>
    </vt:vector>
  </HeadingPairs>
  <TitlesOfParts>
    <vt:vector size="28" baseType="lpstr">
      <vt:lpstr>1999/2000:T1</vt:lpstr>
      <vt:lpstr>Sammanfattning</vt:lpstr>
      <vt:lpstr>Innehållsförteckning</vt:lpstr>
      <vt:lpstr>Styrelsens förslag</vt:lpstr>
      <vt:lpstr>Riksrevisionens granskning</vt:lpstr>
      <vt:lpstr>    Bakgrund och inriktning</vt:lpstr>
      <vt:lpstr>        Fortsatt kyrkligt huvudmannaskap</vt:lpstr>
      <vt:lpstr>        Religionsfrihet, inflytande och kontroll</vt:lpstr>
      <vt:lpstr>        Särskilda arrangemang</vt:lpstr>
      <vt:lpstr>        Avgränsning</vt:lpstr>
      <vt:lpstr>        Frågor i granskningen</vt:lpstr>
      <vt:lpstr>    Iakttagelser</vt:lpstr>
      <vt:lpstr>        Ombuden och länsstyrelserna</vt:lpstr>
      <vt:lpstr>        Fastställandet av begravningsavgiften</vt:lpstr>
      <vt:lpstr>    Slutsatser</vt:lpstr>
      <vt:lpstr>        Ombuden är passiva och saknar stöd</vt:lpstr>
      <vt:lpstr>        Länsstyrelser är också passiva</vt:lpstr>
      <vt:lpstr>        Brister i länsstyrelsernas tillsyn</vt:lpstr>
      <vt:lpstr>        Otillräcklig granskning av särredovisningen</vt:lpstr>
      <vt:lpstr>        Risk för erodering av ombudens motivation</vt:lpstr>
      <vt:lpstr>        Regeringen har inte följt verksamheten</vt:lpstr>
      <vt:lpstr>        Samlad bedömning</vt:lpstr>
      <vt:lpstr>    Riksrevisionens rekommendationer</vt:lpstr>
      <vt:lpstr>        Rekommendationer till regeringen</vt:lpstr>
      <vt:lpstr>        Rekommendationer till länsstyrelserna</vt:lpstr>
      <vt:lpstr>Styrelsens överväganden</vt:lpstr>
      <vt:lpstr>    Den statliga kontrollen av begravningsverksamheten</vt:lpstr>
      <vt:lpstr>    Styrelsens förslag</vt:lpstr>
    </vt:vector>
  </TitlesOfParts>
  <Company>Riksdagen</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2006-05-10T11:53:00Z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