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CB3C8F19659411A9A3F14030AFCE291"/>
        </w:placeholder>
        <w15:appearance w15:val="hidden"/>
        <w:text/>
      </w:sdtPr>
      <w:sdtEndPr/>
      <w:sdtContent>
        <w:p w:rsidRPr="009B062B" w:rsidR="00AF30DD" w:rsidP="009B062B" w:rsidRDefault="00AF30DD" w14:paraId="4D5EE5D7" w14:textId="77777777">
          <w:pPr>
            <w:pStyle w:val="RubrikFrslagTIllRiksdagsbeslut"/>
          </w:pPr>
          <w:r w:rsidRPr="009B062B">
            <w:t>Förslag till riksdagsbeslut</w:t>
          </w:r>
        </w:p>
      </w:sdtContent>
    </w:sdt>
    <w:sdt>
      <w:sdtPr>
        <w:alias w:val="Yrkande 1"/>
        <w:tag w:val="65ac22d6-6be3-4324-9caa-d92923e2bca6"/>
        <w:id w:val="-120005657"/>
        <w:lock w:val="sdtLocked"/>
      </w:sdtPr>
      <w:sdtEndPr/>
      <w:sdtContent>
        <w:p w:rsidR="00E5666D" w:rsidP="00D63C70" w:rsidRDefault="00EF5F09" w14:paraId="4CA453E1" w14:textId="35803B9F">
          <w:pPr>
            <w:pStyle w:val="Frslagstext"/>
          </w:pPr>
          <w:r>
            <w:t xml:space="preserve">Riksdagen avslår regeringens förslag i de delar som gäller 1 a §, 5 a § och 5 b § lagen om utstationering av arbetstagare och följdändringarna i lagen om medbestämmande i arbetslivet. </w:t>
          </w:r>
        </w:p>
      </w:sdtContent>
    </w:sdt>
    <w:sdt>
      <w:sdtPr>
        <w:alias w:val="Yrkande 2"/>
        <w:tag w:val="eb6781c3-2a82-48d0-bd62-75fe2fe0892a"/>
        <w:id w:val="834263675"/>
        <w:lock w:val="sdtLocked"/>
      </w:sdtPr>
      <w:sdtEndPr/>
      <w:sdtContent>
        <w:p w:rsidR="00E5666D" w:rsidRDefault="005E512B" w14:paraId="5732B25B" w14:textId="7945B370">
          <w:pPr>
            <w:pStyle w:val="Frslagstext"/>
          </w:pPr>
          <w:r>
            <w:t>Riksdagen ställer sig bakom det som anförs i motionen om att regeringen bör återkomma med förslag på sanktioner kopplade till arbetstagarorganisationers skyldighet att ge in sådana kollektivavtalsvillkor till Arbetsmiljöverket som organisationerna kan komma att kräva med stöd av stridsåtgärder och tillkännager detta för regeringen.</w:t>
          </w:r>
        </w:p>
      </w:sdtContent>
    </w:sdt>
    <w:p w:rsidRPr="009B062B" w:rsidR="00AF30DD" w:rsidP="009B062B" w:rsidRDefault="000156D9" w14:paraId="18846828" w14:textId="77777777">
      <w:pPr>
        <w:pStyle w:val="Rubrik1"/>
      </w:pPr>
      <w:bookmarkStart w:name="MotionsStart" w:id="0"/>
      <w:bookmarkEnd w:id="0"/>
      <w:r w:rsidRPr="009B062B">
        <w:t>Motivering</w:t>
      </w:r>
    </w:p>
    <w:p w:rsidR="00BE7787" w:rsidP="00AA05BC" w:rsidRDefault="00174FA9" w14:paraId="4F5AB7E6" w14:textId="24EF40E5">
      <w:pPr>
        <w:pStyle w:val="Normalutanindragellerluft"/>
      </w:pPr>
      <w:r w:rsidRPr="00174FA9">
        <w:t>En av grundpelarna och en av de största framgångarna inom det europeiska samarbetet är den fria rörligheten för varor, tjänster och arbetskraft. Den gemensamma marknaden inom EU är en förutsättning för god ekonomisk tillväxt och nödvändig i en tid då Europa utmanas av tillväxtekonomier i andra delar av världen.</w:t>
      </w:r>
      <w:r>
        <w:t xml:space="preserve"> </w:t>
      </w:r>
      <w:r w:rsidR="00201A40">
        <w:t xml:space="preserve">För arbetstagare i företag som tillhandahåller tjänster tillfälligt i </w:t>
      </w:r>
      <w:r w:rsidR="00772D23">
        <w:t>ett annat EU-land</w:t>
      </w:r>
      <w:r w:rsidR="00201A40">
        <w:t xml:space="preserve"> finns särskilda regler i utstationeringsdirektivet som genomförts i svensk rätt genom utstationeringslagen. </w:t>
      </w:r>
      <w:r w:rsidR="0027784B">
        <w:t>Bestämmelserna innebär att utstationerade arbetstagare</w:t>
      </w:r>
      <w:r w:rsidR="00772739">
        <w:t xml:space="preserve"> ska tillförsäkras vissa arbets-</w:t>
      </w:r>
      <w:r w:rsidR="0027784B">
        <w:t xml:space="preserve"> och anställningsvillkor som gäller i värdlandet.</w:t>
      </w:r>
    </w:p>
    <w:p w:rsidR="005A23CC" w:rsidP="00AA05BC" w:rsidRDefault="00BE7787" w14:paraId="52E901E1" w14:textId="5D6262DB">
      <w:r w:rsidRPr="00BE7787">
        <w:t>Efter en do</w:t>
      </w:r>
      <w:r w:rsidR="00AA05BC">
        <w:t>m i EU-domstolen, den s.k. Laval</w:t>
      </w:r>
      <w:r w:rsidRPr="00BE7787">
        <w:t xml:space="preserve">domen, </w:t>
      </w:r>
      <w:r>
        <w:t>genomfördes ett antal ändringar</w:t>
      </w:r>
      <w:r w:rsidRPr="00BE7787">
        <w:t xml:space="preserve"> i utstationerings</w:t>
      </w:r>
      <w:r w:rsidR="0027784B">
        <w:t xml:space="preserve">lagen för att den skulle stå i överensstämmelse med EU-rätten. </w:t>
      </w:r>
      <w:r>
        <w:t xml:space="preserve">Lex </w:t>
      </w:r>
      <w:r w:rsidR="00772D23">
        <w:t xml:space="preserve">Laval </w:t>
      </w:r>
      <w:r w:rsidR="005A23CC">
        <w:t>innebar att begränsningar infördes i svenska fackföreningars rätt att vidta stridsåtgärder för att få till stånd ett kollektivavtal i utstationeringssituationer.</w:t>
      </w:r>
    </w:p>
    <w:p w:rsidR="00BE7787" w:rsidP="00201A40" w:rsidRDefault="00772D23" w14:paraId="4FF9ECEE" w14:textId="309A307F">
      <w:pPr>
        <w:pStyle w:val="Normalutanindragellerluft"/>
      </w:pPr>
      <w:r>
        <w:t>De</w:t>
      </w:r>
      <w:r w:rsidR="005A23CC">
        <w:t xml:space="preserve"> </w:t>
      </w:r>
      <w:r w:rsidR="0027784B">
        <w:t>villkor</w:t>
      </w:r>
      <w:r>
        <w:t xml:space="preserve"> som fackföreningarna </w:t>
      </w:r>
      <w:r w:rsidR="0027784B">
        <w:t>tar strid</w:t>
      </w:r>
      <w:r w:rsidR="005A23CC">
        <w:t xml:space="preserve"> för måste vara hämtade från ett svenskt centralt branschavtal och </w:t>
      </w:r>
      <w:r>
        <w:t>f</w:t>
      </w:r>
      <w:r w:rsidR="0027784B">
        <w:t>år</w:t>
      </w:r>
      <w:r w:rsidR="005A23CC">
        <w:t xml:space="preserve"> </w:t>
      </w:r>
      <w:r>
        <w:t xml:space="preserve">bara </w:t>
      </w:r>
      <w:r w:rsidR="0027784B">
        <w:t>avse minimivillkor inom vissa områden, den s</w:t>
      </w:r>
      <w:r w:rsidR="00AA05BC">
        <w:t>.k.</w:t>
      </w:r>
      <w:r w:rsidR="0027784B">
        <w:t xml:space="preserve"> hårda kärnan,</w:t>
      </w:r>
      <w:r w:rsidR="005A23CC">
        <w:t xml:space="preserve"> </w:t>
      </w:r>
      <w:r w:rsidR="0027784B">
        <w:t xml:space="preserve">vilket </w:t>
      </w:r>
      <w:r w:rsidR="005A23CC">
        <w:t>exempelvis</w:t>
      </w:r>
      <w:r w:rsidR="0027784B">
        <w:t xml:space="preserve"> avser</w:t>
      </w:r>
      <w:r w:rsidR="005A23CC">
        <w:t xml:space="preserve"> </w:t>
      </w:r>
      <w:r w:rsidR="0027784B">
        <w:t>lön, arbetstid och arbetsmiljö. En</w:t>
      </w:r>
      <w:r>
        <w:t xml:space="preserve"> stridsåtgärd</w:t>
      </w:r>
      <w:r w:rsidRPr="00BE7787" w:rsidR="00BE7787">
        <w:t xml:space="preserve"> </w:t>
      </w:r>
      <w:r w:rsidR="0027784B">
        <w:t xml:space="preserve">får </w:t>
      </w:r>
      <w:r w:rsidRPr="00BE7787" w:rsidR="00BE7787">
        <w:t>inte</w:t>
      </w:r>
      <w:r>
        <w:t xml:space="preserve"> heller</w:t>
      </w:r>
      <w:r w:rsidRPr="00BE7787" w:rsidR="00BE7787">
        <w:t xml:space="preserve"> vidtas om arbetsgivaren</w:t>
      </w:r>
      <w:r w:rsidR="0027784B">
        <w:t xml:space="preserve"> kan </w:t>
      </w:r>
      <w:r w:rsidRPr="00BE7787" w:rsidR="00BE7787">
        <w:t>v</w:t>
      </w:r>
      <w:r w:rsidR="00671291">
        <w:t xml:space="preserve">isa att arbetstagarna redan har </w:t>
      </w:r>
      <w:r w:rsidRPr="00BE7787" w:rsidR="00BE7787">
        <w:t xml:space="preserve">villkor som </w:t>
      </w:r>
      <w:r w:rsidR="00671291">
        <w:t>är</w:t>
      </w:r>
      <w:r w:rsidR="0027784B">
        <w:t xml:space="preserve"> </w:t>
      </w:r>
      <w:r w:rsidR="0027784B">
        <w:lastRenderedPageBreak/>
        <w:t>minst lika förmånliga</w:t>
      </w:r>
      <w:r w:rsidR="00F416BD">
        <w:t xml:space="preserve"> – </w:t>
      </w:r>
      <w:r w:rsidR="00671291">
        <w:t>den s</w:t>
      </w:r>
      <w:r w:rsidR="00AA05BC">
        <w:t>.k.</w:t>
      </w:r>
      <w:r w:rsidR="007F6987">
        <w:t xml:space="preserve"> b</w:t>
      </w:r>
      <w:r w:rsidR="005A23CC">
        <w:t>evisregeln.</w:t>
      </w:r>
      <w:r w:rsidR="0027784B">
        <w:t xml:space="preserve"> </w:t>
      </w:r>
      <w:r w:rsidRPr="005A23CC" w:rsidR="0027784B">
        <w:t xml:space="preserve">Avsikten med lex Laval </w:t>
      </w:r>
      <w:r w:rsidR="0027784B">
        <w:t>var</w:t>
      </w:r>
      <w:r w:rsidRPr="005A23CC" w:rsidR="0027784B">
        <w:t xml:space="preserve"> att bevara den svenska arbetsmarknadsmodellen i grunden</w:t>
      </w:r>
      <w:r w:rsidR="0027784B">
        <w:t xml:space="preserve"> och</w:t>
      </w:r>
      <w:r w:rsidRPr="005A23CC" w:rsidR="0027784B">
        <w:t xml:space="preserve"> samtidigt </w:t>
      </w:r>
      <w:r w:rsidR="0027784B">
        <w:t>slå</w:t>
      </w:r>
      <w:r w:rsidRPr="005A23CC" w:rsidR="0027784B">
        <w:t xml:space="preserve"> vakt om den fria rörligheten på den europeiska arbetsmarknaden. </w:t>
      </w:r>
    </w:p>
    <w:p w:rsidR="00201A40" w:rsidP="00AA05BC" w:rsidRDefault="00913029" w14:paraId="1093097C" w14:textId="0DC3FB6A">
      <w:r w:rsidRPr="00913029">
        <w:t xml:space="preserve">Regeringen har </w:t>
      </w:r>
      <w:r w:rsidR="00772D23">
        <w:t>i</w:t>
      </w:r>
      <w:r w:rsidRPr="00913029">
        <w:t xml:space="preserve"> propositionen Nya utstationeringsregler</w:t>
      </w:r>
      <w:r w:rsidR="00201A40">
        <w:t xml:space="preserve"> </w:t>
      </w:r>
      <w:r w:rsidR="00772D23">
        <w:t>lagt förslag som</w:t>
      </w:r>
      <w:r>
        <w:t xml:space="preserve"> bl</w:t>
      </w:r>
      <w:r w:rsidR="00AA05BC">
        <w:t>.</w:t>
      </w:r>
      <w:r>
        <w:t>a</w:t>
      </w:r>
      <w:r w:rsidR="00AA05BC">
        <w:t>.</w:t>
      </w:r>
      <w:r w:rsidR="00772D23">
        <w:t xml:space="preserve"> innebär</w:t>
      </w:r>
      <w:r>
        <w:t xml:space="preserve"> att</w:t>
      </w:r>
      <w:r w:rsidR="00660A83">
        <w:t xml:space="preserve"> </w:t>
      </w:r>
      <w:r>
        <w:t xml:space="preserve">bevisregeln tas bort och att en arbetstagarorganisation alltid </w:t>
      </w:r>
      <w:r w:rsidR="00671291">
        <w:t>ska ha</w:t>
      </w:r>
      <w:r>
        <w:t xml:space="preserve"> rätt att vidta stridsåtgärder för att uppnå</w:t>
      </w:r>
      <w:r w:rsidR="009335FB">
        <w:t xml:space="preserve"> en särskild form av</w:t>
      </w:r>
      <w:r>
        <w:t xml:space="preserve"> kollektivavtal för utstationerade arbetstagare. </w:t>
      </w:r>
      <w:r w:rsidR="00201A40">
        <w:t>Det</w:t>
      </w:r>
      <w:r>
        <w:t xml:space="preserve"> särskilda avtal</w:t>
      </w:r>
      <w:r w:rsidR="00201A40">
        <w:t>et</w:t>
      </w:r>
      <w:r>
        <w:t xml:space="preserve"> </w:t>
      </w:r>
      <w:r w:rsidR="00EF171C">
        <w:t>avser bara</w:t>
      </w:r>
      <w:r>
        <w:t xml:space="preserve"> </w:t>
      </w:r>
      <w:r w:rsidR="00BE7787">
        <w:t>minimivillkor</w:t>
      </w:r>
      <w:r>
        <w:t xml:space="preserve"> inom den hårda kärnan och </w:t>
      </w:r>
      <w:r w:rsidR="00F416BD">
        <w:t>ska även ha</w:t>
      </w:r>
      <w:r w:rsidR="00E8633E">
        <w:t xml:space="preserve"> begränsade rättsverkningar i övrigt</w:t>
      </w:r>
      <w:r w:rsidR="00F416BD">
        <w:t>. Det ska inte</w:t>
      </w:r>
      <w:r>
        <w:t xml:space="preserve"> medföra skyldigheter för arbetsgivare som gäller på grund av kollektivavtal</w:t>
      </w:r>
      <w:r w:rsidR="00F416BD">
        <w:t>sförhållande</w:t>
      </w:r>
      <w:r w:rsidR="00AA05BC">
        <w:t>n</w:t>
      </w:r>
      <w:r w:rsidR="00F416BD">
        <w:t xml:space="preserve"> i någon annan lag än utstationeringslagen. </w:t>
      </w:r>
    </w:p>
    <w:p w:rsidR="005A23CC" w:rsidP="00AA05BC" w:rsidRDefault="005A23CC" w14:paraId="650B1F68" w14:textId="4C00841D">
      <w:r>
        <w:t xml:space="preserve">Regeringen uppger att avsikten med förslaget är att skydda utstationerade arbetstagare och motverka illojal konkurrens. Vi anser dock i allt väsentligt att dagens regler fungerar väl och regeringen har inte heller kunnat visa några allvarliga brister med </w:t>
      </w:r>
      <w:r w:rsidR="008F0300">
        <w:t>nuvarande ordning</w:t>
      </w:r>
      <w:r>
        <w:t>. Motiveringen till de nya reglerna är därför bristfällig. Detta har också kritiserats i Lag</w:t>
      </w:r>
      <w:r w:rsidR="00AA05BC">
        <w:t xml:space="preserve">rådets yttrande över remissen: </w:t>
      </w:r>
      <w:r>
        <w:t>”Det sägs på flera ställen (t.ex. s.</w:t>
      </w:r>
      <w:r w:rsidR="00C126F3">
        <w:t> </w:t>
      </w:r>
      <w:r>
        <w:t xml:space="preserve">30) att det som föreslås är ett mer effektivt och ändamålsenligt system, tydligen i jämförelse med lex Laval. Emellertid redovisas ingen systematisk utvärdering av lex Laval och inga preciserade brister i gällande rätt anges som skäl till lagförslagen. I avsaknad av sådant underlag kan Lagrådet inte bedöma om förslaget i detta hänseende är utformat så att lagen kan antas tillgodose de syften som har angetts (jfr 8 kap. 22 § 4 regeringsformen).” </w:t>
      </w:r>
    </w:p>
    <w:p w:rsidR="00F416BD" w:rsidP="00AA05BC" w:rsidRDefault="00201A40" w14:paraId="5C31F12B" w14:textId="6DE60846">
      <w:r w:rsidRPr="00201A40">
        <w:t>Vi anser</w:t>
      </w:r>
      <w:r>
        <w:t xml:space="preserve"> liksom flertalet remissinstanser</w:t>
      </w:r>
      <w:r w:rsidRPr="00201A40">
        <w:t xml:space="preserve"> att de föreslagna möjligheterna att kräva </w:t>
      </w:r>
      <w:r w:rsidR="00F416BD">
        <w:t xml:space="preserve">ett särskilt </w:t>
      </w:r>
      <w:r w:rsidRPr="00201A40">
        <w:t>kollektivavtal</w:t>
      </w:r>
      <w:r w:rsidR="00F416BD">
        <w:t xml:space="preserve"> för utstationerade</w:t>
      </w:r>
      <w:r w:rsidR="00772DBD">
        <w:t xml:space="preserve"> är för långtgående. Att bevisregeln slopas</w:t>
      </w:r>
      <w:r w:rsidRPr="00201A40">
        <w:t xml:space="preserve"> innebär att stridsåtgärder kan vidtas även om minivillkoren</w:t>
      </w:r>
      <w:r>
        <w:t xml:space="preserve"> i hårda kärnan</w:t>
      </w:r>
      <w:r w:rsidRPr="00201A40">
        <w:t xml:space="preserve"> är uppfyll</w:t>
      </w:r>
      <w:r>
        <w:t>da</w:t>
      </w:r>
      <w:r w:rsidRPr="00201A40">
        <w:t xml:space="preserve"> och enbart för att uppnå just ett utstationeringskollektivavtal. En utstationerande arbetsgivare kommer</w:t>
      </w:r>
      <w:r>
        <w:t xml:space="preserve"> därmed</w:t>
      </w:r>
      <w:r w:rsidRPr="00201A40">
        <w:t xml:space="preserve"> inte</w:t>
      </w:r>
      <w:r w:rsidR="00C126F3">
        <w:t xml:space="preserve"> att</w:t>
      </w:r>
      <w:r w:rsidRPr="00201A40">
        <w:t xml:space="preserve"> kunn</w:t>
      </w:r>
      <w:r w:rsidR="00F416BD">
        <w:t>a freda sig mot stridsåtgärder</w:t>
      </w:r>
      <w:r w:rsidRPr="00201A40">
        <w:t>.</w:t>
      </w:r>
      <w:r>
        <w:t xml:space="preserve"> </w:t>
      </w:r>
      <w:r w:rsidR="00F416BD">
        <w:t xml:space="preserve">Det innebär att det blir mindre attraktivt för företag från andra länder att komma hit och hämmar därmed den fria rörligheten. </w:t>
      </w:r>
      <w:r w:rsidR="00660A83">
        <w:t xml:space="preserve">Att </w:t>
      </w:r>
      <w:r w:rsidRPr="00660A83" w:rsidR="00660A83">
        <w:t>slopa bevisregeln</w:t>
      </w:r>
      <w:r w:rsidR="00660A83">
        <w:t xml:space="preserve"> är</w:t>
      </w:r>
      <w:r w:rsidR="00F416BD">
        <w:t xml:space="preserve"> dessutom</w:t>
      </w:r>
      <w:r w:rsidR="00660A83">
        <w:t xml:space="preserve"> </w:t>
      </w:r>
      <w:r w:rsidRPr="00660A83" w:rsidR="00660A83">
        <w:t>med stor sannolikhet oförenlig</w:t>
      </w:r>
      <w:r w:rsidR="00BE7787">
        <w:t>t</w:t>
      </w:r>
      <w:r w:rsidRPr="00660A83" w:rsidR="00660A83">
        <w:t xml:space="preserve"> med EU-rättens principer om proportionalitet och ömsesidigt erkännande. </w:t>
      </w:r>
    </w:p>
    <w:p w:rsidR="00F416BD" w:rsidP="00AA05BC" w:rsidRDefault="00895DA4" w14:paraId="644B4027" w14:textId="4D1696C2">
      <w:r>
        <w:t xml:space="preserve">En bärande del av regeringens motiv till förslaget är att möjligheterna till kontroll </w:t>
      </w:r>
      <w:r w:rsidR="00671291">
        <w:t xml:space="preserve">ska </w:t>
      </w:r>
      <w:r>
        <w:t>förbättras för arbetstagarorganisationerna. Bland annat föreslås</w:t>
      </w:r>
      <w:r w:rsidR="00671291">
        <w:t xml:space="preserve"> </w:t>
      </w:r>
      <w:r>
        <w:t xml:space="preserve">en särskild bestämmelse </w:t>
      </w:r>
      <w:r w:rsidR="00671291">
        <w:t>om</w:t>
      </w:r>
      <w:r>
        <w:t xml:space="preserve"> vilka dokument</w:t>
      </w:r>
      <w:r w:rsidR="00BE7787">
        <w:t xml:space="preserve"> (</w:t>
      </w:r>
      <w:r w:rsidR="00671291">
        <w:t>såsom</w:t>
      </w:r>
      <w:r w:rsidR="005A23CC">
        <w:t xml:space="preserve"> anställni</w:t>
      </w:r>
      <w:r w:rsidR="007B5C76">
        <w:t>ngsavtal</w:t>
      </w:r>
      <w:r w:rsidR="00AD1573">
        <w:t xml:space="preserve"> och</w:t>
      </w:r>
      <w:r w:rsidR="007B5C76">
        <w:t xml:space="preserve"> lönespecifikationer</w:t>
      </w:r>
      <w:r w:rsidR="005A23CC">
        <w:t>)</w:t>
      </w:r>
      <w:r>
        <w:t xml:space="preserve"> som facket ska kunna begära ut för att säkerställa att minimivillkoren i den hårda kärnan uppfylls. Men redan med de regler som alliansregeringen i</w:t>
      </w:r>
      <w:r w:rsidR="005B634C">
        <w:t>n</w:t>
      </w:r>
      <w:r>
        <w:t xml:space="preserve">förde finns den möjligheten. </w:t>
      </w:r>
      <w:r w:rsidR="00174FA9">
        <w:t>Av 11 § utstationeringslagen framgår att en</w:t>
      </w:r>
      <w:r>
        <w:t xml:space="preserve"> arbetsgivare</w:t>
      </w:r>
      <w:r w:rsidR="00174FA9">
        <w:t xml:space="preserve"> som utstationerar måste </w:t>
      </w:r>
      <w:r>
        <w:t xml:space="preserve">anmäla en kontaktperson som ska </w:t>
      </w:r>
      <w:r w:rsidRPr="00671291" w:rsidR="00671291">
        <w:t xml:space="preserve">kunna tillhandahålla sådana handlingar som visar att kraven i </w:t>
      </w:r>
      <w:r w:rsidR="00671291">
        <w:t>lagen</w:t>
      </w:r>
      <w:r w:rsidRPr="00671291" w:rsidR="00671291">
        <w:t xml:space="preserve"> är uppfyllda.</w:t>
      </w:r>
      <w:r>
        <w:t xml:space="preserve"> </w:t>
      </w:r>
      <w:r w:rsidR="005A23CC">
        <w:t>I förarbetena nämns som exempel på sådana handlingar</w:t>
      </w:r>
      <w:r w:rsidRPr="005A23CC" w:rsidR="005A23CC">
        <w:t xml:space="preserve"> anställningsavtal som visar att arbetstagarna har villkor som är minst lika förmånliga som minimivillkoren enligt ett svenskt kollektivavtal</w:t>
      </w:r>
      <w:r w:rsidR="005A23CC">
        <w:t xml:space="preserve">. </w:t>
      </w:r>
    </w:p>
    <w:p w:rsidR="002301D3" w:rsidP="00AA05BC" w:rsidRDefault="00895DA4" w14:paraId="45795550" w14:textId="76A27660">
      <w:r>
        <w:t xml:space="preserve">Även bevisregeln syftar till just detta. </w:t>
      </w:r>
      <w:r w:rsidRPr="00772DBD" w:rsidR="00F416BD">
        <w:t xml:space="preserve">Bevisregeln är enligt vår mening generös på så sätt att den ger långtgående möjligheter för en arbetstagarorganisation att vidta stridsåtgärder så länge en utstationerande arbetsgivare inte visar att de utstationerade arbetstagarna </w:t>
      </w:r>
      <w:r w:rsidR="00F416BD">
        <w:t>i</w:t>
      </w:r>
      <w:r w:rsidRPr="00772DBD" w:rsidR="00F416BD">
        <w:t xml:space="preserve"> allt väsentligt</w:t>
      </w:r>
      <w:r w:rsidR="00F416BD">
        <w:t xml:space="preserve"> har</w:t>
      </w:r>
      <w:r w:rsidRPr="00772DBD" w:rsidR="00F416BD">
        <w:t xml:space="preserve"> lika goda villkor som svenska arbetstagare inom aktuellt avtalsområde. Ordet visar får i detta sammanhang förstås som att den utstationerande arbetsgivaren ska ha styrkt att så är fallet eller med andra ord att de</w:t>
      </w:r>
      <w:r w:rsidR="00F416BD">
        <w:t>t är ställt utom rimligt tvivel</w:t>
      </w:r>
      <w:r w:rsidRPr="00772DBD" w:rsidR="00F416BD">
        <w:t xml:space="preserve">. </w:t>
      </w:r>
      <w:r w:rsidR="005A23CC">
        <w:t xml:space="preserve">Det är därför oklart hur regeringen menar </w:t>
      </w:r>
      <w:r w:rsidR="00AD1573">
        <w:t xml:space="preserve">att </w:t>
      </w:r>
      <w:r w:rsidR="005A23CC">
        <w:t>kontrollmöjligheterna för arbetstagarorganisationerna förbättras.</w:t>
      </w:r>
    </w:p>
    <w:p w:rsidR="006C719D" w:rsidP="00AA05BC" w:rsidRDefault="00E8633E" w14:paraId="3022F1E4" w14:textId="0A2CE7B4">
      <w:r>
        <w:lastRenderedPageBreak/>
        <w:t>För att underlätta för utstationerade företag att göra rätt och för utstationerade arbetstagare att ta till</w:t>
      </w:r>
      <w:r w:rsidR="00AD1573">
        <w:t xml:space="preserve"> </w:t>
      </w:r>
      <w:r>
        <w:t>vara sina rättigheter är det viktigt att dessa vet vad som gäller på svensk arbetsmarknad. Sådan information måste de kunna ta del av innan de kommer till Sverige. För att detta ska vara möjligt måste svenska kollektivavtalsvillkor finnas lättillgängliga. Reg</w:t>
      </w:r>
      <w:r w:rsidR="00AD1573">
        <w:t>ler om detta har funnits sedan l</w:t>
      </w:r>
      <w:r>
        <w:t xml:space="preserve">ex Laval </w:t>
      </w:r>
      <w:r w:rsidR="007B5C76">
        <w:t>infördes</w:t>
      </w:r>
      <w:r>
        <w:t>. Enligt dessa regler ska en arbetstagarorganisation ge in sådana kollektivavtalsvillkor till Arbetsmiljöverket som organisationen kan komma att kräva m</w:t>
      </w:r>
      <w:r w:rsidR="00671291">
        <w:t>ed stöd av stridsåtgärder. Det</w:t>
      </w:r>
      <w:r>
        <w:t xml:space="preserve"> har dock skett i helt obetydlig omfattning, vilket inte är acceptabelt.</w:t>
      </w:r>
      <w:r w:rsidR="002301D3">
        <w:t xml:space="preserve"> Därför</w:t>
      </w:r>
      <w:r w:rsidRPr="002301D3" w:rsidR="002301D3">
        <w:t xml:space="preserve"> anser vi att sanktionsmöjligheter bör </w:t>
      </w:r>
      <w:r w:rsidR="00671291">
        <w:t>kopplas till bestämmelsen</w:t>
      </w:r>
      <w:r w:rsidRPr="002301D3" w:rsidR="002301D3">
        <w:t>, antingen med en sanktionsavgift eller</w:t>
      </w:r>
      <w:r w:rsidR="00174FA9">
        <w:t xml:space="preserve"> med</w:t>
      </w:r>
      <w:r w:rsidRPr="002301D3" w:rsidR="002301D3">
        <w:t xml:space="preserve"> någonting motsvarande.</w:t>
      </w:r>
      <w:r w:rsidR="00A0034C">
        <w:t xml:space="preserve"> </w:t>
      </w:r>
    </w:p>
    <w:p w:rsidR="002301D3" w:rsidP="00AA05BC" w:rsidRDefault="00A0034C" w14:paraId="592421D7" w14:textId="77C18E1F">
      <w:r>
        <w:t xml:space="preserve">Regeringen </w:t>
      </w:r>
      <w:r w:rsidR="006C719D">
        <w:t>nöjer sig i sitt förslag med</w:t>
      </w:r>
      <w:r>
        <w:t xml:space="preserve"> ett förtydligande</w:t>
      </w:r>
      <w:r w:rsidR="00671291">
        <w:t xml:space="preserve"> om</w:t>
      </w:r>
      <w:r>
        <w:t xml:space="preserve"> </w:t>
      </w:r>
      <w:r w:rsidR="006C719D">
        <w:t xml:space="preserve">att </w:t>
      </w:r>
      <w:r>
        <w:t>skyldigheten att lämna in villkor</w:t>
      </w:r>
      <w:r w:rsidR="007B5C76">
        <w:t xml:space="preserve"> gäller oavsett om en arbetstagarorganisation har för avsikt att vidta stridsåtgärder</w:t>
      </w:r>
      <w:r>
        <w:t xml:space="preserve"> </w:t>
      </w:r>
      <w:r w:rsidR="006C719D">
        <w:t>samt med</w:t>
      </w:r>
      <w:r>
        <w:t xml:space="preserve"> att </w:t>
      </w:r>
      <w:r w:rsidR="00AD1573">
        <w:t xml:space="preserve">en </w:t>
      </w:r>
      <w:r>
        <w:t>kontaktperson till parterna ska tillhandahållas via Arbetsmiljöverket</w:t>
      </w:r>
      <w:r w:rsidR="006C719D">
        <w:t xml:space="preserve"> som kan lämna vidare upplysningar</w:t>
      </w:r>
      <w:r>
        <w:t xml:space="preserve">. </w:t>
      </w:r>
      <w:r w:rsidR="002301D3">
        <w:t>Att regeringen inte lägger några förslag som på allvar förbättrar transparensen är märkligt. Det innebär</w:t>
      </w:r>
      <w:r>
        <w:t xml:space="preserve"> i princip</w:t>
      </w:r>
      <w:r w:rsidR="002301D3">
        <w:t xml:space="preserve"> att </w:t>
      </w:r>
      <w:r w:rsidR="006C719D">
        <w:t>en arbetstagarorganisation enligt de svenska reglerna</w:t>
      </w:r>
      <w:r w:rsidR="002301D3">
        <w:t xml:space="preserve"> kan vidta stridsåtgärder för att uppnå villkor som den utstationerade arbetsgivaren faktiskt inte </w:t>
      </w:r>
      <w:r>
        <w:t xml:space="preserve">fått </w:t>
      </w:r>
      <w:r w:rsidR="007B5C76">
        <w:t>kännedom</w:t>
      </w:r>
      <w:r>
        <w:t xml:space="preserve"> om.</w:t>
      </w:r>
      <w:r w:rsidR="002301D3">
        <w:t xml:space="preserve"> </w:t>
      </w:r>
    </w:p>
    <w:p w:rsidR="009335FB" w:rsidP="00AA05BC" w:rsidRDefault="006C719D" w14:paraId="7463C4FD" w14:textId="77777777">
      <w:r>
        <w:t>Regeringen föreslår vidare att</w:t>
      </w:r>
      <w:r w:rsidR="009335FB">
        <w:t xml:space="preserve"> förbudet mot strids</w:t>
      </w:r>
      <w:r w:rsidR="00174FA9">
        <w:t>å</w:t>
      </w:r>
      <w:r w:rsidR="009335FB">
        <w:t xml:space="preserve">tgärder i utstationeringssituationer </w:t>
      </w:r>
      <w:r>
        <w:t xml:space="preserve">i fortsättningen </w:t>
      </w:r>
      <w:r w:rsidR="009335FB">
        <w:t>endast ska gälla när den utstationerade arbetstagaren är etablerad inom EES eller Schweiz</w:t>
      </w:r>
      <w:r>
        <w:t>. Det</w:t>
      </w:r>
      <w:r w:rsidR="009335FB">
        <w:t xml:space="preserve"> får till följd att utländska företag som verkar tillfälligt i Sverige skulle särbehandlas på grund av </w:t>
      </w:r>
      <w:r w:rsidR="00913F1E">
        <w:t xml:space="preserve">sin </w:t>
      </w:r>
      <w:r w:rsidR="009335FB">
        <w:t>nationalitet.</w:t>
      </w:r>
      <w:r>
        <w:t xml:space="preserve"> När lex Laval infördes bedömde </w:t>
      </w:r>
      <w:r w:rsidR="00671291">
        <w:t>allians</w:t>
      </w:r>
      <w:r>
        <w:t>regeringen att särbehandling på grund av nationalitet är olämpligt om det inte</w:t>
      </w:r>
      <w:r w:rsidRPr="00174FA9" w:rsidR="00174FA9">
        <w:t xml:space="preserve"> finns starka, sakliga skäl för </w:t>
      </w:r>
      <w:r w:rsidR="00174FA9">
        <w:t>det</w:t>
      </w:r>
      <w:r w:rsidRPr="00174FA9" w:rsidR="00174FA9">
        <w:t xml:space="preserve">. </w:t>
      </w:r>
      <w:r>
        <w:t>Vi</w:t>
      </w:r>
      <w:r w:rsidR="00671291">
        <w:t xml:space="preserve"> håller fast vid</w:t>
      </w:r>
      <w:r>
        <w:t xml:space="preserve"> den bedömningen.</w:t>
      </w:r>
    </w:p>
    <w:p w:rsidR="006C719D" w:rsidP="00AA05BC" w:rsidRDefault="006C719D" w14:paraId="4E8390AB" w14:textId="53787CA0">
      <w:r>
        <w:t>I propositionen läggs också fram ett antal förslag fö</w:t>
      </w:r>
      <w:r w:rsidR="00AD1573">
        <w:t>r att genomföra det s.k.</w:t>
      </w:r>
      <w:r w:rsidR="006A21C8">
        <w:t xml:space="preserve"> </w:t>
      </w:r>
      <w:bookmarkStart w:name="_GoBack" w:id="1"/>
      <w:bookmarkEnd w:id="1"/>
      <w:r w:rsidR="006A21C8">
        <w:t>t</w:t>
      </w:r>
      <w:r>
        <w:t>illämpningsdirektivet som antogs 2014 för att förbättra geno</w:t>
      </w:r>
      <w:r w:rsidR="006A21C8">
        <w:t>mförandet och efterlevnaden av u</w:t>
      </w:r>
      <w:r>
        <w:t xml:space="preserve">tstationeringsdirektivet. Dessa regler handlar </w:t>
      </w:r>
      <w:r w:rsidR="00AD1573">
        <w:t>bl.a.</w:t>
      </w:r>
      <w:r w:rsidR="008374D8">
        <w:t xml:space="preserve"> </w:t>
      </w:r>
      <w:r>
        <w:t>om administrativ samverkan mellan de myndigheter som övervakar efte</w:t>
      </w:r>
      <w:r w:rsidR="00F22065">
        <w:t xml:space="preserve">rlevnaden av regelverket. </w:t>
      </w:r>
      <w:r w:rsidRPr="008374D8" w:rsidR="00F22065">
        <w:rPr>
          <w:color w:val="000000" w:themeColor="text1"/>
        </w:rPr>
        <w:t>Direktivet ska givetvis implementeras i svensk rätt</w:t>
      </w:r>
      <w:r w:rsidRPr="008374D8" w:rsidR="00913F1E">
        <w:rPr>
          <w:color w:val="000000" w:themeColor="text1"/>
        </w:rPr>
        <w:t>, men det är viktigt att det sker utan att</w:t>
      </w:r>
      <w:r w:rsidRPr="008374D8" w:rsidR="00F22065">
        <w:rPr>
          <w:color w:val="000000" w:themeColor="text1"/>
        </w:rPr>
        <w:t xml:space="preserve"> det på ett omotiverat sätt försvårar</w:t>
      </w:r>
      <w:r w:rsidRPr="008374D8" w:rsidR="00913F1E">
        <w:rPr>
          <w:color w:val="000000" w:themeColor="text1"/>
        </w:rPr>
        <w:t xml:space="preserve"> för utländska företag</w:t>
      </w:r>
      <w:r w:rsidRPr="008374D8" w:rsidR="00F409AE">
        <w:rPr>
          <w:color w:val="000000" w:themeColor="text1"/>
        </w:rPr>
        <w:t xml:space="preserve"> och arbetstagare</w:t>
      </w:r>
      <w:r w:rsidRPr="008374D8" w:rsidR="00913F1E">
        <w:rPr>
          <w:color w:val="000000" w:themeColor="text1"/>
        </w:rPr>
        <w:t xml:space="preserve"> att komma hit</w:t>
      </w:r>
      <w:r w:rsidRPr="008374D8" w:rsidR="008374D8">
        <w:rPr>
          <w:color w:val="000000" w:themeColor="text1"/>
        </w:rPr>
        <w:t>.</w:t>
      </w:r>
    </w:p>
    <w:p w:rsidRPr="00895DA4" w:rsidR="00895DA4" w:rsidP="00AA05BC" w:rsidRDefault="00895DA4" w14:paraId="6475D745" w14:textId="77777777">
      <w:r>
        <w:t>Sammanfattningsvis anser vi att de</w:t>
      </w:r>
      <w:r w:rsidR="009335FB">
        <w:t>t saknas skäl att genomföra de</w:t>
      </w:r>
      <w:r>
        <w:t xml:space="preserve"> bärande </w:t>
      </w:r>
      <w:r w:rsidR="00671291">
        <w:t>delarna</w:t>
      </w:r>
      <w:r>
        <w:t xml:space="preserve"> i propositionen</w:t>
      </w:r>
      <w:r w:rsidR="007B5C76">
        <w:t xml:space="preserve">. </w:t>
      </w:r>
      <w:r w:rsidRPr="007B5C76" w:rsidR="007B5C76">
        <w:t xml:space="preserve">Att säkerställa goda villkor för dem som jobbar i Sverige är en självklarhet för oss, men vi menar att de förslag som nu läggs styrs mer av protektionism än av omsorg om dem som kommer hit för att arbeta. </w:t>
      </w:r>
      <w:r w:rsidR="007B5C76">
        <w:t>Förslaget riskerar att hämma rörligheten inom EU</w:t>
      </w:r>
      <w:r>
        <w:t xml:space="preserve"> </w:t>
      </w:r>
      <w:r w:rsidR="007B5C76">
        <w:t xml:space="preserve">och att stå i strid med EU-rätten. </w:t>
      </w:r>
      <w:r w:rsidRPr="007B5C76" w:rsidR="007B5C76">
        <w:t xml:space="preserve">För vidlyftiga </w:t>
      </w:r>
      <w:r w:rsidR="007B5C76">
        <w:t xml:space="preserve">regler </w:t>
      </w:r>
      <w:r w:rsidRPr="007B5C76" w:rsidR="007B5C76">
        <w:t xml:space="preserve">satta i relation till </w:t>
      </w:r>
      <w:r w:rsidR="007B5C76">
        <w:t xml:space="preserve">EU-rätten </w:t>
      </w:r>
      <w:r w:rsidRPr="007B5C76" w:rsidR="007B5C76">
        <w:t>skapar</w:t>
      </w:r>
      <w:r w:rsidR="007B5C76">
        <w:t xml:space="preserve"> också</w:t>
      </w:r>
      <w:r w:rsidRPr="007B5C76" w:rsidR="007B5C76">
        <w:t xml:space="preserve"> osäkerhet genom at</w:t>
      </w:r>
      <w:r w:rsidR="007B5C76">
        <w:t xml:space="preserve">t utmana EU-rätten och kan därigenom, </w:t>
      </w:r>
      <w:r w:rsidRPr="007B5C76" w:rsidR="007B5C76">
        <w:t>i vart fall indirekt</w:t>
      </w:r>
      <w:r w:rsidR="007B5C76">
        <w:t xml:space="preserve">, </w:t>
      </w:r>
      <w:r w:rsidRPr="007B5C76" w:rsidR="007B5C76">
        <w:t xml:space="preserve">hota den </w:t>
      </w:r>
      <w:r w:rsidR="007B5C76">
        <w:t>s</w:t>
      </w:r>
      <w:r w:rsidR="00435C39">
        <w:t xml:space="preserve">venska arbetsmarknadsmodellen. </w:t>
      </w:r>
      <w:r w:rsidR="009335FB">
        <w:t>Propositionen bör därför inte genomföras i dessa delar</w:t>
      </w:r>
      <w:r w:rsidR="00174FA9">
        <w:t>.</w:t>
      </w:r>
      <w:r w:rsidR="009335FB">
        <w:t xml:space="preserve"> </w:t>
      </w:r>
    </w:p>
    <w:p w:rsidR="002301D3" w:rsidP="002301D3" w:rsidRDefault="002301D3" w14:paraId="17672250" w14:textId="77777777">
      <w:pPr>
        <w:pStyle w:val="Normalutanindragellerluft"/>
      </w:pPr>
    </w:p>
    <w:sdt>
      <w:sdtPr>
        <w:alias w:val="CC_Underskrifter"/>
        <w:tag w:val="CC_Underskrifter"/>
        <w:id w:val="583496634"/>
        <w:lock w:val="sdtContentLocked"/>
        <w:placeholder>
          <w:docPart w:val="1039EF68AC754569AAD8236181126087"/>
        </w:placeholder>
        <w15:appearance w15:val="hidden"/>
      </w:sdtPr>
      <w:sdtEndPr/>
      <w:sdtContent>
        <w:p w:rsidR="004801AC" w:rsidP="00DB3FF6" w:rsidRDefault="00F3549B" w14:paraId="6A9C0D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Fredrik Malm (L)</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083949" w:rsidRDefault="00083949" w14:paraId="5FF11DA1" w14:textId="77777777"/>
    <w:sectPr w:rsidR="000839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01D25" w14:textId="77777777" w:rsidR="000B27BC" w:rsidRDefault="000B27BC" w:rsidP="000C1CAD">
      <w:pPr>
        <w:spacing w:line="240" w:lineRule="auto"/>
      </w:pPr>
      <w:r>
        <w:separator/>
      </w:r>
    </w:p>
  </w:endnote>
  <w:endnote w:type="continuationSeparator" w:id="0">
    <w:p w14:paraId="4FFFB085" w14:textId="77777777" w:rsidR="000B27BC" w:rsidRDefault="000B2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DC9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C4F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54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E1D4D" w14:textId="77777777" w:rsidR="000B27BC" w:rsidRDefault="000B27BC" w:rsidP="000C1CAD">
      <w:pPr>
        <w:spacing w:line="240" w:lineRule="auto"/>
      </w:pPr>
      <w:r>
        <w:separator/>
      </w:r>
    </w:p>
  </w:footnote>
  <w:footnote w:type="continuationSeparator" w:id="0">
    <w:p w14:paraId="5B518170" w14:textId="77777777" w:rsidR="000B27BC" w:rsidRDefault="000B27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DE59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7295E2" wp14:anchorId="15F36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3549B" w14:paraId="07ECE023" w14:textId="77777777">
                          <w:pPr>
                            <w:jc w:val="right"/>
                          </w:pPr>
                          <w:sdt>
                            <w:sdtPr>
                              <w:alias w:val="CC_Noformat_Partikod"/>
                              <w:tag w:val="CC_Noformat_Partikod"/>
                              <w:id w:val="-53464382"/>
                              <w:placeholder>
                                <w:docPart w:val="C4ADAA997CB9462993D48283034D1894"/>
                              </w:placeholder>
                              <w:text/>
                            </w:sdtPr>
                            <w:sdtEndPr/>
                            <w:sdtContent>
                              <w:r w:rsidR="00E320B5">
                                <w:t>M</w:t>
                              </w:r>
                            </w:sdtContent>
                          </w:sdt>
                          <w:sdt>
                            <w:sdtPr>
                              <w:alias w:val="CC_Noformat_Partinummer"/>
                              <w:tag w:val="CC_Noformat_Partinummer"/>
                              <w:id w:val="-1709555926"/>
                              <w:placeholder>
                                <w:docPart w:val="A7DB0FEBBB7343DBBF296F7E094D8C7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364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549B" w14:paraId="07ECE023" w14:textId="77777777">
                    <w:pPr>
                      <w:jc w:val="right"/>
                    </w:pPr>
                    <w:sdt>
                      <w:sdtPr>
                        <w:alias w:val="CC_Noformat_Partikod"/>
                        <w:tag w:val="CC_Noformat_Partikod"/>
                        <w:id w:val="-53464382"/>
                        <w:placeholder>
                          <w:docPart w:val="C4ADAA997CB9462993D48283034D1894"/>
                        </w:placeholder>
                        <w:text/>
                      </w:sdtPr>
                      <w:sdtEndPr/>
                      <w:sdtContent>
                        <w:r w:rsidR="00E320B5">
                          <w:t>M</w:t>
                        </w:r>
                      </w:sdtContent>
                    </w:sdt>
                    <w:sdt>
                      <w:sdtPr>
                        <w:alias w:val="CC_Noformat_Partinummer"/>
                        <w:tag w:val="CC_Noformat_Partinummer"/>
                        <w:id w:val="-1709555926"/>
                        <w:placeholder>
                          <w:docPart w:val="A7DB0FEBBB7343DBBF296F7E094D8C7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B18A8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3549B" w14:paraId="5305DB47" w14:textId="77777777">
    <w:pPr>
      <w:jc w:val="right"/>
    </w:pPr>
    <w:sdt>
      <w:sdtPr>
        <w:alias w:val="CC_Noformat_Partikod"/>
        <w:tag w:val="CC_Noformat_Partikod"/>
        <w:id w:val="559911109"/>
        <w:text/>
      </w:sdtPr>
      <w:sdtEndPr/>
      <w:sdtContent>
        <w:r w:rsidR="00E320B5">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2BA0F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3549B" w14:paraId="278069F0" w14:textId="77777777">
    <w:pPr>
      <w:jc w:val="right"/>
    </w:pPr>
    <w:sdt>
      <w:sdtPr>
        <w:alias w:val="CC_Noformat_Partikod"/>
        <w:tag w:val="CC_Noformat_Partikod"/>
        <w:id w:val="1471015553"/>
        <w:text/>
      </w:sdtPr>
      <w:sdtEndPr/>
      <w:sdtContent>
        <w:r w:rsidR="00E320B5">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3549B" w14:paraId="0E18E9EC"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F3549B" w14:paraId="038D09D9" w14:textId="77777777">
    <w:pPr>
      <w:pStyle w:val="MotionTIllRiksdagen"/>
    </w:pPr>
    <w:sdt>
      <w:sdtPr>
        <w:alias w:val="CC_Boilerplate_1"/>
        <w:tag w:val="CC_Boilerplate_1"/>
        <w:id w:val="2134750458"/>
        <w:lock w:val="sdtContentLocked"/>
        <w:placeholder>
          <w:docPart w:val="E14A78FDFD11407996282DD8CBE4CCB3"/>
        </w:placeholder>
        <w15:appearance w15:val="hidden"/>
        <w:text/>
      </w:sdtPr>
      <w:sdtEndPr/>
      <w:sdtContent>
        <w:r w:rsidRPr="008227B3" w:rsidR="007A5507">
          <w:t>Motion till riksdagen </w:t>
        </w:r>
      </w:sdtContent>
    </w:sdt>
  </w:p>
  <w:p w:rsidRPr="008227B3" w:rsidR="007A5507" w:rsidP="00B37A37" w:rsidRDefault="00F3549B" w14:paraId="54BF7584" w14:textId="77777777">
    <w:pPr>
      <w:pStyle w:val="MotionTIllRiksdagen"/>
    </w:pPr>
    <w:sdt>
      <w:sdtPr>
        <w:rPr>
          <w:rStyle w:val="BeteckningChar"/>
        </w:rPr>
        <w:alias w:val="CC_Noformat_Riksmote"/>
        <w:tag w:val="CC_Noformat_Riksmote"/>
        <w:id w:val="1201050710"/>
        <w:lock w:val="sdtContentLocked"/>
        <w:placeholder>
          <w:docPart w:val="0DA5D49EDC614EC2B4B76783A1E5A6E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:3632</w:t>
        </w:r>
      </w:sdtContent>
    </w:sdt>
  </w:p>
  <w:p w:rsidR="007A5507" w:rsidP="00E03A3D" w:rsidRDefault="00F3549B" w14:paraId="500C1ED2" w14:textId="77777777">
    <w:pPr>
      <w:pStyle w:val="Motionr"/>
    </w:pPr>
    <w:sdt>
      <w:sdtPr>
        <w:alias w:val="CC_Noformat_Avtext"/>
        <w:tag w:val="CC_Noformat_Avtext"/>
        <w:id w:val="-2020768203"/>
        <w:lock w:val="sdtContentLocked"/>
        <w:placeholder>
          <w:docPart w:val="ECCE3F7D5E464152B2973CE9A835E99A"/>
        </w:placeholder>
        <w15:appearance w15:val="hidden"/>
        <w:text/>
      </w:sdtPr>
      <w:sdtEndPr/>
      <w:sdtContent>
        <w:r>
          <w:t>av Elisabeth Svantesson m.fl. (M, C, L, KD)</w:t>
        </w:r>
      </w:sdtContent>
    </w:sdt>
  </w:p>
  <w:sdt>
    <w:sdtPr>
      <w:alias w:val="CC_Noformat_Rubtext"/>
      <w:tag w:val="CC_Noformat_Rubtext"/>
      <w:id w:val="-218060500"/>
      <w:lock w:val="sdtLocked"/>
      <w15:appearance w15:val="hidden"/>
      <w:text/>
    </w:sdtPr>
    <w:sdtEndPr/>
    <w:sdtContent>
      <w:p w:rsidR="007A5507" w:rsidP="00283E0F" w:rsidRDefault="003250F3" w14:paraId="7C073E45" w14:textId="32879244">
        <w:pPr>
          <w:pStyle w:val="FSHRub2"/>
        </w:pPr>
        <w:r>
          <w:t>m</w:t>
        </w:r>
        <w:r w:rsidR="00E13633">
          <w:t>ed anledning av prop. 2016/17:107 Nya utstationeringsregler</w:t>
        </w:r>
      </w:p>
    </w:sdtContent>
  </w:sdt>
  <w:sdt>
    <w:sdtPr>
      <w:alias w:val="CC_Boilerplate_3"/>
      <w:tag w:val="CC_Boilerplate_3"/>
      <w:id w:val="1606463544"/>
      <w:lock w:val="sdtContentLocked"/>
      <w:placeholder>
        <w:docPart w:val="E14A78FDFD11407996282DD8CBE4CCB3"/>
      </w:placeholder>
      <w15:appearance w15:val="hidden"/>
      <w:text w:multiLine="1"/>
    </w:sdtPr>
    <w:sdtEndPr/>
    <w:sdtContent>
      <w:p w:rsidR="007A5507" w:rsidP="00283E0F" w:rsidRDefault="007A5507" w14:paraId="3CECD1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862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72BB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E67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4616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20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949"/>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7BC"/>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C7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4FA9"/>
    <w:rsid w:val="00175F8E"/>
    <w:rsid w:val="001769E6"/>
    <w:rsid w:val="0017746C"/>
    <w:rsid w:val="00177678"/>
    <w:rsid w:val="001776B8"/>
    <w:rsid w:val="0018024E"/>
    <w:rsid w:val="00186CE7"/>
    <w:rsid w:val="00187CED"/>
    <w:rsid w:val="00190ADD"/>
    <w:rsid w:val="00190E1F"/>
    <w:rsid w:val="00191EA5"/>
    <w:rsid w:val="00192707"/>
    <w:rsid w:val="001928F0"/>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863"/>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A40"/>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1D3"/>
    <w:rsid w:val="0023042C"/>
    <w:rsid w:val="00232D3A"/>
    <w:rsid w:val="00233501"/>
    <w:rsid w:val="002336C7"/>
    <w:rsid w:val="00237A4F"/>
    <w:rsid w:val="00237EA6"/>
    <w:rsid w:val="00242A12"/>
    <w:rsid w:val="00246D5C"/>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84B"/>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3EE9"/>
    <w:rsid w:val="002A63C7"/>
    <w:rsid w:val="002A7737"/>
    <w:rsid w:val="002B2C9F"/>
    <w:rsid w:val="002B375C"/>
    <w:rsid w:val="002B6349"/>
    <w:rsid w:val="002B639F"/>
    <w:rsid w:val="002B7046"/>
    <w:rsid w:val="002B79EF"/>
    <w:rsid w:val="002C3E32"/>
    <w:rsid w:val="002C4B2D"/>
    <w:rsid w:val="002C4D23"/>
    <w:rsid w:val="002C51D6"/>
    <w:rsid w:val="002C686F"/>
    <w:rsid w:val="002C6CC1"/>
    <w:rsid w:val="002C7993"/>
    <w:rsid w:val="002C7CA4"/>
    <w:rsid w:val="002D01CA"/>
    <w:rsid w:val="002D280F"/>
    <w:rsid w:val="002D5149"/>
    <w:rsid w:val="002D61FA"/>
    <w:rsid w:val="002D7A20"/>
    <w:rsid w:val="002E500B"/>
    <w:rsid w:val="002E59A6"/>
    <w:rsid w:val="002E5B01"/>
    <w:rsid w:val="002E6FF5"/>
    <w:rsid w:val="002F01E7"/>
    <w:rsid w:val="00300B5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3"/>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510"/>
    <w:rsid w:val="003A7434"/>
    <w:rsid w:val="003A7C19"/>
    <w:rsid w:val="003B0D95"/>
    <w:rsid w:val="003B1AFC"/>
    <w:rsid w:val="003B2109"/>
    <w:rsid w:val="003B2154"/>
    <w:rsid w:val="003B38E9"/>
    <w:rsid w:val="003C0D8C"/>
    <w:rsid w:val="003C10FB"/>
    <w:rsid w:val="003C1239"/>
    <w:rsid w:val="003C1A2D"/>
    <w:rsid w:val="003C3343"/>
    <w:rsid w:val="003C5D59"/>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3BD0"/>
    <w:rsid w:val="00424BC2"/>
    <w:rsid w:val="00425C71"/>
    <w:rsid w:val="00426629"/>
    <w:rsid w:val="00430342"/>
    <w:rsid w:val="00431DDA"/>
    <w:rsid w:val="00432B63"/>
    <w:rsid w:val="00433F7A"/>
    <w:rsid w:val="00433FB5"/>
    <w:rsid w:val="0043480A"/>
    <w:rsid w:val="00434C54"/>
    <w:rsid w:val="00435275"/>
    <w:rsid w:val="00435C39"/>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85E"/>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3CC"/>
    <w:rsid w:val="005A3BEF"/>
    <w:rsid w:val="005A47C9"/>
    <w:rsid w:val="005A4E53"/>
    <w:rsid w:val="005A5E48"/>
    <w:rsid w:val="005A6133"/>
    <w:rsid w:val="005B1793"/>
    <w:rsid w:val="005B2624"/>
    <w:rsid w:val="005B2879"/>
    <w:rsid w:val="005B4B97"/>
    <w:rsid w:val="005B5F0B"/>
    <w:rsid w:val="005B5F87"/>
    <w:rsid w:val="005B634C"/>
    <w:rsid w:val="005C06AF"/>
    <w:rsid w:val="005C157D"/>
    <w:rsid w:val="005C19B1"/>
    <w:rsid w:val="005C3E79"/>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12B"/>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78F"/>
    <w:rsid w:val="00660A83"/>
    <w:rsid w:val="00661278"/>
    <w:rsid w:val="00662A20"/>
    <w:rsid w:val="00662B4C"/>
    <w:rsid w:val="00667F61"/>
    <w:rsid w:val="006711A6"/>
    <w:rsid w:val="00671291"/>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2A"/>
    <w:rsid w:val="00686B99"/>
    <w:rsid w:val="00690E0D"/>
    <w:rsid w:val="00692476"/>
    <w:rsid w:val="00692BFC"/>
    <w:rsid w:val="00692EC8"/>
    <w:rsid w:val="006934C8"/>
    <w:rsid w:val="00693B89"/>
    <w:rsid w:val="00693BBE"/>
    <w:rsid w:val="00694848"/>
    <w:rsid w:val="006963AF"/>
    <w:rsid w:val="00696B2A"/>
    <w:rsid w:val="00697CD5"/>
    <w:rsid w:val="006A0085"/>
    <w:rsid w:val="006A1413"/>
    <w:rsid w:val="006A21C8"/>
    <w:rsid w:val="006A46A8"/>
    <w:rsid w:val="006A5CAE"/>
    <w:rsid w:val="006A64C1"/>
    <w:rsid w:val="006B2851"/>
    <w:rsid w:val="006B2ADF"/>
    <w:rsid w:val="006B3D40"/>
    <w:rsid w:val="006B4E46"/>
    <w:rsid w:val="006C1088"/>
    <w:rsid w:val="006C2631"/>
    <w:rsid w:val="006C4B9F"/>
    <w:rsid w:val="006C5E6C"/>
    <w:rsid w:val="006C719D"/>
    <w:rsid w:val="006D01C3"/>
    <w:rsid w:val="006D1A26"/>
    <w:rsid w:val="006D3730"/>
    <w:rsid w:val="006D78F6"/>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3F5"/>
    <w:rsid w:val="007556B6"/>
    <w:rsid w:val="007558B3"/>
    <w:rsid w:val="007604D8"/>
    <w:rsid w:val="0076159E"/>
    <w:rsid w:val="007656BA"/>
    <w:rsid w:val="007660A9"/>
    <w:rsid w:val="0076741A"/>
    <w:rsid w:val="007676AE"/>
    <w:rsid w:val="00767F7C"/>
    <w:rsid w:val="007716C7"/>
    <w:rsid w:val="00771909"/>
    <w:rsid w:val="00772739"/>
    <w:rsid w:val="00772D23"/>
    <w:rsid w:val="00772DB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C76"/>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987"/>
    <w:rsid w:val="007F7271"/>
    <w:rsid w:val="00800368"/>
    <w:rsid w:val="008005B9"/>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3DCA"/>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4D8"/>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DA4"/>
    <w:rsid w:val="00896B22"/>
    <w:rsid w:val="008A0566"/>
    <w:rsid w:val="008A07AE"/>
    <w:rsid w:val="008A3DB6"/>
    <w:rsid w:val="008A5D72"/>
    <w:rsid w:val="008B1873"/>
    <w:rsid w:val="008B25FF"/>
    <w:rsid w:val="008B2D29"/>
    <w:rsid w:val="008B577D"/>
    <w:rsid w:val="008B6A0E"/>
    <w:rsid w:val="008B7E5C"/>
    <w:rsid w:val="008C0EB7"/>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00"/>
    <w:rsid w:val="008F03C6"/>
    <w:rsid w:val="008F0928"/>
    <w:rsid w:val="008F12C0"/>
    <w:rsid w:val="008F154F"/>
    <w:rsid w:val="008F1B9D"/>
    <w:rsid w:val="008F28E5"/>
    <w:rsid w:val="008F5117"/>
    <w:rsid w:val="008F5C48"/>
    <w:rsid w:val="008F6355"/>
    <w:rsid w:val="008F7BEB"/>
    <w:rsid w:val="00900EB8"/>
    <w:rsid w:val="00902EE4"/>
    <w:rsid w:val="00903376"/>
    <w:rsid w:val="00903FEE"/>
    <w:rsid w:val="009044E4"/>
    <w:rsid w:val="0090574E"/>
    <w:rsid w:val="00905F89"/>
    <w:rsid w:val="00910F3C"/>
    <w:rsid w:val="009115D1"/>
    <w:rsid w:val="009125F6"/>
    <w:rsid w:val="00913029"/>
    <w:rsid w:val="00913F1E"/>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525"/>
    <w:rsid w:val="009335FB"/>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0E9B"/>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34C"/>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5BC"/>
    <w:rsid w:val="00AA2DC2"/>
    <w:rsid w:val="00AA362D"/>
    <w:rsid w:val="00AA37DD"/>
    <w:rsid w:val="00AA6CB2"/>
    <w:rsid w:val="00AA71C8"/>
    <w:rsid w:val="00AA73AC"/>
    <w:rsid w:val="00AB1090"/>
    <w:rsid w:val="00AB111E"/>
    <w:rsid w:val="00AB11FF"/>
    <w:rsid w:val="00AB232B"/>
    <w:rsid w:val="00AB49B2"/>
    <w:rsid w:val="00AB7EC3"/>
    <w:rsid w:val="00AC0090"/>
    <w:rsid w:val="00AC01B5"/>
    <w:rsid w:val="00AC02F8"/>
    <w:rsid w:val="00AC189C"/>
    <w:rsid w:val="00AC31E2"/>
    <w:rsid w:val="00AC3E22"/>
    <w:rsid w:val="00AC66A9"/>
    <w:rsid w:val="00AD076C"/>
    <w:rsid w:val="00AD1573"/>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598"/>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538"/>
    <w:rsid w:val="00B85727"/>
    <w:rsid w:val="00B86112"/>
    <w:rsid w:val="00B87133"/>
    <w:rsid w:val="00B911CA"/>
    <w:rsid w:val="00B931F8"/>
    <w:rsid w:val="00B941FB"/>
    <w:rsid w:val="00B96246"/>
    <w:rsid w:val="00BA09FB"/>
    <w:rsid w:val="00BA0C9A"/>
    <w:rsid w:val="00BA37D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787"/>
    <w:rsid w:val="00BF01CE"/>
    <w:rsid w:val="00BF3A79"/>
    <w:rsid w:val="00BF4046"/>
    <w:rsid w:val="00BF418C"/>
    <w:rsid w:val="00BF48A2"/>
    <w:rsid w:val="00BF676C"/>
    <w:rsid w:val="00BF68DE"/>
    <w:rsid w:val="00BF6F06"/>
    <w:rsid w:val="00BF7149"/>
    <w:rsid w:val="00C040E9"/>
    <w:rsid w:val="00C06926"/>
    <w:rsid w:val="00C07775"/>
    <w:rsid w:val="00C126F3"/>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05"/>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B80"/>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6008"/>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77A"/>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FF6"/>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2F9"/>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13633"/>
    <w:rsid w:val="00E20446"/>
    <w:rsid w:val="00E2212B"/>
    <w:rsid w:val="00E241CC"/>
    <w:rsid w:val="00E24663"/>
    <w:rsid w:val="00E26E06"/>
    <w:rsid w:val="00E31332"/>
    <w:rsid w:val="00E320B5"/>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66D"/>
    <w:rsid w:val="00E567D6"/>
    <w:rsid w:val="00E60825"/>
    <w:rsid w:val="00E63142"/>
    <w:rsid w:val="00E66F4E"/>
    <w:rsid w:val="00E70EE3"/>
    <w:rsid w:val="00E71E88"/>
    <w:rsid w:val="00E72B6F"/>
    <w:rsid w:val="00E75807"/>
    <w:rsid w:val="00E7597A"/>
    <w:rsid w:val="00E75CE2"/>
    <w:rsid w:val="00E82AC2"/>
    <w:rsid w:val="00E83DD2"/>
    <w:rsid w:val="00E85AE9"/>
    <w:rsid w:val="00E8633E"/>
    <w:rsid w:val="00E86D1D"/>
    <w:rsid w:val="00E92256"/>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71C"/>
    <w:rsid w:val="00EF28D9"/>
    <w:rsid w:val="00EF5086"/>
    <w:rsid w:val="00EF5F09"/>
    <w:rsid w:val="00EF6F9D"/>
    <w:rsid w:val="00EF7515"/>
    <w:rsid w:val="00EF755D"/>
    <w:rsid w:val="00F00A16"/>
    <w:rsid w:val="00F02D25"/>
    <w:rsid w:val="00F0359B"/>
    <w:rsid w:val="00F04A99"/>
    <w:rsid w:val="00F05073"/>
    <w:rsid w:val="00F063C4"/>
    <w:rsid w:val="00F119B8"/>
    <w:rsid w:val="00F12637"/>
    <w:rsid w:val="00F20EC4"/>
    <w:rsid w:val="00F22065"/>
    <w:rsid w:val="00F22233"/>
    <w:rsid w:val="00F2265D"/>
    <w:rsid w:val="00F22B29"/>
    <w:rsid w:val="00F2329A"/>
    <w:rsid w:val="00F246D6"/>
    <w:rsid w:val="00F30C82"/>
    <w:rsid w:val="00F319C1"/>
    <w:rsid w:val="00F32280"/>
    <w:rsid w:val="00F32A43"/>
    <w:rsid w:val="00F3549B"/>
    <w:rsid w:val="00F37610"/>
    <w:rsid w:val="00F409AE"/>
    <w:rsid w:val="00F416BD"/>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809"/>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EB25E1"/>
  <w15:chartTrackingRefBased/>
  <w15:docId w15:val="{36611294-B2F3-41DB-A3AA-0ECD360C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53644">
      <w:bodyDiv w:val="1"/>
      <w:marLeft w:val="0"/>
      <w:marRight w:val="0"/>
      <w:marTop w:val="0"/>
      <w:marBottom w:val="0"/>
      <w:divBdr>
        <w:top w:val="none" w:sz="0" w:space="0" w:color="auto"/>
        <w:left w:val="none" w:sz="0" w:space="0" w:color="auto"/>
        <w:bottom w:val="none" w:sz="0" w:space="0" w:color="auto"/>
        <w:right w:val="none" w:sz="0" w:space="0" w:color="auto"/>
      </w:divBdr>
      <w:divsChild>
        <w:div w:id="504634351">
          <w:marLeft w:val="0"/>
          <w:marRight w:val="0"/>
          <w:marTop w:val="0"/>
          <w:marBottom w:val="0"/>
          <w:divBdr>
            <w:top w:val="none" w:sz="0" w:space="0" w:color="auto"/>
            <w:left w:val="none" w:sz="0" w:space="0" w:color="auto"/>
            <w:bottom w:val="none" w:sz="0" w:space="0" w:color="auto"/>
            <w:right w:val="none" w:sz="0" w:space="0" w:color="auto"/>
          </w:divBdr>
          <w:divsChild>
            <w:div w:id="1282766026">
              <w:marLeft w:val="0"/>
              <w:marRight w:val="0"/>
              <w:marTop w:val="0"/>
              <w:marBottom w:val="0"/>
              <w:divBdr>
                <w:top w:val="none" w:sz="0" w:space="0" w:color="auto"/>
                <w:left w:val="none" w:sz="0" w:space="0" w:color="auto"/>
                <w:bottom w:val="none" w:sz="0" w:space="0" w:color="auto"/>
                <w:right w:val="none" w:sz="0" w:space="0" w:color="auto"/>
              </w:divBdr>
              <w:divsChild>
                <w:div w:id="842014310">
                  <w:marLeft w:val="0"/>
                  <w:marRight w:val="0"/>
                  <w:marTop w:val="0"/>
                  <w:marBottom w:val="0"/>
                  <w:divBdr>
                    <w:top w:val="none" w:sz="0" w:space="0" w:color="auto"/>
                    <w:left w:val="none" w:sz="0" w:space="0" w:color="auto"/>
                    <w:bottom w:val="none" w:sz="0" w:space="0" w:color="auto"/>
                    <w:right w:val="none" w:sz="0" w:space="0" w:color="auto"/>
                  </w:divBdr>
                  <w:divsChild>
                    <w:div w:id="11377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51718">
      <w:bodyDiv w:val="1"/>
      <w:marLeft w:val="0"/>
      <w:marRight w:val="0"/>
      <w:marTop w:val="0"/>
      <w:marBottom w:val="0"/>
      <w:divBdr>
        <w:top w:val="none" w:sz="0" w:space="0" w:color="auto"/>
        <w:left w:val="none" w:sz="0" w:space="0" w:color="auto"/>
        <w:bottom w:val="none" w:sz="0" w:space="0" w:color="auto"/>
        <w:right w:val="none" w:sz="0" w:space="0" w:color="auto"/>
      </w:divBdr>
    </w:div>
    <w:div w:id="193744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B3C8F19659411A9A3F14030AFCE291"/>
        <w:category>
          <w:name w:val="Allmänt"/>
          <w:gallery w:val="placeholder"/>
        </w:category>
        <w:types>
          <w:type w:val="bbPlcHdr"/>
        </w:types>
        <w:behaviors>
          <w:behavior w:val="content"/>
        </w:behaviors>
        <w:guid w:val="{660A8873-3BCF-483A-BE7B-31053E8C9505}"/>
      </w:docPartPr>
      <w:docPartBody>
        <w:p w:rsidR="000365D2" w:rsidRDefault="008A5179">
          <w:pPr>
            <w:pStyle w:val="7CB3C8F19659411A9A3F14030AFCE291"/>
          </w:pPr>
          <w:r w:rsidRPr="009A726D">
            <w:rPr>
              <w:rStyle w:val="Platshllartext"/>
            </w:rPr>
            <w:t>Klicka här för att ange text.</w:t>
          </w:r>
        </w:p>
      </w:docPartBody>
    </w:docPart>
    <w:docPart>
      <w:docPartPr>
        <w:name w:val="1039EF68AC754569AAD8236181126087"/>
        <w:category>
          <w:name w:val="Allmänt"/>
          <w:gallery w:val="placeholder"/>
        </w:category>
        <w:types>
          <w:type w:val="bbPlcHdr"/>
        </w:types>
        <w:behaviors>
          <w:behavior w:val="content"/>
        </w:behaviors>
        <w:guid w:val="{A48D8FD6-0259-4018-8F8C-A4A7428FDEB7}"/>
      </w:docPartPr>
      <w:docPartBody>
        <w:p w:rsidR="000365D2" w:rsidRDefault="008A5179">
          <w:pPr>
            <w:pStyle w:val="1039EF68AC754569AAD8236181126087"/>
          </w:pPr>
          <w:r w:rsidRPr="002551EA">
            <w:rPr>
              <w:rStyle w:val="Platshllartext"/>
              <w:color w:val="808080" w:themeColor="background1" w:themeShade="80"/>
            </w:rPr>
            <w:t>[Motionärernas namn]</w:t>
          </w:r>
        </w:p>
      </w:docPartBody>
    </w:docPart>
    <w:docPart>
      <w:docPartPr>
        <w:name w:val="C4ADAA997CB9462993D48283034D1894"/>
        <w:category>
          <w:name w:val="Allmänt"/>
          <w:gallery w:val="placeholder"/>
        </w:category>
        <w:types>
          <w:type w:val="bbPlcHdr"/>
        </w:types>
        <w:behaviors>
          <w:behavior w:val="content"/>
        </w:behaviors>
        <w:guid w:val="{9F6B3BD3-8E3B-4F16-A214-23C5A5EE7566}"/>
      </w:docPartPr>
      <w:docPartBody>
        <w:p w:rsidR="000365D2" w:rsidRDefault="008A5179">
          <w:pPr>
            <w:pStyle w:val="C4ADAA997CB9462993D48283034D1894"/>
          </w:pPr>
          <w:r>
            <w:rPr>
              <w:rStyle w:val="Platshllartext"/>
            </w:rPr>
            <w:t xml:space="preserve"> </w:t>
          </w:r>
        </w:p>
      </w:docPartBody>
    </w:docPart>
    <w:docPart>
      <w:docPartPr>
        <w:name w:val="A7DB0FEBBB7343DBBF296F7E094D8C72"/>
        <w:category>
          <w:name w:val="Allmänt"/>
          <w:gallery w:val="placeholder"/>
        </w:category>
        <w:types>
          <w:type w:val="bbPlcHdr"/>
        </w:types>
        <w:behaviors>
          <w:behavior w:val="content"/>
        </w:behaviors>
        <w:guid w:val="{DA0640D2-3FF2-4224-9B55-1A18653E4E17}"/>
      </w:docPartPr>
      <w:docPartBody>
        <w:p w:rsidR="000365D2" w:rsidRDefault="008A5179">
          <w:pPr>
            <w:pStyle w:val="A7DB0FEBBB7343DBBF296F7E094D8C72"/>
          </w:pPr>
          <w:r>
            <w:t xml:space="preserve"> </w:t>
          </w:r>
        </w:p>
      </w:docPartBody>
    </w:docPart>
    <w:docPart>
      <w:docPartPr>
        <w:name w:val="DefaultPlaceholder_-1854013440"/>
        <w:category>
          <w:name w:val="Allmänt"/>
          <w:gallery w:val="placeholder"/>
        </w:category>
        <w:types>
          <w:type w:val="bbPlcHdr"/>
        </w:types>
        <w:behaviors>
          <w:behavior w:val="content"/>
        </w:behaviors>
        <w:guid w:val="{99C90C73-7CC0-4947-8E62-E9282B027E58}"/>
      </w:docPartPr>
      <w:docPartBody>
        <w:p w:rsidR="000365D2" w:rsidRDefault="008A5179">
          <w:r w:rsidRPr="0068392C">
            <w:rPr>
              <w:rStyle w:val="Platshllartext"/>
            </w:rPr>
            <w:t>Klicka eller tryck här för att ange text.</w:t>
          </w:r>
        </w:p>
      </w:docPartBody>
    </w:docPart>
    <w:docPart>
      <w:docPartPr>
        <w:name w:val="E14A78FDFD11407996282DD8CBE4CCB3"/>
        <w:category>
          <w:name w:val="Allmänt"/>
          <w:gallery w:val="placeholder"/>
        </w:category>
        <w:types>
          <w:type w:val="bbPlcHdr"/>
        </w:types>
        <w:behaviors>
          <w:behavior w:val="content"/>
        </w:behaviors>
        <w:guid w:val="{A14645DC-9CBE-4A6F-A33C-CD24C2CA13F2}"/>
      </w:docPartPr>
      <w:docPartBody>
        <w:p w:rsidR="000365D2" w:rsidRDefault="008A5179">
          <w:r w:rsidRPr="0068392C">
            <w:rPr>
              <w:rStyle w:val="Platshllartext"/>
            </w:rPr>
            <w:t>[ange din text här]</w:t>
          </w:r>
        </w:p>
      </w:docPartBody>
    </w:docPart>
    <w:docPart>
      <w:docPartPr>
        <w:name w:val="0DA5D49EDC614EC2B4B76783A1E5A6EA"/>
        <w:category>
          <w:name w:val="Allmänt"/>
          <w:gallery w:val="placeholder"/>
        </w:category>
        <w:types>
          <w:type w:val="bbPlcHdr"/>
        </w:types>
        <w:behaviors>
          <w:behavior w:val="content"/>
        </w:behaviors>
        <w:guid w:val="{E336CF32-596D-4577-B257-F14820F47D63}"/>
      </w:docPartPr>
      <w:docPartBody>
        <w:p w:rsidR="000365D2" w:rsidRDefault="008A5179">
          <w:r w:rsidRPr="0068392C">
            <w:rPr>
              <w:rStyle w:val="Platshllartext"/>
            </w:rPr>
            <w:t>[ange din text här]</w:t>
          </w:r>
        </w:p>
      </w:docPartBody>
    </w:docPart>
    <w:docPart>
      <w:docPartPr>
        <w:name w:val="ECCE3F7D5E464152B2973CE9A835E99A"/>
        <w:category>
          <w:name w:val="Allmänt"/>
          <w:gallery w:val="placeholder"/>
        </w:category>
        <w:types>
          <w:type w:val="bbPlcHdr"/>
        </w:types>
        <w:behaviors>
          <w:behavior w:val="content"/>
        </w:behaviors>
        <w:guid w:val="{FE85C604-F5FE-4908-9A70-E75F68EA11CE}"/>
      </w:docPartPr>
      <w:docPartBody>
        <w:p w:rsidR="000365D2" w:rsidRDefault="008A5179">
          <w:r w:rsidRPr="0068392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79"/>
    <w:rsid w:val="000365D2"/>
    <w:rsid w:val="0058068B"/>
    <w:rsid w:val="008A5179"/>
    <w:rsid w:val="00FC3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5179"/>
    <w:rPr>
      <w:color w:val="F4B083" w:themeColor="accent2" w:themeTint="99"/>
    </w:rPr>
  </w:style>
  <w:style w:type="paragraph" w:customStyle="1" w:styleId="7CB3C8F19659411A9A3F14030AFCE291">
    <w:name w:val="7CB3C8F19659411A9A3F14030AFCE291"/>
  </w:style>
  <w:style w:type="paragraph" w:customStyle="1" w:styleId="9DD5F9019F2148658D801250F9B52EBF">
    <w:name w:val="9DD5F9019F2148658D801250F9B52EBF"/>
  </w:style>
  <w:style w:type="paragraph" w:customStyle="1" w:styleId="F907D2CFFD784A7B884E674A9AD020E3">
    <w:name w:val="F907D2CFFD784A7B884E674A9AD020E3"/>
  </w:style>
  <w:style w:type="paragraph" w:customStyle="1" w:styleId="1039EF68AC754569AAD8236181126087">
    <w:name w:val="1039EF68AC754569AAD8236181126087"/>
  </w:style>
  <w:style w:type="paragraph" w:customStyle="1" w:styleId="C4ADAA997CB9462993D48283034D1894">
    <w:name w:val="C4ADAA997CB9462993D48283034D1894"/>
  </w:style>
  <w:style w:type="paragraph" w:customStyle="1" w:styleId="A7DB0FEBBB7343DBBF296F7E094D8C72">
    <w:name w:val="A7DB0FEBBB7343DBBF296F7E094D8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root xmlns="http://schemas.riksdagen.se/motion" categoryId="1">
  <MotionKategori>Följd</MotionKategori>
  <UtskottVald>0</UtskottVald>
</root>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10198</RubrikLookup>
    <MotionGuid xmlns="00d11361-0b92-4bae-a181-288d6a55b763">88f93cad-9053-40a1-ad22-71ba69777087</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3030-480D-4219-AC8E-CC884BBD1C61}">
  <ds:schemaRefs>
    <ds:schemaRef ds:uri="http://schemas.microsoft.com/sharepoint/v3/contenttype/forms"/>
  </ds:schemaRefs>
</ds:datastoreItem>
</file>

<file path=customXml/itemProps2.xml><?xml version="1.0" encoding="utf-8"?>
<ds:datastoreItem xmlns:ds="http://schemas.openxmlformats.org/officeDocument/2006/customXml" ds:itemID="{AE6105C1-C132-4560-AFA4-65C02C063FF3}">
  <ds:schemaRefs>
    <ds:schemaRef ds:uri="http://schemas.riksdagen.se/motion"/>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6677F49-A270-4D68-AD40-818381391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7E1508-3A20-4A0B-B5BA-BC0BE847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167</TotalTime>
  <Pages>3</Pages>
  <Words>1255</Words>
  <Characters>7557</Characters>
  <Application>Microsoft Office Word</Application>
  <DocSecurity>0</DocSecurity>
  <Lines>137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proposition 2016 17 107 Nya utstationeringsregler</vt:lpstr>
      <vt:lpstr/>
    </vt:vector>
  </TitlesOfParts>
  <Company>Sveriges riksdag</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2016 17 107 Nya utstationeringsregler</dc:title>
  <dc:subject/>
  <dc:creator>Anna Bergendal</dc:creator>
  <cp:keywords/>
  <dc:description/>
  <cp:lastModifiedBy>Katarina Holm</cp:lastModifiedBy>
  <cp:revision>28</cp:revision>
  <cp:lastPrinted>2017-03-06T10:18:00Z</cp:lastPrinted>
  <dcterms:created xsi:type="dcterms:W3CDTF">2017-03-06T12:57:00Z</dcterms:created>
  <dcterms:modified xsi:type="dcterms:W3CDTF">2017-03-29T11:05:00Z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*T5F200E63F6C1*</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https://filur.riksdagen.se/drop/DropOffLibrary/T5F200E63F6C1.docx</vt:lpwstr>
  </property>
  <property fmtid="{D5CDD505-2E9C-101B-9397-08002B2CF9AE}" pid="13" name="RevisionsOn">
    <vt:lpwstr>1</vt:lpwstr>
  </property>
</Properties>
</file>