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2BA" w:rsidRPr="00C2227B" w:rsidRDefault="00D142BA" w:rsidP="007841B4">
      <w:pPr>
        <w:pStyle w:val="Hemstlrubrik"/>
      </w:pPr>
      <w:r w:rsidRPr="00C2227B">
        <w:t>Förslag till riksdagsbeslut</w:t>
      </w:r>
    </w:p>
    <w:p w:rsidR="00D142BA" w:rsidRPr="00C2227B" w:rsidRDefault="00D142BA" w:rsidP="004B3B19">
      <w:pPr>
        <w:pStyle w:val="Hemstlatt"/>
      </w:pPr>
      <w:r w:rsidRPr="00C2227B">
        <w:t xml:space="preserve">Riksdagen tillkännager </w:t>
      </w:r>
      <w:r w:rsidR="00331DF4" w:rsidRPr="00C2227B">
        <w:t xml:space="preserve">för regeringen </w:t>
      </w:r>
      <w:r w:rsidRPr="00C2227B">
        <w:t xml:space="preserve">som sin mening vad i motionen anförs om behovet </w:t>
      </w:r>
      <w:r w:rsidR="00331DF4" w:rsidRPr="00C2227B">
        <w:t xml:space="preserve">av </w:t>
      </w:r>
      <w:r w:rsidRPr="00C2227B">
        <w:t>att överväga att se över tillämpningen i sjuk- och arbetslöshetsförsäkringen</w:t>
      </w:r>
      <w:r w:rsidR="004B3B19" w:rsidRPr="00C2227B">
        <w:t>.</w:t>
      </w:r>
    </w:p>
    <w:p w:rsidR="00D142BA" w:rsidRPr="00C2227B" w:rsidRDefault="00D142BA" w:rsidP="00D142BA">
      <w:pPr>
        <w:pStyle w:val="Rubrik1"/>
      </w:pPr>
      <w:r w:rsidRPr="00C2227B">
        <w:t>Motiv</w:t>
      </w:r>
    </w:p>
    <w:p w:rsidR="00D142BA" w:rsidRPr="00C2227B" w:rsidRDefault="00D142BA" w:rsidP="00D142BA">
      <w:r w:rsidRPr="00C2227B">
        <w:t>Från enskilda och många fackliga organisationer har vid ett flertal tillfällen påtalats problemen med att människor ”faller mellan stolarna” vid tilläm</w:t>
      </w:r>
      <w:r w:rsidRPr="00C2227B">
        <w:t>p</w:t>
      </w:r>
      <w:r w:rsidRPr="00C2227B">
        <w:t>ningen av sjuk- och arbetslöshetsförsäkringen.</w:t>
      </w:r>
    </w:p>
    <w:p w:rsidR="00D142BA" w:rsidRPr="00C2227B" w:rsidRDefault="00D142BA" w:rsidP="007841B4">
      <w:pPr>
        <w:pStyle w:val="Normaltindrag"/>
      </w:pPr>
      <w:r w:rsidRPr="00C2227B">
        <w:t xml:space="preserve">Många som av </w:t>
      </w:r>
      <w:r w:rsidR="007841B4" w:rsidRPr="00C2227B">
        <w:t xml:space="preserve">Försäkringskassan </w:t>
      </w:r>
      <w:r w:rsidRPr="00C2227B">
        <w:t>bedöms trots sjukdom inte ha sin arbet</w:t>
      </w:r>
      <w:r w:rsidRPr="00C2227B">
        <w:t>s</w:t>
      </w:r>
      <w:r w:rsidRPr="00C2227B">
        <w:t>förmåga så pass nedsatt att man är berättigad till sjukpenning blir av arbet</w:t>
      </w:r>
      <w:r w:rsidRPr="00C2227B">
        <w:t>s</w:t>
      </w:r>
      <w:r w:rsidRPr="00C2227B">
        <w:t>förmedlingen bedömd som icke anställningsbar. Detta leder till att personen i fråga varken har rätt till sjukpenning eller till arbetslöshetsersättning trots att vederbörande inte kan arbeta.</w:t>
      </w:r>
    </w:p>
    <w:p w:rsidR="00D142BA" w:rsidRPr="00C2227B" w:rsidRDefault="00D142BA" w:rsidP="007841B4">
      <w:pPr>
        <w:pStyle w:val="Normaltindrag"/>
      </w:pPr>
      <w:r w:rsidRPr="00C2227B">
        <w:t>Det är inte rimligt att man på detta sätt faller ur bägge försäkringssyst</w:t>
      </w:r>
      <w:r w:rsidRPr="00C2227B">
        <w:t>e</w:t>
      </w:r>
      <w:r w:rsidRPr="00C2227B">
        <w:t xml:space="preserve">men. Frågan blir då i så fall vem </w:t>
      </w:r>
      <w:r w:rsidR="007841B4" w:rsidRPr="00C2227B">
        <w:t xml:space="preserve">som </w:t>
      </w:r>
      <w:r w:rsidRPr="00C2227B">
        <w:t>tar ansvar för dessa människor</w:t>
      </w:r>
      <w:r w:rsidR="004E05BB" w:rsidRPr="00C2227B">
        <w:t>.</w:t>
      </w:r>
    </w:p>
    <w:p w:rsidR="00D142BA" w:rsidRPr="00C2227B" w:rsidRDefault="00D142BA" w:rsidP="007841B4">
      <w:pPr>
        <w:pStyle w:val="Normaltindrag"/>
      </w:pPr>
      <w:r w:rsidRPr="00C2227B">
        <w:t>Mot denna bakgrund finns behov av att överväga att se över tillämpningen i sjuk- och arbetslöshetsförsäkringen.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841B4" w:rsidRPr="00C22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841B4" w:rsidRPr="00C2227B" w:rsidRDefault="007841B4" w:rsidP="007841B4">
            <w:pPr>
              <w:pStyle w:val="UnderskriftDatum"/>
              <w:spacing w:before="240"/>
            </w:pPr>
            <w:r w:rsidRPr="00C2227B">
              <w:t>Stockholm den 26 september 2005</w:t>
            </w:r>
          </w:p>
        </w:tc>
        <w:tc>
          <w:tcPr>
            <w:tcW w:w="3047" w:type="dxa"/>
          </w:tcPr>
          <w:p w:rsidR="007841B4" w:rsidRPr="00C2227B" w:rsidRDefault="007841B4" w:rsidP="007841B4">
            <w:pPr>
              <w:pStyle w:val="Underskrifter"/>
              <w:spacing w:before="240"/>
            </w:pPr>
          </w:p>
        </w:tc>
      </w:tr>
      <w:tr w:rsidR="007841B4" w:rsidRPr="00C22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841B4" w:rsidRPr="00C2227B" w:rsidRDefault="007841B4" w:rsidP="007841B4">
            <w:pPr>
              <w:pStyle w:val="Underskrifter"/>
            </w:pPr>
            <w:r w:rsidRPr="00C2227B">
              <w:t>Billy Gustafsson (s)</w:t>
            </w:r>
          </w:p>
        </w:tc>
        <w:tc>
          <w:tcPr>
            <w:tcW w:w="3047" w:type="dxa"/>
          </w:tcPr>
          <w:p w:rsidR="007841B4" w:rsidRPr="00C2227B" w:rsidRDefault="007841B4" w:rsidP="007841B4">
            <w:pPr>
              <w:pStyle w:val="Underskrifter"/>
            </w:pPr>
            <w:r w:rsidRPr="00C2227B">
              <w:t>Johan Löfstrand (s)</w:t>
            </w:r>
          </w:p>
        </w:tc>
      </w:tr>
    </w:tbl>
    <w:p w:rsidR="00D142BA" w:rsidRPr="00C2227B" w:rsidRDefault="00D142BA" w:rsidP="007841B4">
      <w:pPr>
        <w:pStyle w:val="Normaltindrag"/>
      </w:pPr>
    </w:p>
    <w:sectPr w:rsidR="00D142BA" w:rsidRPr="00C2227B" w:rsidSect="00784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590" w:rsidRPr="00C2227B" w:rsidRDefault="00767590">
      <w:r w:rsidRPr="00C2227B">
        <w:separator/>
      </w:r>
    </w:p>
  </w:endnote>
  <w:endnote w:type="continuationSeparator" w:id="0">
    <w:p w:rsidR="00767590" w:rsidRPr="00C2227B" w:rsidRDefault="00767590">
      <w:r w:rsidRPr="00C22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B4" w:rsidRPr="00C2227B" w:rsidRDefault="00C2227B" w:rsidP="007841B4">
    <w:pPr>
      <w:pStyle w:val="Sidfot"/>
    </w:pPr>
    <w:r w:rsidRPr="00C222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51416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1B4" w:rsidRDefault="007841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05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41B4" w:rsidRDefault="007841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05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B4" w:rsidRPr="00C2227B" w:rsidRDefault="00C2227B" w:rsidP="007841B4">
    <w:pPr>
      <w:pStyle w:val="Sidfot"/>
    </w:pPr>
    <w:r w:rsidRPr="00C222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2884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1B4" w:rsidRDefault="007841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05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41B4" w:rsidRDefault="007841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05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B4" w:rsidRPr="00C2227B" w:rsidRDefault="00C2227B" w:rsidP="007841B4">
    <w:pPr>
      <w:pStyle w:val="Sidfot"/>
    </w:pPr>
    <w:r w:rsidRPr="00C222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8182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1B4" w:rsidRDefault="007841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05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41B4" w:rsidRDefault="007841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05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590" w:rsidRPr="00C2227B" w:rsidRDefault="00767590">
      <w:r w:rsidRPr="00C2227B">
        <w:separator/>
      </w:r>
    </w:p>
  </w:footnote>
  <w:footnote w:type="continuationSeparator" w:id="0">
    <w:p w:rsidR="00767590" w:rsidRPr="00C2227B" w:rsidRDefault="00767590">
      <w:r w:rsidRPr="00C22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B4" w:rsidRPr="00C2227B" w:rsidRDefault="00C2227B" w:rsidP="007841B4">
    <w:pPr>
      <w:pStyle w:val="Sidhuvud"/>
    </w:pPr>
    <w:r w:rsidRPr="00C222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23987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1B4" w:rsidRDefault="007841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05B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05BB">
                            <w:t>Sf323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41B4" w:rsidRDefault="007841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05B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05BB">
                      <w:t>Sf323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B4" w:rsidRPr="00C2227B" w:rsidRDefault="00C2227B" w:rsidP="007841B4">
    <w:pPr>
      <w:pStyle w:val="Sidhuvud"/>
    </w:pPr>
    <w:r w:rsidRPr="00C222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96789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1B4" w:rsidRDefault="007841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05B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05BB">
                            <w:t>Sf323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41B4" w:rsidRDefault="007841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05B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05BB">
                      <w:t>Sf323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1B4" w:rsidRPr="00C2227B" w:rsidRDefault="007841B4">
    <w:pPr>
      <w:pStyle w:val="FSHNormal"/>
      <w:tabs>
        <w:tab w:val="right" w:pos="5840"/>
      </w:tabs>
    </w:pPr>
    <w:r w:rsidRPr="00C2227B">
      <w:br/>
    </w:r>
    <w:r w:rsidRPr="00C2227B">
      <w:fldChar w:fldCharType="begin" w:fldLock="1"/>
    </w:r>
    <w:r w:rsidRPr="00C2227B">
      <w:instrText xml:space="preserve"> DOCPROPERTY</w:instrText>
    </w:r>
    <w:r w:rsidRPr="00C2227B">
      <w:rPr>
        <w:sz w:val="18"/>
      </w:rPr>
      <w:instrText xml:space="preserve"> "YearUser" *\charformat </w:instrText>
    </w:r>
    <w:r w:rsidRPr="00C2227B">
      <w:fldChar w:fldCharType="separate"/>
    </w:r>
    <w:r w:rsidR="004E05BB" w:rsidRPr="00C2227B">
      <w:t>2005/06</w:t>
    </w:r>
    <w:r w:rsidRPr="00C2227B">
      <w:fldChar w:fldCharType="end"/>
    </w:r>
    <w:r w:rsidRPr="00C2227B">
      <w:t xml:space="preserve"> </w:t>
    </w:r>
    <w:r w:rsidRPr="00C2227B">
      <w:tab/>
      <w:t xml:space="preserve">mnr: </w:t>
    </w:r>
    <w:r w:rsidRPr="00C2227B">
      <w:fldChar w:fldCharType="begin" w:fldLock="1"/>
    </w:r>
    <w:r w:rsidRPr="00C2227B">
      <w:instrText xml:space="preserve"> DOCPROPERTY</w:instrText>
    </w:r>
    <w:r w:rsidRPr="00C2227B">
      <w:rPr>
        <w:sz w:val="18"/>
      </w:rPr>
      <w:instrText xml:space="preserve"> "Motionsnummer" *\charformat </w:instrText>
    </w:r>
    <w:r w:rsidRPr="00C2227B">
      <w:fldChar w:fldCharType="separate"/>
    </w:r>
    <w:r w:rsidR="004E05BB" w:rsidRPr="00C2227B">
      <w:t>Sf323</w:t>
    </w:r>
    <w:r w:rsidRPr="00C2227B">
      <w:fldChar w:fldCharType="end"/>
    </w:r>
    <w:r w:rsidRPr="00C2227B">
      <w:br/>
    </w:r>
    <w:r w:rsidRPr="00C2227B">
      <w:fldChar w:fldCharType="begin" w:fldLock="1"/>
    </w:r>
    <w:r w:rsidRPr="00C2227B">
      <w:instrText xml:space="preserve"> DOCPROPERTY</w:instrText>
    </w:r>
    <w:r w:rsidRPr="00C2227B">
      <w:rPr>
        <w:sz w:val="18"/>
      </w:rPr>
      <w:instrText xml:space="preserve"> "Samling" *\charformat </w:instrText>
    </w:r>
    <w:r w:rsidRPr="00C2227B">
      <w:fldChar w:fldCharType="end"/>
    </w:r>
    <w:r w:rsidRPr="00C2227B">
      <w:tab/>
      <w:t xml:space="preserve">pnr: </w:t>
    </w:r>
    <w:r w:rsidRPr="00C2227B">
      <w:fldChar w:fldCharType="begin" w:fldLock="1"/>
    </w:r>
    <w:r w:rsidRPr="00C2227B">
      <w:instrText xml:space="preserve"> DOCPROPERTY</w:instrText>
    </w:r>
    <w:r w:rsidRPr="00C2227B">
      <w:rPr>
        <w:sz w:val="18"/>
      </w:rPr>
      <w:instrText xml:space="preserve"> "Partinummer" *\charformat </w:instrText>
    </w:r>
    <w:r w:rsidRPr="00C2227B">
      <w:fldChar w:fldCharType="separate"/>
    </w:r>
    <w:r w:rsidR="004E05BB" w:rsidRPr="00C2227B">
      <w:t>s3209</w:t>
    </w:r>
    <w:r w:rsidRPr="00C2227B">
      <w:fldChar w:fldCharType="end"/>
    </w:r>
  </w:p>
  <w:p w:rsidR="007841B4" w:rsidRPr="00C2227B" w:rsidRDefault="007841B4">
    <w:pPr>
      <w:pStyle w:val="FSHRub1"/>
    </w:pPr>
    <w:r w:rsidRPr="00C2227B">
      <w:t>Motion till riksdagen</w:t>
    </w:r>
    <w:r w:rsidRPr="00C2227B">
      <w:br/>
    </w:r>
    <w:r w:rsidRPr="00C2227B">
      <w:fldChar w:fldCharType="begin" w:fldLock="1"/>
    </w:r>
    <w:r w:rsidRPr="00C2227B">
      <w:instrText xml:space="preserve"> DOCPROPERTY "YearUser" *\charformat </w:instrText>
    </w:r>
    <w:r w:rsidRPr="00C2227B">
      <w:fldChar w:fldCharType="separate"/>
    </w:r>
    <w:r w:rsidR="004E05BB" w:rsidRPr="00C2227B">
      <w:t>2005/06</w:t>
    </w:r>
    <w:r w:rsidRPr="00C2227B">
      <w:fldChar w:fldCharType="end"/>
    </w:r>
    <w:r w:rsidRPr="00C2227B">
      <w:t>:</w:t>
    </w:r>
    <w:r w:rsidRPr="00C2227B">
      <w:fldChar w:fldCharType="begin" w:fldLock="1"/>
    </w:r>
    <w:r w:rsidRPr="00C2227B">
      <w:instrText xml:space="preserve"> DOCPROPERTY "Motionsnummer" *\charformat </w:instrText>
    </w:r>
    <w:r w:rsidRPr="00C2227B">
      <w:fldChar w:fldCharType="separate"/>
    </w:r>
    <w:r w:rsidR="004E05BB" w:rsidRPr="00C2227B">
      <w:t>Sf323</w:t>
    </w:r>
    <w:r w:rsidRPr="00C2227B">
      <w:fldChar w:fldCharType="end"/>
    </w:r>
  </w:p>
  <w:p w:rsidR="007841B4" w:rsidRPr="00C2227B" w:rsidRDefault="007841B4">
    <w:pPr>
      <w:pStyle w:val="FSHNormalS5"/>
    </w:pPr>
    <w:r w:rsidRPr="00C2227B">
      <w:fldChar w:fldCharType="begin" w:fldLock="1"/>
    </w:r>
    <w:r w:rsidRPr="00C2227B">
      <w:instrText xml:space="preserve"> DOCPROPERTY "MotionarText" *\charformat </w:instrText>
    </w:r>
    <w:r w:rsidRPr="00C2227B">
      <w:fldChar w:fldCharType="separate"/>
    </w:r>
    <w:r w:rsidR="004E05BB" w:rsidRPr="00C2227B">
      <w:t>av Billy Gustafsson och Johan Löfstrand (s)</w:t>
    </w:r>
    <w:r w:rsidRPr="00C2227B">
      <w:fldChar w:fldCharType="end"/>
    </w:r>
    <w:r w:rsidRPr="00C2227B">
      <w:br/>
    </w:r>
    <w:r w:rsidRPr="00C2227B">
      <w:fldChar w:fldCharType="begin" w:fldLock="1"/>
    </w:r>
    <w:r w:rsidRPr="00C2227B">
      <w:instrText xml:space="preserve"> DOCPROPERTY "SvarFrasKort" *\charformat </w:instrText>
    </w:r>
    <w:r w:rsidRPr="00C2227B">
      <w:fldChar w:fldCharType="end"/>
    </w:r>
  </w:p>
  <w:p w:rsidR="007841B4" w:rsidRPr="00C2227B" w:rsidRDefault="007841B4">
    <w:pPr>
      <w:pStyle w:val="FSHTitel"/>
    </w:pPr>
    <w:r w:rsidRPr="00C2227B">
      <w:fldChar w:fldCharType="begin" w:fldLock="1"/>
    </w:r>
    <w:r w:rsidRPr="00C2227B">
      <w:instrText xml:space="preserve"> DOCPROPERTY</w:instrText>
    </w:r>
    <w:r w:rsidRPr="00C2227B">
      <w:rPr>
        <w:sz w:val="18"/>
      </w:rPr>
      <w:instrText xml:space="preserve"> "RubrikSvar" *\charformat </w:instrText>
    </w:r>
    <w:r w:rsidRPr="00C2227B">
      <w:fldChar w:fldCharType="separate"/>
    </w:r>
    <w:r w:rsidR="004E05BB" w:rsidRPr="00C2227B">
      <w:t>Tillämpningen i sjuk- och arbetslöshetsförsäkringen</w:t>
    </w:r>
    <w:r w:rsidRPr="00C2227B">
      <w:fldChar w:fldCharType="end"/>
    </w:r>
  </w:p>
  <w:p w:rsidR="007841B4" w:rsidRPr="00C2227B" w:rsidRDefault="007841B4" w:rsidP="007841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814273">
    <w:abstractNumId w:val="13"/>
  </w:num>
  <w:num w:numId="2" w16cid:durableId="1391928732">
    <w:abstractNumId w:val="10"/>
  </w:num>
  <w:num w:numId="3" w16cid:durableId="45225682">
    <w:abstractNumId w:val="11"/>
  </w:num>
  <w:num w:numId="4" w16cid:durableId="412971366">
    <w:abstractNumId w:val="12"/>
  </w:num>
  <w:num w:numId="5" w16cid:durableId="940991152">
    <w:abstractNumId w:val="8"/>
  </w:num>
  <w:num w:numId="6" w16cid:durableId="881937490">
    <w:abstractNumId w:val="3"/>
  </w:num>
  <w:num w:numId="7" w16cid:durableId="950477939">
    <w:abstractNumId w:val="2"/>
  </w:num>
  <w:num w:numId="8" w16cid:durableId="316808194">
    <w:abstractNumId w:val="1"/>
  </w:num>
  <w:num w:numId="9" w16cid:durableId="501435143">
    <w:abstractNumId w:val="0"/>
  </w:num>
  <w:num w:numId="10" w16cid:durableId="255406181">
    <w:abstractNumId w:val="9"/>
  </w:num>
  <w:num w:numId="11" w16cid:durableId="1473406669">
    <w:abstractNumId w:val="7"/>
  </w:num>
  <w:num w:numId="12" w16cid:durableId="148986291">
    <w:abstractNumId w:val="6"/>
  </w:num>
  <w:num w:numId="13" w16cid:durableId="1733042330">
    <w:abstractNumId w:val="5"/>
  </w:num>
  <w:num w:numId="14" w16cid:durableId="1703287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4B3B1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31DF4"/>
    <w:rsid w:val="00445271"/>
    <w:rsid w:val="004A0504"/>
    <w:rsid w:val="004B3B19"/>
    <w:rsid w:val="004B7A1E"/>
    <w:rsid w:val="004E05BB"/>
    <w:rsid w:val="004E38D9"/>
    <w:rsid w:val="005F6739"/>
    <w:rsid w:val="00740D6D"/>
    <w:rsid w:val="00767590"/>
    <w:rsid w:val="007841B4"/>
    <w:rsid w:val="00794149"/>
    <w:rsid w:val="007B67A7"/>
    <w:rsid w:val="007C6092"/>
    <w:rsid w:val="00A053C6"/>
    <w:rsid w:val="00B13BF0"/>
    <w:rsid w:val="00C1285C"/>
    <w:rsid w:val="00C2227B"/>
    <w:rsid w:val="00C27B7D"/>
    <w:rsid w:val="00CF6A42"/>
    <w:rsid w:val="00D1174F"/>
    <w:rsid w:val="00D142BA"/>
    <w:rsid w:val="00D54366"/>
    <w:rsid w:val="00DC6C70"/>
    <w:rsid w:val="00E06B03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824C58-4CED-4659-88CE-E71C62D8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841B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1DF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F6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154</Words>
  <Characters>918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Sf323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Sf323</dc:title>
  <dc:subject>Sf323</dc:subject>
  <dc:creator>Riksdagen</dc:creator>
  <cp:keywords>Riksdagen</cp:keywords>
  <dc:description/>
  <cp:lastModifiedBy>Lars Brink</cp:lastModifiedBy>
  <cp:revision>2</cp:revision>
  <cp:lastPrinted>2006-01-11T12:37:00Z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Tillämpningen i sjuk- och arbetslöshetsförsäkringen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Tillämpningen i sjuk- och arbetslöshetsförsäkringen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Billy Gustafsson och Johan Löfstrand (s)</vt:lpwstr>
  </property>
  <property fmtid="{D5CDD505-2E9C-101B-9397-08002B2CF9AE}" pid="26" name="MotionarLista">
    <vt:lpwstr>Gustafsson, Billy (s)\Löfstrand,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20052006000000000115000032090069</vt:lpwstr>
  </property>
  <property fmtid="{D5CDD505-2E9C-101B-9397-08002B2CF9AE}" pid="47" name="datum">
    <vt:lpwstr>050926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20052006000000000115000032090069</vt:lpwstr>
  </property>
  <property fmtid="{D5CDD505-2E9C-101B-9397-08002B2CF9AE}" pid="50" name="nummer">
    <vt:lpwstr>323</vt:lpwstr>
  </property>
  <property fmtid="{D5CDD505-2E9C-101B-9397-08002B2CF9AE}" pid="51" name="utskottsbeteckning">
    <vt:lpwstr>Sf</vt:lpwstr>
  </property>
</Properties>
</file>