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61557323C444B6A2364AD215277371"/>
        </w:placeholder>
        <w:text/>
      </w:sdtPr>
      <w:sdtEndPr/>
      <w:sdtContent>
        <w:p w:rsidRPr="009B062B" w:rsidR="00AF30DD" w:rsidP="00DA28CE" w:rsidRDefault="00AF30DD" w14:paraId="052B3235" w14:textId="77777777">
          <w:pPr>
            <w:pStyle w:val="Rubrik1"/>
            <w:spacing w:after="300"/>
          </w:pPr>
          <w:r w:rsidRPr="009B062B">
            <w:t>Förslag till riksdagsbeslut</w:t>
          </w:r>
        </w:p>
      </w:sdtContent>
    </w:sdt>
    <w:sdt>
      <w:sdtPr>
        <w:alias w:val="Yrkande 1"/>
        <w:tag w:val="c42f5e8a-b506-4a97-a806-cb0c8ec6bde6"/>
        <w:id w:val="-2105327413"/>
        <w:lock w:val="sdtLocked"/>
      </w:sdtPr>
      <w:sdtEndPr/>
      <w:sdtContent>
        <w:p w:rsidR="006B3292" w:rsidRDefault="008138CC" w14:paraId="052B3236" w14:textId="2143B193">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CCDD07AA8A4810A61960B46900FDF9"/>
        </w:placeholder>
        <w:text/>
      </w:sdtPr>
      <w:sdtEndPr/>
      <w:sdtContent>
        <w:p w:rsidRPr="009B062B" w:rsidR="006D79C9" w:rsidP="00333E95" w:rsidRDefault="006D79C9" w14:paraId="052B3237" w14:textId="77777777">
          <w:pPr>
            <w:pStyle w:val="Rubrik1"/>
          </w:pPr>
          <w:r>
            <w:t>Motivering</w:t>
          </w:r>
        </w:p>
      </w:sdtContent>
    </w:sdt>
    <w:p w:rsidR="004E39E3" w:rsidP="00032B42" w:rsidRDefault="004E39E3" w14:paraId="052B3238" w14:textId="77777777">
      <w:pPr>
        <w:pStyle w:val="Normalutanindragellerluft"/>
      </w:pPr>
      <w:r>
        <w:t>Det framstår för mig som logiskt och konsekvent att staten och dess myndigheter vid upphandling av livsmedel för sin verksamhet och för upphandlad verksamhet, som innefattar livsmedel ställer samma krav på hur importerade livsmedel producerats vad avser djurskydd, växtskydd och livsmedelshygien, som staten och svenska myndigheter ställer på livsmedel som produceras i Sverige. Detta bör utöver hög kvalitet även leda till att konkurrenskraften för svenskt jordbruk och svensk livsmedelsproduktion ökar.</w:t>
      </w:r>
    </w:p>
    <w:p w:rsidR="004E39E3" w:rsidP="00032B42" w:rsidRDefault="004E39E3" w14:paraId="052B3239" w14:textId="77777777">
      <w:r>
        <w:t>Djur ska ha det bra, skyddas från lidande och så långt som möjligt kunna få utlopp för sina instinkter och kunna utföra sitt naturliga beteende. För mig är det lika självklart som att bonden har goda villkor, att också djur som ger oss köttet, mjölken och äggen ska ha det bra och tas väl om hand.</w:t>
      </w:r>
    </w:p>
    <w:p w:rsidR="004E39E3" w:rsidP="00032B42" w:rsidRDefault="004E39E3" w14:paraId="052B323A" w14:textId="77777777">
      <w:r>
        <w:t xml:space="preserve">Varje dag serveras ungefär tre miljoner måltider inom den offentliga sektorn. När vi från staten ställer höga krav på djurskydd och miljö är det inte rimligt att staten, kommuner och landsting köper in mat som inte uppfyller dessa krav till våra skolor, sjukhus och äldreboenden. </w:t>
      </w:r>
    </w:p>
    <w:p w:rsidR="00032B42" w:rsidP="00032B42" w:rsidRDefault="004E39E3" w14:paraId="53FDC115" w14:textId="77777777">
      <w:r>
        <w:t>Jag vill att 100</w:t>
      </w:r>
      <w:r w:rsidR="00407D53">
        <w:t> </w:t>
      </w:r>
      <w:r>
        <w:t>procent av all mat som upphandlas och serveras i den offentliga sektorn ska uppfylla högt ställda miljö- och djurskyddskrav och att 100</w:t>
      </w:r>
      <w:r w:rsidR="00407D53">
        <w:t> </w:t>
      </w:r>
      <w:r>
        <w:t xml:space="preserve">procent av allt </w:t>
      </w:r>
    </w:p>
    <w:p w:rsidR="00032B42" w:rsidRDefault="00032B42" w14:paraId="1A3F85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032B42" w:rsidRDefault="004E39E3" w14:paraId="052B323B" w14:textId="48E52815">
      <w:pPr>
        <w:pStyle w:val="Normalutanindragellerluft"/>
      </w:pPr>
      <w:r>
        <w:lastRenderedPageBreak/>
        <w:t>kött som serveras i skolor, sjukhus och äldreboenden har djurskyddskrav som minst motsvarar de svenska.</w:t>
      </w:r>
    </w:p>
    <w:sdt>
      <w:sdtPr>
        <w:rPr>
          <w:i/>
          <w:noProof/>
        </w:rPr>
        <w:alias w:val="CC_Underskrifter"/>
        <w:tag w:val="CC_Underskrifter"/>
        <w:id w:val="583496634"/>
        <w:lock w:val="sdtContentLocked"/>
        <w:placeholder>
          <w:docPart w:val="FC82B6B70DAF420DB279A12187C267EE"/>
        </w:placeholder>
      </w:sdtPr>
      <w:sdtEndPr>
        <w:rPr>
          <w:i w:val="0"/>
          <w:noProof w:val="0"/>
        </w:rPr>
      </w:sdtEndPr>
      <w:sdtContent>
        <w:p w:rsidR="00845F30" w:rsidP="00845F30" w:rsidRDefault="00845F30" w14:paraId="052B323D" w14:textId="77777777"/>
        <w:p w:rsidRPr="008E0FE2" w:rsidR="004801AC" w:rsidP="00845F30" w:rsidRDefault="00032B42" w14:paraId="052B3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F13A01" w:rsidRDefault="00F13A01" w14:paraId="052B3242" w14:textId="77777777">
      <w:bookmarkStart w:name="_GoBack" w:id="1"/>
      <w:bookmarkEnd w:id="1"/>
    </w:p>
    <w:sectPr w:rsidR="00F13A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3244" w14:textId="77777777" w:rsidR="004E39E3" w:rsidRDefault="004E39E3" w:rsidP="000C1CAD">
      <w:pPr>
        <w:spacing w:line="240" w:lineRule="auto"/>
      </w:pPr>
      <w:r>
        <w:separator/>
      </w:r>
    </w:p>
  </w:endnote>
  <w:endnote w:type="continuationSeparator" w:id="0">
    <w:p w14:paraId="052B3245" w14:textId="77777777" w:rsidR="004E39E3" w:rsidRDefault="004E39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2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253" w14:textId="77777777" w:rsidR="00262EA3" w:rsidRPr="00845F30" w:rsidRDefault="00262EA3" w:rsidP="00845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3242" w14:textId="77777777" w:rsidR="004E39E3" w:rsidRDefault="004E39E3" w:rsidP="000C1CAD">
      <w:pPr>
        <w:spacing w:line="240" w:lineRule="auto"/>
      </w:pPr>
      <w:r>
        <w:separator/>
      </w:r>
    </w:p>
  </w:footnote>
  <w:footnote w:type="continuationSeparator" w:id="0">
    <w:p w14:paraId="052B3243" w14:textId="77777777" w:rsidR="004E39E3" w:rsidRDefault="004E39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2B32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B3255" wp14:anchorId="052B3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B42" w14:paraId="052B3258" w14:textId="77777777">
                          <w:pPr>
                            <w:jc w:val="right"/>
                          </w:pPr>
                          <w:sdt>
                            <w:sdtPr>
                              <w:alias w:val="CC_Noformat_Partikod"/>
                              <w:tag w:val="CC_Noformat_Partikod"/>
                              <w:id w:val="-53464382"/>
                              <w:placeholder>
                                <w:docPart w:val="4B8B45CEF7C44417BE256E3C67D060A1"/>
                              </w:placeholder>
                              <w:text/>
                            </w:sdtPr>
                            <w:sdtEndPr/>
                            <w:sdtContent>
                              <w:r w:rsidR="004E39E3">
                                <w:t>C</w:t>
                              </w:r>
                            </w:sdtContent>
                          </w:sdt>
                          <w:sdt>
                            <w:sdtPr>
                              <w:alias w:val="CC_Noformat_Partinummer"/>
                              <w:tag w:val="CC_Noformat_Partinummer"/>
                              <w:id w:val="-1709555926"/>
                              <w:placeholder>
                                <w:docPart w:val="B6465A760C3E45808CC71795385F92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B3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B42" w14:paraId="052B3258" w14:textId="77777777">
                    <w:pPr>
                      <w:jc w:val="right"/>
                    </w:pPr>
                    <w:sdt>
                      <w:sdtPr>
                        <w:alias w:val="CC_Noformat_Partikod"/>
                        <w:tag w:val="CC_Noformat_Partikod"/>
                        <w:id w:val="-53464382"/>
                        <w:placeholder>
                          <w:docPart w:val="4B8B45CEF7C44417BE256E3C67D060A1"/>
                        </w:placeholder>
                        <w:text/>
                      </w:sdtPr>
                      <w:sdtEndPr/>
                      <w:sdtContent>
                        <w:r w:rsidR="004E39E3">
                          <w:t>C</w:t>
                        </w:r>
                      </w:sdtContent>
                    </w:sdt>
                    <w:sdt>
                      <w:sdtPr>
                        <w:alias w:val="CC_Noformat_Partinummer"/>
                        <w:tag w:val="CC_Noformat_Partinummer"/>
                        <w:id w:val="-1709555926"/>
                        <w:placeholder>
                          <w:docPart w:val="B6465A760C3E45808CC71795385F92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2B3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2B3248" w14:textId="77777777">
    <w:pPr>
      <w:jc w:val="right"/>
    </w:pPr>
  </w:p>
  <w:p w:rsidR="00262EA3" w:rsidP="00776B74" w:rsidRDefault="00262EA3" w14:paraId="052B3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2B42" w14:paraId="052B3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B3257" wp14:anchorId="052B3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B42" w14:paraId="052B3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9E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2B42" w14:paraId="052B3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B42" w14:paraId="052B32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w:t>
        </w:r>
      </w:sdtContent>
    </w:sdt>
  </w:p>
  <w:p w:rsidR="00262EA3" w:rsidP="00E03A3D" w:rsidRDefault="00032B42" w14:paraId="052B3250"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8138CC" w14:paraId="052B3251" w14:textId="68794C28">
        <w:pPr>
          <w:pStyle w:val="FSHRub2"/>
        </w:pPr>
        <w:r>
          <w:t>Svenska djurskyddsregler som 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052B32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39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4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5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6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92"/>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C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F3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6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AA4"/>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0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B3234"/>
  <w15:chartTrackingRefBased/>
  <w15:docId w15:val="{37810472-F485-4174-9975-5EB2C6A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61557323C444B6A2364AD215277371"/>
        <w:category>
          <w:name w:val="Allmänt"/>
          <w:gallery w:val="placeholder"/>
        </w:category>
        <w:types>
          <w:type w:val="bbPlcHdr"/>
        </w:types>
        <w:behaviors>
          <w:behavior w:val="content"/>
        </w:behaviors>
        <w:guid w:val="{905106F7-830E-47EC-A63F-B37873E4397F}"/>
      </w:docPartPr>
      <w:docPartBody>
        <w:p w:rsidR="00956E45" w:rsidRDefault="00956E45">
          <w:pPr>
            <w:pStyle w:val="4161557323C444B6A2364AD215277371"/>
          </w:pPr>
          <w:r w:rsidRPr="005A0A93">
            <w:rPr>
              <w:rStyle w:val="Platshllartext"/>
            </w:rPr>
            <w:t>Förslag till riksdagsbeslut</w:t>
          </w:r>
        </w:p>
      </w:docPartBody>
    </w:docPart>
    <w:docPart>
      <w:docPartPr>
        <w:name w:val="C8CCDD07AA8A4810A61960B46900FDF9"/>
        <w:category>
          <w:name w:val="Allmänt"/>
          <w:gallery w:val="placeholder"/>
        </w:category>
        <w:types>
          <w:type w:val="bbPlcHdr"/>
        </w:types>
        <w:behaviors>
          <w:behavior w:val="content"/>
        </w:behaviors>
        <w:guid w:val="{CA7F2000-E0AA-4F2E-8911-5CBBD48D06F4}"/>
      </w:docPartPr>
      <w:docPartBody>
        <w:p w:rsidR="00956E45" w:rsidRDefault="00956E45">
          <w:pPr>
            <w:pStyle w:val="C8CCDD07AA8A4810A61960B46900FDF9"/>
          </w:pPr>
          <w:r w:rsidRPr="005A0A93">
            <w:rPr>
              <w:rStyle w:val="Platshllartext"/>
            </w:rPr>
            <w:t>Motivering</w:t>
          </w:r>
        </w:p>
      </w:docPartBody>
    </w:docPart>
    <w:docPart>
      <w:docPartPr>
        <w:name w:val="4B8B45CEF7C44417BE256E3C67D060A1"/>
        <w:category>
          <w:name w:val="Allmänt"/>
          <w:gallery w:val="placeholder"/>
        </w:category>
        <w:types>
          <w:type w:val="bbPlcHdr"/>
        </w:types>
        <w:behaviors>
          <w:behavior w:val="content"/>
        </w:behaviors>
        <w:guid w:val="{291F128E-1EAC-4D80-B97D-12D230A9CC34}"/>
      </w:docPartPr>
      <w:docPartBody>
        <w:p w:rsidR="00956E45" w:rsidRDefault="00956E45">
          <w:pPr>
            <w:pStyle w:val="4B8B45CEF7C44417BE256E3C67D060A1"/>
          </w:pPr>
          <w:r>
            <w:rPr>
              <w:rStyle w:val="Platshllartext"/>
            </w:rPr>
            <w:t xml:space="preserve"> </w:t>
          </w:r>
        </w:p>
      </w:docPartBody>
    </w:docPart>
    <w:docPart>
      <w:docPartPr>
        <w:name w:val="B6465A760C3E45808CC71795385F924F"/>
        <w:category>
          <w:name w:val="Allmänt"/>
          <w:gallery w:val="placeholder"/>
        </w:category>
        <w:types>
          <w:type w:val="bbPlcHdr"/>
        </w:types>
        <w:behaviors>
          <w:behavior w:val="content"/>
        </w:behaviors>
        <w:guid w:val="{7C2E309D-14E2-4DAD-9399-A5675767CB4D}"/>
      </w:docPartPr>
      <w:docPartBody>
        <w:p w:rsidR="00956E45" w:rsidRDefault="00956E45">
          <w:pPr>
            <w:pStyle w:val="B6465A760C3E45808CC71795385F924F"/>
          </w:pPr>
          <w:r>
            <w:t xml:space="preserve"> </w:t>
          </w:r>
        </w:p>
      </w:docPartBody>
    </w:docPart>
    <w:docPart>
      <w:docPartPr>
        <w:name w:val="FC82B6B70DAF420DB279A12187C267EE"/>
        <w:category>
          <w:name w:val="Allmänt"/>
          <w:gallery w:val="placeholder"/>
        </w:category>
        <w:types>
          <w:type w:val="bbPlcHdr"/>
        </w:types>
        <w:behaviors>
          <w:behavior w:val="content"/>
        </w:behaviors>
        <w:guid w:val="{49BF7CDA-F1D2-4177-ADD6-BC3C98F7156D}"/>
      </w:docPartPr>
      <w:docPartBody>
        <w:p w:rsidR="00E45378" w:rsidRDefault="00E45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45"/>
    <w:rsid w:val="00956E45"/>
    <w:rsid w:val="00E45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1557323C444B6A2364AD215277371">
    <w:name w:val="4161557323C444B6A2364AD215277371"/>
  </w:style>
  <w:style w:type="paragraph" w:customStyle="1" w:styleId="AE5DFF94876D4286B9B6A225F86A98F6">
    <w:name w:val="AE5DFF94876D4286B9B6A225F86A98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9C429EACC9402BB54FC1A0A7456B71">
    <w:name w:val="409C429EACC9402BB54FC1A0A7456B71"/>
  </w:style>
  <w:style w:type="paragraph" w:customStyle="1" w:styleId="C8CCDD07AA8A4810A61960B46900FDF9">
    <w:name w:val="C8CCDD07AA8A4810A61960B46900FDF9"/>
  </w:style>
  <w:style w:type="paragraph" w:customStyle="1" w:styleId="00CA5090FAE74157B639943057AA69E9">
    <w:name w:val="00CA5090FAE74157B639943057AA69E9"/>
  </w:style>
  <w:style w:type="paragraph" w:customStyle="1" w:styleId="CB97F2B9882E4ED086C4652A7D776C97">
    <w:name w:val="CB97F2B9882E4ED086C4652A7D776C97"/>
  </w:style>
  <w:style w:type="paragraph" w:customStyle="1" w:styleId="4B8B45CEF7C44417BE256E3C67D060A1">
    <w:name w:val="4B8B45CEF7C44417BE256E3C67D060A1"/>
  </w:style>
  <w:style w:type="paragraph" w:customStyle="1" w:styleId="B6465A760C3E45808CC71795385F924F">
    <w:name w:val="B6465A760C3E45808CC71795385F9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52C4A-17FF-427E-9304-A3D556541D09}"/>
</file>

<file path=customXml/itemProps2.xml><?xml version="1.0" encoding="utf-8"?>
<ds:datastoreItem xmlns:ds="http://schemas.openxmlformats.org/officeDocument/2006/customXml" ds:itemID="{1F301459-93BB-48BC-ACC7-14686C967FE4}"/>
</file>

<file path=customXml/itemProps3.xml><?xml version="1.0" encoding="utf-8"?>
<ds:datastoreItem xmlns:ds="http://schemas.openxmlformats.org/officeDocument/2006/customXml" ds:itemID="{BAD56BC3-3D92-48A6-9320-7BB8A12EDB54}"/>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1542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Svenska djurskyddsregler som krav</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