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3AA641279364E89B5027F99374CC33C"/>
        </w:placeholder>
        <w:text/>
      </w:sdtPr>
      <w:sdtEndPr/>
      <w:sdtContent>
        <w:p w:rsidRPr="009B062B" w:rsidR="00AF30DD" w:rsidP="00925826" w:rsidRDefault="00AF30DD" w14:paraId="48DD5035" w14:textId="77777777">
          <w:pPr>
            <w:pStyle w:val="Rubrik1"/>
            <w:spacing w:after="300"/>
          </w:pPr>
          <w:r w:rsidRPr="009B062B">
            <w:t>Förslag till riksdagsbeslut</w:t>
          </w:r>
        </w:p>
      </w:sdtContent>
    </w:sdt>
    <w:sdt>
      <w:sdtPr>
        <w:alias w:val="Yrkande 1"/>
        <w:tag w:val="47fdc66d-d1ee-41d6-afd1-cb403695ec30"/>
        <w:id w:val="-1744177110"/>
        <w:lock w:val="sdtLocked"/>
      </w:sdtPr>
      <w:sdtEndPr/>
      <w:sdtContent>
        <w:p w:rsidR="008D5F49" w:rsidRDefault="006209D8" w14:paraId="48DD5036" w14:textId="73F18E89">
          <w:pPr>
            <w:pStyle w:val="Frslagstext"/>
            <w:numPr>
              <w:ilvl w:val="0"/>
              <w:numId w:val="0"/>
            </w:numPr>
          </w:pPr>
          <w:r>
            <w:t>Riksdagen ställer sig bakom det som anförs i motionen om att regeringen bör återkomma med förslag som innebär att underhållet ska hanteras genom underhållsstöd i de fall en förälder vill 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3DDF6466D64743B327CFE3D29FB0D7"/>
        </w:placeholder>
        <w:text/>
      </w:sdtPr>
      <w:sdtEndPr/>
      <w:sdtContent>
        <w:p w:rsidRPr="009B062B" w:rsidR="006D79C9" w:rsidP="00333E95" w:rsidRDefault="00083943" w14:paraId="48DD5037" w14:textId="77777777">
          <w:pPr>
            <w:pStyle w:val="Rubrik1"/>
          </w:pPr>
          <w:r>
            <w:t>Inledning</w:t>
          </w:r>
        </w:p>
      </w:sdtContent>
    </w:sdt>
    <w:p w:rsidR="003F23D8" w:rsidP="00B0661A" w:rsidRDefault="00083943" w14:paraId="48DD5038" w14:textId="36966CFC">
      <w:pPr>
        <w:pStyle w:val="Normalutanindragellerluft"/>
      </w:pPr>
      <w:r>
        <w:t xml:space="preserve">Regeringen föreslår i proposition 2020/21:203 Justerad indragningsbestämmelse inom </w:t>
      </w:r>
      <w:r w:rsidR="0047004F">
        <w:t>u</w:t>
      </w:r>
      <w:r>
        <w:t xml:space="preserve">nderhållsstödet att underhållsstöd ska dras in om den bidragsskyldiga föräldern har fullgjort sin betalningsskyldighet gentemot Försäkringskassan under minst tolv månader i följd. Förslaget innebär att den tid som den bidragsskyldiga föräldern ska fullgöra sin betalningsskyldighet gentemot Försäkringskassan innan indragning kan ske förlängs med sex månader. Om det finns särskilda skäl ska underhållsstöd ändå lämnas. Ett beslut om underhållsstöd </w:t>
      </w:r>
      <w:r w:rsidR="00CE6AE1">
        <w:t>på grund av</w:t>
      </w:r>
      <w:r>
        <w:t xml:space="preserve"> särskilda skäl föreslås gälla under en tidsperiod</w:t>
      </w:r>
      <w:r w:rsidR="003F23D8">
        <w:t xml:space="preserve"> </w:t>
      </w:r>
      <w:r>
        <w:t xml:space="preserve">om minst sex månader och högst fyra år. Efter att en tidsperiod med underhållsstöd </w:t>
      </w:r>
      <w:r w:rsidR="00CE6AE1">
        <w:t>på grund av</w:t>
      </w:r>
      <w:r>
        <w:t xml:space="preserve"> särskilda skäl har löpt ut ska underhållsstöd lämnas med stöd av det under</w:t>
      </w:r>
      <w:r w:rsidR="00B0661A">
        <w:softHyphen/>
      </w:r>
      <w:r>
        <w:t xml:space="preserve">liggande beslutet om att bevilja underhållsstöd (grundbeslutet), om förutsättningarna för sådant stöd fortfarande är uppfyllda. </w:t>
      </w:r>
    </w:p>
    <w:p w:rsidR="00BB6339" w:rsidP="00B0661A" w:rsidRDefault="00083943" w14:paraId="48DD5039" w14:textId="1673FAC3">
      <w:r>
        <w:t>Syftet med förslagen är att underlätta för föräldrar att komma överens i frågor som rör barnets försörjning och stärka tryggheten i situationer där det bör undvikas att för</w:t>
      </w:r>
      <w:r w:rsidR="00B0661A">
        <w:softHyphen/>
      </w:r>
      <w:r>
        <w:t>äldrarna har kontakt.</w:t>
      </w:r>
      <w:r w:rsidR="003F23D8">
        <w:t xml:space="preserve"> </w:t>
      </w:r>
      <w:r>
        <w:t>Det föreslås även en bestämmelse om skyldighet för Försäkrings</w:t>
      </w:r>
      <w:r w:rsidR="00B0661A">
        <w:softHyphen/>
      </w:r>
      <w:r>
        <w:t xml:space="preserve">kassan att underrätta alla berörda personer om beslut om underhållsstöd </w:t>
      </w:r>
      <w:r w:rsidR="00CE6AE1">
        <w:t>på grund av</w:t>
      </w:r>
      <w:r>
        <w:t xml:space="preserve"> särskilda skäl. Lagändringarna föreslås träda i kraft den 1 januari 2022.</w:t>
      </w:r>
    </w:p>
    <w:p w:rsidR="00083943" w:rsidP="00083943" w:rsidRDefault="00083943" w14:paraId="48DD503A" w14:textId="77777777">
      <w:pPr>
        <w:pStyle w:val="Rubrik1"/>
      </w:pPr>
      <w:r>
        <w:lastRenderedPageBreak/>
        <w:t>Ytterligare förändringar behövs</w:t>
      </w:r>
    </w:p>
    <w:p w:rsidR="007B1097" w:rsidP="00B0661A" w:rsidRDefault="007B1097" w14:paraId="48DD503B" w14:textId="77777777">
      <w:pPr>
        <w:pStyle w:val="Normalutanindragellerluft"/>
      </w:pPr>
      <w:r>
        <w:t>Förslagen i propositionen bygger på</w:t>
      </w:r>
      <w:r w:rsidRPr="007B1097">
        <w:t xml:space="preserve"> promemorian En justerad indragningsbestämmelse i underhållsstödet</w:t>
      </w:r>
      <w:r>
        <w:t xml:space="preserve"> från Utredningen om bostadsbidrag och underhållsstöd – minskad skuldsättning och ökad träffsäkerhet (BUMS). Förslagen syftar till att åtgärda några brister i</w:t>
      </w:r>
      <w:r w:rsidRPr="007B1097">
        <w:t xml:space="preserve"> 2016 års reform inom underhållsstödet</w:t>
      </w:r>
      <w:r>
        <w:t xml:space="preserve">. Vänsterpartiet välkomnar att regeringen låtit utvärdera reformen och menar att de förslag som regeringen nu lägger fram går i rätt riktning. Vi anser dock att förslagen ger ett otillräckligt skydd för föräldrar och barn i vissa avseenden. </w:t>
      </w:r>
    </w:p>
    <w:p w:rsidRPr="00083943" w:rsidR="00083943" w:rsidP="00B0661A" w:rsidRDefault="007B1097" w14:paraId="48DD503C" w14:textId="7A67D77D">
      <w:r>
        <w:t xml:space="preserve">Vänsterpartiet anser att det borde krävas att båda föräldrarna är överens om att hantera frågan om </w:t>
      </w:r>
      <w:r w:rsidRPr="00083943" w:rsidR="00083943">
        <w:t>underhåll mellan dem själva</w:t>
      </w:r>
      <w:r>
        <w:t xml:space="preserve"> för att så ska bli fallet.</w:t>
      </w:r>
      <w:r w:rsidR="00615EC7">
        <w:t xml:space="preserve"> </w:t>
      </w:r>
      <w:r>
        <w:t>I de fall</w:t>
      </w:r>
      <w:r w:rsidRPr="00083943" w:rsidR="00083943">
        <w:t xml:space="preserve"> en förälder är emot </w:t>
      </w:r>
      <w:r>
        <w:t xml:space="preserve">en sådan ordning </w:t>
      </w:r>
      <w:r w:rsidRPr="00083943" w:rsidR="00083943">
        <w:t xml:space="preserve">finns det </w:t>
      </w:r>
      <w:r>
        <w:t xml:space="preserve">i regel en stark </w:t>
      </w:r>
      <w:r w:rsidRPr="00083943" w:rsidR="00083943">
        <w:t>anledning till det.</w:t>
      </w:r>
      <w:r>
        <w:t xml:space="preserve"> </w:t>
      </w:r>
      <w:r w:rsidRPr="00083943" w:rsidR="00083943">
        <w:t xml:space="preserve">Det </w:t>
      </w:r>
      <w:r w:rsidR="00615EC7">
        <w:t xml:space="preserve">kan handla om anledningar som inte täcks av den föreslagna bestämmelsen om särskilda skäl där maktförhållandet mellan föräldrarna och deras relation gör det olämpligt att de har denna typ av kontakt. </w:t>
      </w:r>
      <w:r w:rsidR="003F23D8">
        <w:t>Framför</w:t>
      </w:r>
      <w:r w:rsidR="000C2CAD">
        <w:t xml:space="preserve"> </w:t>
      </w:r>
      <w:r w:rsidR="003F23D8">
        <w:t xml:space="preserve">allt handlar det om kvinnor som utsätts för olika former av ekonomiskt våld från män. </w:t>
      </w:r>
      <w:r w:rsidR="00615EC7">
        <w:t>En sådan ordning bör dessutom ge en mer lång</w:t>
      </w:r>
      <w:r w:rsidR="00B0661A">
        <w:softHyphen/>
      </w:r>
      <w:bookmarkStart w:name="_GoBack" w:id="1"/>
      <w:bookmarkEnd w:id="1"/>
      <w:r w:rsidR="00615EC7">
        <w:t>siktig och tryggare situation för de barn som berörs. Regeringen bör återkomma med förslag som innebär att underhållet ska hanteras genom underhållsstöd i de fall en förälder vill det. Detta bör riksdagen ställa sig bakom och ge regeringen till känna.</w:t>
      </w:r>
    </w:p>
    <w:sdt>
      <w:sdtPr>
        <w:alias w:val="CC_Underskrifter"/>
        <w:tag w:val="CC_Underskrifter"/>
        <w:id w:val="583496634"/>
        <w:lock w:val="sdtContentLocked"/>
        <w:placeholder>
          <w:docPart w:val="8C37D04BA19C472E979C80EAA5E9F067"/>
        </w:placeholder>
      </w:sdtPr>
      <w:sdtEndPr/>
      <w:sdtContent>
        <w:p w:rsidR="00925826" w:rsidP="007B1A04" w:rsidRDefault="00925826" w14:paraId="48DD503D" w14:textId="77777777"/>
        <w:p w:rsidRPr="008E0FE2" w:rsidR="004801AC" w:rsidP="007B1A04" w:rsidRDefault="00B0661A" w14:paraId="48DD503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Gabrielsson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F3361B" w:rsidRDefault="00F3361B" w14:paraId="48DD504B" w14:textId="77777777"/>
    <w:sectPr w:rsidR="00F3361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D504D" w14:textId="77777777" w:rsidR="00083943" w:rsidRDefault="00083943" w:rsidP="000C1CAD">
      <w:pPr>
        <w:spacing w:line="240" w:lineRule="auto"/>
      </w:pPr>
      <w:r>
        <w:separator/>
      </w:r>
    </w:p>
  </w:endnote>
  <w:endnote w:type="continuationSeparator" w:id="0">
    <w:p w14:paraId="48DD504E" w14:textId="77777777" w:rsidR="00083943" w:rsidRDefault="000839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50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50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D505C" w14:textId="77777777" w:rsidR="00262EA3" w:rsidRPr="007B1A04" w:rsidRDefault="00262EA3" w:rsidP="007B1A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DD504B" w14:textId="77777777" w:rsidR="00083943" w:rsidRDefault="00083943" w:rsidP="000C1CAD">
      <w:pPr>
        <w:spacing w:line="240" w:lineRule="auto"/>
      </w:pPr>
      <w:r>
        <w:separator/>
      </w:r>
    </w:p>
  </w:footnote>
  <w:footnote w:type="continuationSeparator" w:id="0">
    <w:p w14:paraId="48DD504C" w14:textId="77777777" w:rsidR="00083943" w:rsidRDefault="000839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8DD50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8DD505E" wp14:anchorId="48DD505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661A" w14:paraId="48DD5061" w14:textId="77777777">
                          <w:pPr>
                            <w:jc w:val="right"/>
                          </w:pPr>
                          <w:sdt>
                            <w:sdtPr>
                              <w:alias w:val="CC_Noformat_Partikod"/>
                              <w:tag w:val="CC_Noformat_Partikod"/>
                              <w:id w:val="-53464382"/>
                              <w:placeholder>
                                <w:docPart w:val="C1C1B1D64998447EB2702EEB927A9A93"/>
                              </w:placeholder>
                              <w:text/>
                            </w:sdtPr>
                            <w:sdtEndPr/>
                            <w:sdtContent>
                              <w:r w:rsidR="00083943">
                                <w:t>V</w:t>
                              </w:r>
                            </w:sdtContent>
                          </w:sdt>
                          <w:sdt>
                            <w:sdtPr>
                              <w:alias w:val="CC_Noformat_Partinummer"/>
                              <w:tag w:val="CC_Noformat_Partinummer"/>
                              <w:id w:val="-1709555926"/>
                              <w:placeholder>
                                <w:docPart w:val="78738787B59F492EA74BA30C830A2493"/>
                              </w:placeholder>
                              <w:text/>
                            </w:sdtPr>
                            <w:sdtEndPr/>
                            <w:sdtContent>
                              <w:r w:rsidR="00B245D1">
                                <w:t>071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DD505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661A" w14:paraId="48DD5061" w14:textId="77777777">
                    <w:pPr>
                      <w:jc w:val="right"/>
                    </w:pPr>
                    <w:sdt>
                      <w:sdtPr>
                        <w:alias w:val="CC_Noformat_Partikod"/>
                        <w:tag w:val="CC_Noformat_Partikod"/>
                        <w:id w:val="-53464382"/>
                        <w:placeholder>
                          <w:docPart w:val="C1C1B1D64998447EB2702EEB927A9A93"/>
                        </w:placeholder>
                        <w:text/>
                      </w:sdtPr>
                      <w:sdtEndPr/>
                      <w:sdtContent>
                        <w:r w:rsidR="00083943">
                          <w:t>V</w:t>
                        </w:r>
                      </w:sdtContent>
                    </w:sdt>
                    <w:sdt>
                      <w:sdtPr>
                        <w:alias w:val="CC_Noformat_Partinummer"/>
                        <w:tag w:val="CC_Noformat_Partinummer"/>
                        <w:id w:val="-1709555926"/>
                        <w:placeholder>
                          <w:docPart w:val="78738787B59F492EA74BA30C830A2493"/>
                        </w:placeholder>
                        <w:text/>
                      </w:sdtPr>
                      <w:sdtEndPr/>
                      <w:sdtContent>
                        <w:r w:rsidR="00B245D1">
                          <w:t>071</w:t>
                        </w:r>
                      </w:sdtContent>
                    </w:sdt>
                  </w:p>
                </w:txbxContent>
              </v:textbox>
              <w10:wrap anchorx="page"/>
            </v:shape>
          </w:pict>
        </mc:Fallback>
      </mc:AlternateContent>
    </w:r>
  </w:p>
  <w:p w:rsidRPr="00293C4F" w:rsidR="00262EA3" w:rsidP="00776B74" w:rsidRDefault="00262EA3" w14:paraId="48DD505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8DD5051" w14:textId="77777777">
    <w:pPr>
      <w:jc w:val="right"/>
    </w:pPr>
  </w:p>
  <w:p w:rsidR="00262EA3" w:rsidP="00776B74" w:rsidRDefault="00262EA3" w14:paraId="48DD505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661A" w14:paraId="48DD505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DD5060" wp14:anchorId="48DD50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661A" w14:paraId="48DD505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83943">
          <w:t>V</w:t>
        </w:r>
      </w:sdtContent>
    </w:sdt>
    <w:sdt>
      <w:sdtPr>
        <w:alias w:val="CC_Noformat_Partinummer"/>
        <w:tag w:val="CC_Noformat_Partinummer"/>
        <w:id w:val="-2014525982"/>
        <w:text/>
      </w:sdtPr>
      <w:sdtEndPr/>
      <w:sdtContent>
        <w:r w:rsidR="00B245D1">
          <w:t>071</w:t>
        </w:r>
      </w:sdtContent>
    </w:sdt>
  </w:p>
  <w:p w:rsidRPr="008227B3" w:rsidR="00262EA3" w:rsidP="008227B3" w:rsidRDefault="00B0661A" w14:paraId="48DD50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661A" w14:paraId="48DD50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:4098</w:t>
        </w:r>
      </w:sdtContent>
    </w:sdt>
  </w:p>
  <w:p w:rsidRPr="003F23D8" w:rsidR="00262EA3" w:rsidP="00E03A3D" w:rsidRDefault="00B0661A" w14:paraId="48DD5059" w14:textId="77777777">
    <w:pPr>
      <w:pStyle w:val="Motionr"/>
    </w:pPr>
    <w:sdt>
      <w:sdtPr>
        <w:alias w:val="CC_Noformat_Avtext"/>
        <w:tag w:val="CC_Noformat_Avtext"/>
        <w:id w:val="-2020768203"/>
        <w:lock w:val="sdtContentLocked"/>
        <w15:appearance w15:val="hidden"/>
        <w:text/>
      </w:sdtPr>
      <w:sdtEndPr/>
      <w:sdtContent>
        <w:r>
          <w:t>av Ida Gabrielsson m.fl. (V)</w:t>
        </w:r>
      </w:sdtContent>
    </w:sdt>
  </w:p>
  <w:sdt>
    <w:sdtPr>
      <w:alias w:val="CC_Noformat_Rubtext"/>
      <w:tag w:val="CC_Noformat_Rubtext"/>
      <w:id w:val="-218060500"/>
      <w:lock w:val="sdtLocked"/>
      <w:text/>
    </w:sdtPr>
    <w:sdtEndPr/>
    <w:sdtContent>
      <w:p w:rsidR="00262EA3" w:rsidP="00283E0F" w:rsidRDefault="00083943" w14:paraId="48DD505A" w14:textId="77777777">
        <w:pPr>
          <w:pStyle w:val="FSHRub2"/>
        </w:pPr>
        <w:r>
          <w:t>med anledning av prop. 2020/21:203 Justerad indragningsbestämmelse inom underhållsstödet</w:t>
        </w:r>
      </w:p>
    </w:sdtContent>
  </w:sdt>
  <w:sdt>
    <w:sdtPr>
      <w:alias w:val="CC_Boilerplate_3"/>
      <w:tag w:val="CC_Boilerplate_3"/>
      <w:id w:val="1606463544"/>
      <w:lock w:val="sdtContentLocked"/>
      <w15:appearance w15:val="hidden"/>
      <w:text w:multiLine="1"/>
    </w:sdtPr>
    <w:sdtEndPr/>
    <w:sdtContent>
      <w:p w:rsidR="00262EA3" w:rsidP="00283E0F" w:rsidRDefault="00262EA3" w14:paraId="48DD50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08394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943"/>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CAD"/>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E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74"/>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3D8"/>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4F"/>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81"/>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E49"/>
    <w:rsid w:val="005F4F3D"/>
    <w:rsid w:val="005F50A8"/>
    <w:rsid w:val="005F58C5"/>
    <w:rsid w:val="005F59DC"/>
    <w:rsid w:val="005F5ACA"/>
    <w:rsid w:val="005F5BC1"/>
    <w:rsid w:val="005F6CCB"/>
    <w:rsid w:val="005F6E34"/>
    <w:rsid w:val="005F7763"/>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C7"/>
    <w:rsid w:val="00615FDF"/>
    <w:rsid w:val="00616034"/>
    <w:rsid w:val="0061629F"/>
    <w:rsid w:val="006164D3"/>
    <w:rsid w:val="00616AA7"/>
    <w:rsid w:val="006178CA"/>
    <w:rsid w:val="00617DA9"/>
    <w:rsid w:val="00620542"/>
    <w:rsid w:val="00620810"/>
    <w:rsid w:val="0062096E"/>
    <w:rsid w:val="006209D8"/>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266"/>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97"/>
    <w:rsid w:val="007B15B7"/>
    <w:rsid w:val="007B1A03"/>
    <w:rsid w:val="007B1A04"/>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ABC"/>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08"/>
    <w:rsid w:val="008D5722"/>
    <w:rsid w:val="008D5F45"/>
    <w:rsid w:val="008D5F49"/>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26"/>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61A"/>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5D1"/>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AE1"/>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A7E"/>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5D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8BC"/>
    <w:rsid w:val="00D70A56"/>
    <w:rsid w:val="00D70C19"/>
    <w:rsid w:val="00D70C73"/>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963"/>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61B"/>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0EEE"/>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DD5034"/>
  <w15:chartTrackingRefBased/>
  <w15:docId w15:val="{EEDABFC3-BA61-4D03-BB19-CABCA9B8F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AA641279364E89B5027F99374CC33C"/>
        <w:category>
          <w:name w:val="Allmänt"/>
          <w:gallery w:val="placeholder"/>
        </w:category>
        <w:types>
          <w:type w:val="bbPlcHdr"/>
        </w:types>
        <w:behaviors>
          <w:behavior w:val="content"/>
        </w:behaviors>
        <w:guid w:val="{8C374081-1852-4FB3-B71C-64FE3879869C}"/>
      </w:docPartPr>
      <w:docPartBody>
        <w:p w:rsidR="00004931" w:rsidRDefault="00004931">
          <w:pPr>
            <w:pStyle w:val="53AA641279364E89B5027F99374CC33C"/>
          </w:pPr>
          <w:r w:rsidRPr="005A0A93">
            <w:rPr>
              <w:rStyle w:val="Platshllartext"/>
            </w:rPr>
            <w:t>Förslag till riksdagsbeslut</w:t>
          </w:r>
        </w:p>
      </w:docPartBody>
    </w:docPart>
    <w:docPart>
      <w:docPartPr>
        <w:name w:val="1C3DDF6466D64743B327CFE3D29FB0D7"/>
        <w:category>
          <w:name w:val="Allmänt"/>
          <w:gallery w:val="placeholder"/>
        </w:category>
        <w:types>
          <w:type w:val="bbPlcHdr"/>
        </w:types>
        <w:behaviors>
          <w:behavior w:val="content"/>
        </w:behaviors>
        <w:guid w:val="{B15CF36F-E49B-4581-85B3-A3E4966F51D7}"/>
      </w:docPartPr>
      <w:docPartBody>
        <w:p w:rsidR="00004931" w:rsidRDefault="00004931">
          <w:pPr>
            <w:pStyle w:val="1C3DDF6466D64743B327CFE3D29FB0D7"/>
          </w:pPr>
          <w:r w:rsidRPr="005A0A93">
            <w:rPr>
              <w:rStyle w:val="Platshllartext"/>
            </w:rPr>
            <w:t>Motivering</w:t>
          </w:r>
        </w:p>
      </w:docPartBody>
    </w:docPart>
    <w:docPart>
      <w:docPartPr>
        <w:name w:val="C1C1B1D64998447EB2702EEB927A9A93"/>
        <w:category>
          <w:name w:val="Allmänt"/>
          <w:gallery w:val="placeholder"/>
        </w:category>
        <w:types>
          <w:type w:val="bbPlcHdr"/>
        </w:types>
        <w:behaviors>
          <w:behavior w:val="content"/>
        </w:behaviors>
        <w:guid w:val="{64703E0D-10DF-40EA-BE99-719160E74A4A}"/>
      </w:docPartPr>
      <w:docPartBody>
        <w:p w:rsidR="00004931" w:rsidRDefault="00004931">
          <w:pPr>
            <w:pStyle w:val="C1C1B1D64998447EB2702EEB927A9A93"/>
          </w:pPr>
          <w:r>
            <w:rPr>
              <w:rStyle w:val="Platshllartext"/>
            </w:rPr>
            <w:t xml:space="preserve"> </w:t>
          </w:r>
        </w:p>
      </w:docPartBody>
    </w:docPart>
    <w:docPart>
      <w:docPartPr>
        <w:name w:val="78738787B59F492EA74BA30C830A2493"/>
        <w:category>
          <w:name w:val="Allmänt"/>
          <w:gallery w:val="placeholder"/>
        </w:category>
        <w:types>
          <w:type w:val="bbPlcHdr"/>
        </w:types>
        <w:behaviors>
          <w:behavior w:val="content"/>
        </w:behaviors>
        <w:guid w:val="{89C71BAB-68E6-4CAD-A659-E752BF492F23}"/>
      </w:docPartPr>
      <w:docPartBody>
        <w:p w:rsidR="00004931" w:rsidRDefault="00004931">
          <w:pPr>
            <w:pStyle w:val="78738787B59F492EA74BA30C830A2493"/>
          </w:pPr>
          <w:r>
            <w:t xml:space="preserve"> </w:t>
          </w:r>
        </w:p>
      </w:docPartBody>
    </w:docPart>
    <w:docPart>
      <w:docPartPr>
        <w:name w:val="8C37D04BA19C472E979C80EAA5E9F067"/>
        <w:category>
          <w:name w:val="Allmänt"/>
          <w:gallery w:val="placeholder"/>
        </w:category>
        <w:types>
          <w:type w:val="bbPlcHdr"/>
        </w:types>
        <w:behaviors>
          <w:behavior w:val="content"/>
        </w:behaviors>
        <w:guid w:val="{F2DF363C-2B19-4494-A115-021676CCEAB9}"/>
      </w:docPartPr>
      <w:docPartBody>
        <w:p w:rsidR="00950AAC" w:rsidRDefault="00950A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31"/>
    <w:rsid w:val="00004931"/>
    <w:rsid w:val="00950A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AA641279364E89B5027F99374CC33C">
    <w:name w:val="53AA641279364E89B5027F99374CC33C"/>
  </w:style>
  <w:style w:type="paragraph" w:customStyle="1" w:styleId="CEFCB2B92EA5465BBF04E70361FFA2E0">
    <w:name w:val="CEFCB2B92EA5465BBF04E70361FFA2E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25B3594AD343DCB0101EE1FEF038F9">
    <w:name w:val="FF25B3594AD343DCB0101EE1FEF038F9"/>
  </w:style>
  <w:style w:type="paragraph" w:customStyle="1" w:styleId="1C3DDF6466D64743B327CFE3D29FB0D7">
    <w:name w:val="1C3DDF6466D64743B327CFE3D29FB0D7"/>
  </w:style>
  <w:style w:type="paragraph" w:customStyle="1" w:styleId="ED1ED75D04844FE1B2861DFC6E5575E9">
    <w:name w:val="ED1ED75D04844FE1B2861DFC6E5575E9"/>
  </w:style>
  <w:style w:type="paragraph" w:customStyle="1" w:styleId="502166F980164CC5BA5EFAA176279F59">
    <w:name w:val="502166F980164CC5BA5EFAA176279F59"/>
  </w:style>
  <w:style w:type="paragraph" w:customStyle="1" w:styleId="C1C1B1D64998447EB2702EEB927A9A93">
    <w:name w:val="C1C1B1D64998447EB2702EEB927A9A93"/>
  </w:style>
  <w:style w:type="paragraph" w:customStyle="1" w:styleId="78738787B59F492EA74BA30C830A2493">
    <w:name w:val="78738787B59F492EA74BA30C830A24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3E045E-8085-4F0A-8B21-9CAB6944491D}"/>
</file>

<file path=customXml/itemProps2.xml><?xml version="1.0" encoding="utf-8"?>
<ds:datastoreItem xmlns:ds="http://schemas.openxmlformats.org/officeDocument/2006/customXml" ds:itemID="{61BC2AFA-8263-4FAD-BBDF-66A67E315994}"/>
</file>

<file path=customXml/itemProps3.xml><?xml version="1.0" encoding="utf-8"?>
<ds:datastoreItem xmlns:ds="http://schemas.openxmlformats.org/officeDocument/2006/customXml" ds:itemID="{BC0D5D24-EDA8-475A-A68A-71C4AA306AA8}"/>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2680</Characters>
  <Application>Microsoft Office Word</Application>
  <DocSecurity>0</DocSecurity>
  <Lines>50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V071 med anledning av prop  2020 21 203 Justerad indragningsbestämmelse inom underhållsstödet</vt:lpstr>
      <vt:lpstr>
      </vt:lpstr>
    </vt:vector>
  </TitlesOfParts>
  <Company>Sveriges riksdag</Company>
  <LinksUpToDate>false</LinksUpToDate>
  <CharactersWithSpaces>3126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