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9EC1" w14:textId="77777777" w:rsidR="001D112F" w:rsidRPr="00631228" w:rsidRDefault="001D112F" w:rsidP="00C8222F">
      <w:pPr>
        <w:pStyle w:val="Datum"/>
      </w:pPr>
      <w:bookmarkStart w:id="0" w:name="DocumentDate"/>
      <w:r w:rsidRPr="00631228">
        <w:t>Måndagen den 13 april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36D28" w14:paraId="61689EC6" w14:textId="77777777" w:rsidTr="00BE4728">
        <w:trPr>
          <w:cantSplit/>
        </w:trPr>
        <w:tc>
          <w:tcPr>
            <w:tcW w:w="454" w:type="dxa"/>
          </w:tcPr>
          <w:p w14:paraId="61689EC2" w14:textId="77777777" w:rsidR="001D112F" w:rsidRPr="00631228" w:rsidRDefault="001D112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1689EC3" w14:textId="77777777" w:rsidR="001D112F" w:rsidRPr="00631228" w:rsidRDefault="001D112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61689EC4" w14:textId="77777777" w:rsidR="001D112F" w:rsidRPr="00631228" w:rsidRDefault="001D11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689EC5" w14:textId="77777777" w:rsidR="001D112F" w:rsidRPr="00631228" w:rsidRDefault="001D112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36D28" w14:paraId="61689ECB" w14:textId="77777777" w:rsidTr="00BE4728">
        <w:trPr>
          <w:cantSplit/>
        </w:trPr>
        <w:tc>
          <w:tcPr>
            <w:tcW w:w="454" w:type="dxa"/>
          </w:tcPr>
          <w:p w14:paraId="61689EC7" w14:textId="77777777" w:rsidR="001D112F" w:rsidRPr="00631228" w:rsidRDefault="001D11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1689EC8" w14:textId="77777777" w:rsidR="001D112F" w:rsidRPr="00631228" w:rsidRDefault="001D112F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61689EC9" w14:textId="77777777" w:rsidR="001D112F" w:rsidRPr="00631228" w:rsidRDefault="001D11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689ECA" w14:textId="77777777" w:rsidR="001D112F" w:rsidRPr="00631228" w:rsidRDefault="001D112F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61689ECC" w14:textId="77777777" w:rsidR="001D112F" w:rsidRDefault="001D112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454"/>
        <w:gridCol w:w="5106"/>
        <w:gridCol w:w="1163"/>
        <w:gridCol w:w="217"/>
        <w:gridCol w:w="40"/>
        <w:gridCol w:w="1430"/>
      </w:tblGrid>
      <w:tr w:rsidR="00136D28" w14:paraId="61689ED1" w14:textId="77777777" w:rsidTr="001D112F">
        <w:tc>
          <w:tcPr>
            <w:tcW w:w="790" w:type="dxa"/>
            <w:vAlign w:val="bottom"/>
          </w:tcPr>
          <w:p w14:paraId="61689ECD" w14:textId="77777777" w:rsidR="001D112F" w:rsidRPr="006F2BC3" w:rsidRDefault="001D112F" w:rsidP="006F2BC3">
            <w:r w:rsidRPr="006F2BC3">
              <w:t>Nr</w:t>
            </w:r>
          </w:p>
        </w:tc>
        <w:tc>
          <w:tcPr>
            <w:tcW w:w="6723" w:type="dxa"/>
            <w:gridSpan w:val="3"/>
            <w:vAlign w:val="bottom"/>
          </w:tcPr>
          <w:p w14:paraId="61689ECE" w14:textId="77777777" w:rsidR="001D112F" w:rsidRPr="006F2BC3" w:rsidRDefault="001D112F" w:rsidP="006F2BC3">
            <w:r w:rsidRPr="006F2BC3">
              <w:t xml:space="preserve"> </w:t>
            </w:r>
          </w:p>
        </w:tc>
        <w:tc>
          <w:tcPr>
            <w:tcW w:w="217" w:type="dxa"/>
            <w:vAlign w:val="bottom"/>
          </w:tcPr>
          <w:p w14:paraId="61689ECF" w14:textId="77777777" w:rsidR="001D112F" w:rsidRPr="006F2BC3" w:rsidRDefault="001D112F" w:rsidP="006F2BC3">
            <w:r w:rsidRPr="006F2BC3">
              <w:t xml:space="preserve"> </w:t>
            </w:r>
          </w:p>
        </w:tc>
        <w:tc>
          <w:tcPr>
            <w:tcW w:w="1470" w:type="dxa"/>
            <w:gridSpan w:val="2"/>
            <w:vAlign w:val="bottom"/>
          </w:tcPr>
          <w:p w14:paraId="61689ED0" w14:textId="77777777" w:rsidR="001D112F" w:rsidRPr="006F2BC3" w:rsidRDefault="001D112F" w:rsidP="006F2BC3">
            <w:r w:rsidRPr="006F2BC3">
              <w:t xml:space="preserve"> </w:t>
            </w:r>
          </w:p>
        </w:tc>
      </w:tr>
      <w:tr w:rsidR="00136D28" w14:paraId="61689ED6" w14:textId="77777777" w:rsidTr="001D112F">
        <w:tc>
          <w:tcPr>
            <w:tcW w:w="790" w:type="dxa"/>
          </w:tcPr>
          <w:p w14:paraId="61689ED2" w14:textId="77777777" w:rsidR="001D112F" w:rsidRPr="006F2BC3" w:rsidRDefault="001D112F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6723" w:type="dxa"/>
            <w:gridSpan w:val="3"/>
            <w:vAlign w:val="bottom"/>
          </w:tcPr>
          <w:p w14:paraId="61689ED3" w14:textId="77777777" w:rsidR="001D112F" w:rsidRPr="006F2BC3" w:rsidRDefault="001D112F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217" w:type="dxa"/>
            <w:vAlign w:val="bottom"/>
          </w:tcPr>
          <w:p w14:paraId="61689ED4" w14:textId="77777777" w:rsidR="001D112F" w:rsidRPr="006F2BC3" w:rsidRDefault="001D112F" w:rsidP="006F2BC3"/>
        </w:tc>
        <w:tc>
          <w:tcPr>
            <w:tcW w:w="1470" w:type="dxa"/>
            <w:gridSpan w:val="2"/>
            <w:vAlign w:val="bottom"/>
          </w:tcPr>
          <w:p w14:paraId="61689ED5" w14:textId="77777777" w:rsidR="001D112F" w:rsidRPr="006F2BC3" w:rsidRDefault="001D112F" w:rsidP="006F2BC3"/>
        </w:tc>
      </w:tr>
      <w:tr w:rsidR="00136D28" w14:paraId="61689ED9" w14:textId="77777777" w:rsidTr="001D112F">
        <w:tc>
          <w:tcPr>
            <w:tcW w:w="790" w:type="dxa"/>
            <w:vAlign w:val="bottom"/>
          </w:tcPr>
          <w:p w14:paraId="61689ED7" w14:textId="77777777" w:rsidR="001D112F" w:rsidRPr="006F2BC3" w:rsidRDefault="001D112F" w:rsidP="006F2BC3"/>
        </w:tc>
        <w:tc>
          <w:tcPr>
            <w:tcW w:w="8410" w:type="dxa"/>
            <w:gridSpan w:val="6"/>
            <w:vAlign w:val="bottom"/>
          </w:tcPr>
          <w:p w14:paraId="61689ED8" w14:textId="77777777" w:rsidR="001D112F" w:rsidRPr="006F2BC3" w:rsidRDefault="001D112F" w:rsidP="006F2BC3">
            <w:pPr>
              <w:pStyle w:val="UnderrubrikLgtPlacerad"/>
            </w:pPr>
            <w:r>
              <w:t>Debattregler</w:t>
            </w:r>
          </w:p>
        </w:tc>
      </w:tr>
      <w:tr w:rsidR="00136D28" w14:paraId="61689EDE" w14:textId="77777777" w:rsidTr="001D112F">
        <w:tc>
          <w:tcPr>
            <w:tcW w:w="790" w:type="dxa"/>
            <w:vAlign w:val="bottom"/>
          </w:tcPr>
          <w:p w14:paraId="61689EDA" w14:textId="77777777" w:rsidR="001D112F" w:rsidRPr="006F2BC3" w:rsidRDefault="001D112F" w:rsidP="006F2BC3"/>
        </w:tc>
        <w:tc>
          <w:tcPr>
            <w:tcW w:w="8410" w:type="dxa"/>
            <w:gridSpan w:val="6"/>
            <w:vAlign w:val="bottom"/>
          </w:tcPr>
          <w:p w14:paraId="61689EDB" w14:textId="77777777" w:rsidR="001D112F" w:rsidRPr="006F2BC3" w:rsidRDefault="001D112F">
            <w:pPr>
              <w:spacing w:after="280" w:afterAutospacing="1"/>
            </w:pPr>
            <w:r>
              <w:t>Finansministern inleder debatten med att presentera vårpropositionen. Detta anförande får ta längst 15 minuter. Därefter följer anföranden i partistorleksordning. Partiföreträdare för oppositionspartier har rätt till ett anförande på längst 10 minuter och partiföreträdare för regeringspartier har rätt till ett anförande på längst 5 minuter. På dessa första anföranden gäller ingen replikrätt.</w:t>
            </w:r>
          </w:p>
          <w:p w14:paraId="61689EDC" w14:textId="77777777" w:rsidR="00136D28" w:rsidRDefault="001D112F">
            <w:pPr>
              <w:spacing w:after="280" w:afterAutospacing="1"/>
            </w:pPr>
            <w:r>
              <w:t>Därefter följer en andra del med anföranden på längst 2 minuter. På det andra anförandet gäller fri replikrätt för debattdeltagarna i partistorleksordning. Duellmetoden tillämpas med replikrätt på längst 1 minut (totalt 4 minuter per duell).</w:t>
            </w:r>
          </w:p>
          <w:p w14:paraId="61689EDD" w14:textId="77777777" w:rsidR="00136D28" w:rsidRDefault="001D112F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136D28" w14:paraId="61689EE1" w14:textId="77777777" w:rsidTr="001D112F">
        <w:tc>
          <w:tcPr>
            <w:tcW w:w="790" w:type="dxa"/>
            <w:vAlign w:val="bottom"/>
          </w:tcPr>
          <w:p w14:paraId="61689EDF" w14:textId="77777777" w:rsidR="001D112F" w:rsidRPr="006F2BC3" w:rsidRDefault="001D112F">
            <w:pPr>
              <w:spacing w:after="280" w:afterAutospacing="1"/>
            </w:pPr>
          </w:p>
        </w:tc>
        <w:tc>
          <w:tcPr>
            <w:tcW w:w="8410" w:type="dxa"/>
            <w:gridSpan w:val="6"/>
            <w:vAlign w:val="bottom"/>
          </w:tcPr>
          <w:p w14:paraId="61689EE0" w14:textId="77777777" w:rsidR="001D112F" w:rsidRPr="006F2BC3" w:rsidRDefault="001D112F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136D28" w14:paraId="61689EE7" w14:textId="77777777" w:rsidTr="001D112F">
        <w:trPr>
          <w:trHeight w:hRule="exact" w:val="1000"/>
        </w:trPr>
        <w:tc>
          <w:tcPr>
            <w:tcW w:w="790" w:type="dxa"/>
            <w:vAlign w:val="bottom"/>
          </w:tcPr>
          <w:p w14:paraId="61689EE2" w14:textId="77777777" w:rsidR="001D112F" w:rsidRPr="006F2BC3" w:rsidRDefault="001D112F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61689EE3" w14:textId="77777777" w:rsidR="001D112F" w:rsidRPr="006F2BC3" w:rsidRDefault="001D112F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61689EE4" w14:textId="77777777" w:rsidR="001D112F" w:rsidRPr="006F2BC3" w:rsidRDefault="001D112F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1689EE5" w14:textId="30052C46" w:rsidR="001D112F" w:rsidRPr="006F2BC3" w:rsidRDefault="001D112F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1 Anförande utan repliker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1689EE6" w14:textId="62B25A8B" w:rsidR="001D112F" w:rsidRPr="006F2BC3" w:rsidRDefault="001D112F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2 Anförande med fri replikrätt</w:t>
            </w:r>
          </w:p>
        </w:tc>
      </w:tr>
      <w:tr w:rsidR="00136D28" w14:paraId="61689EED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E8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E9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EA" w14:textId="77777777" w:rsidR="001D112F" w:rsidRPr="006F2BC3" w:rsidRDefault="001D112F">
            <w:pPr>
              <w:spacing w:after="280" w:afterAutospacing="1"/>
            </w:pPr>
            <w:r w:rsidRPr="006F2BC3">
              <w:t>Finansminister Elisabeth Svantesson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EB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EC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EF3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EE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EF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0" w14:textId="77777777" w:rsidR="001D112F" w:rsidRPr="006F2BC3" w:rsidRDefault="001D112F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1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2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EF9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4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5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6" w14:textId="77777777" w:rsidR="001D112F" w:rsidRPr="006F2BC3" w:rsidRDefault="001D112F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7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8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EFF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A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B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C" w14:textId="77777777" w:rsidR="001D112F" w:rsidRPr="006F2BC3" w:rsidRDefault="001D112F">
            <w:pPr>
              <w:spacing w:after="280" w:afterAutospacing="1"/>
            </w:pPr>
            <w:r w:rsidRPr="006F2BC3">
              <w:t>Ida Gabrielsson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D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EFE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F05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0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1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2" w14:textId="77777777" w:rsidR="001D112F" w:rsidRPr="006F2BC3" w:rsidRDefault="001D112F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3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4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F0B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6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7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8" w14:textId="77777777" w:rsidR="001D112F" w:rsidRPr="006F2BC3" w:rsidRDefault="001D112F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9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A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F11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C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D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E" w14:textId="77777777" w:rsidR="001D112F" w:rsidRPr="006F2BC3" w:rsidRDefault="001D112F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0F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0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F17" w14:textId="77777777" w:rsidTr="001D112F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2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3" w14:textId="77777777" w:rsidR="001D112F" w:rsidRPr="006F2BC3" w:rsidRDefault="001D112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4" w14:textId="77777777" w:rsidR="001D112F" w:rsidRPr="006F2BC3" w:rsidRDefault="001D112F">
            <w:pPr>
              <w:spacing w:after="280" w:afterAutospacing="1"/>
            </w:pPr>
            <w:r w:rsidRPr="006F2BC3">
              <w:t>Cecilia Rönn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5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6" w14:textId="77777777" w:rsidR="001D112F" w:rsidRPr="006F2BC3" w:rsidRDefault="001D112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36D28" w14:paraId="61689F1A" w14:textId="77777777" w:rsidTr="001D112F"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8" w14:textId="77777777" w:rsidR="001D112F" w:rsidRPr="006F2BC3" w:rsidRDefault="001D112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1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689F19" w14:textId="4B9B1BC0" w:rsidR="001D112F" w:rsidRPr="006F2BC3" w:rsidRDefault="001D112F">
            <w:pPr>
              <w:pStyle w:val="TalartidTotalText"/>
              <w:spacing w:after="280" w:afterAutospacing="1"/>
            </w:pPr>
            <w:r w:rsidRPr="006F2BC3">
              <w:t>Debattid cirka 3</w:t>
            </w:r>
            <w:r w:rsidRPr="006F2BC3">
              <w:t xml:space="preserve"> timmar</w:t>
            </w:r>
          </w:p>
        </w:tc>
      </w:tr>
    </w:tbl>
    <w:p w14:paraId="61689F1F" w14:textId="77777777" w:rsidR="001D112F" w:rsidRPr="00631228" w:rsidRDefault="001D112F" w:rsidP="001D112F">
      <w:pPr>
        <w:pStyle w:val="renderubrikKursiv"/>
      </w:pPr>
      <w:bookmarkStart w:id="2" w:name="StartTalarLista"/>
      <w:bookmarkEnd w:id="2"/>
    </w:p>
    <w:sectPr w:rsidR="00786E32" w:rsidRPr="00631228">
      <w:headerReference w:type="default" r:id="rId11"/>
      <w:footerReference w:type="default" r:id="rId12"/>
      <w:head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9F2D" w14:textId="77777777" w:rsidR="001D112F" w:rsidRDefault="001D112F">
      <w:pPr>
        <w:spacing w:after="0" w:line="240" w:lineRule="auto"/>
      </w:pPr>
      <w:r>
        <w:separator/>
      </w:r>
    </w:p>
  </w:endnote>
  <w:endnote w:type="continuationSeparator" w:id="0">
    <w:p w14:paraId="61689F2F" w14:textId="77777777" w:rsidR="001D112F" w:rsidRDefault="001D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9F25" w14:textId="77777777" w:rsidR="001D112F" w:rsidRDefault="001D11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9F29" w14:textId="77777777" w:rsidR="001D112F" w:rsidRDefault="001D112F">
      <w:pPr>
        <w:spacing w:after="0" w:line="240" w:lineRule="auto"/>
      </w:pPr>
      <w:r>
        <w:separator/>
      </w:r>
    </w:p>
  </w:footnote>
  <w:footnote w:type="continuationSeparator" w:id="0">
    <w:p w14:paraId="61689F2B" w14:textId="77777777" w:rsidR="001D112F" w:rsidRDefault="001D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9F22" w14:textId="2E3E7D24" w:rsidR="001D112F" w:rsidRDefault="001D112F" w:rsidP="001D112F">
    <w:pPr>
      <w:pStyle w:val="Sidhuvud"/>
      <w:tabs>
        <w:tab w:val="clear" w:pos="4536"/>
      </w:tabs>
      <w:rPr>
        <w:sz w:val="12"/>
      </w:rPr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9F26" w14:textId="77777777" w:rsidR="001D112F" w:rsidRDefault="001D112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689F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61689F27" w14:textId="77777777" w:rsidR="001D112F" w:rsidRDefault="001D112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36C53F0">
      <w:start w:val="1"/>
      <w:numFmt w:val="decimal"/>
      <w:lvlText w:val="%1"/>
      <w:legacy w:legacy="1" w:legacySpace="0" w:legacyIndent="0"/>
      <w:lvlJc w:val="left"/>
    </w:lvl>
    <w:lvl w:ilvl="1" w:tplc="AE2C7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64F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16E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8E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5C9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C6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EA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6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EB20D2A">
      <w:start w:val="1"/>
      <w:numFmt w:val="decimal"/>
      <w:lvlText w:val="%1"/>
      <w:legacy w:legacy="1" w:legacySpace="0" w:legacyIndent="0"/>
      <w:lvlJc w:val="left"/>
    </w:lvl>
    <w:lvl w:ilvl="1" w:tplc="62A4C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C7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A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E9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C2C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306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C1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CD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34918438">
    <w:abstractNumId w:val="41"/>
  </w:num>
  <w:num w:numId="2" w16cid:durableId="1143155138">
    <w:abstractNumId w:val="23"/>
  </w:num>
  <w:num w:numId="3" w16cid:durableId="1487821368">
    <w:abstractNumId w:val="40"/>
  </w:num>
  <w:num w:numId="4" w16cid:durableId="1855680928">
    <w:abstractNumId w:val="21"/>
  </w:num>
  <w:num w:numId="5" w16cid:durableId="1106078521">
    <w:abstractNumId w:val="11"/>
  </w:num>
  <w:num w:numId="6" w16cid:durableId="551620163">
    <w:abstractNumId w:val="27"/>
  </w:num>
  <w:num w:numId="7" w16cid:durableId="1277717945">
    <w:abstractNumId w:val="35"/>
  </w:num>
  <w:num w:numId="8" w16cid:durableId="1721586122">
    <w:abstractNumId w:val="25"/>
  </w:num>
  <w:num w:numId="9" w16cid:durableId="1676958539">
    <w:abstractNumId w:val="33"/>
  </w:num>
  <w:num w:numId="10" w16cid:durableId="318463872">
    <w:abstractNumId w:val="22"/>
  </w:num>
  <w:num w:numId="11" w16cid:durableId="857424230">
    <w:abstractNumId w:val="14"/>
  </w:num>
  <w:num w:numId="12" w16cid:durableId="847793557">
    <w:abstractNumId w:val="10"/>
  </w:num>
  <w:num w:numId="13" w16cid:durableId="322854608">
    <w:abstractNumId w:val="16"/>
  </w:num>
  <w:num w:numId="14" w16cid:durableId="1900823693">
    <w:abstractNumId w:val="17"/>
  </w:num>
  <w:num w:numId="15" w16cid:durableId="2115588143">
    <w:abstractNumId w:val="24"/>
  </w:num>
  <w:num w:numId="16" w16cid:durableId="1502042041">
    <w:abstractNumId w:val="19"/>
  </w:num>
  <w:num w:numId="17" w16cid:durableId="379549930">
    <w:abstractNumId w:val="36"/>
  </w:num>
  <w:num w:numId="18" w16cid:durableId="66417450">
    <w:abstractNumId w:val="20"/>
  </w:num>
  <w:num w:numId="19" w16cid:durableId="210458234">
    <w:abstractNumId w:val="43"/>
  </w:num>
  <w:num w:numId="20" w16cid:durableId="967588526">
    <w:abstractNumId w:val="12"/>
  </w:num>
  <w:num w:numId="21" w16cid:durableId="2052806302">
    <w:abstractNumId w:val="18"/>
  </w:num>
  <w:num w:numId="22" w16cid:durableId="610819918">
    <w:abstractNumId w:val="29"/>
  </w:num>
  <w:num w:numId="23" w16cid:durableId="991829243">
    <w:abstractNumId w:val="31"/>
  </w:num>
  <w:num w:numId="24" w16cid:durableId="1990593723">
    <w:abstractNumId w:val="15"/>
  </w:num>
  <w:num w:numId="25" w16cid:durableId="698746724">
    <w:abstractNumId w:val="32"/>
  </w:num>
  <w:num w:numId="26" w16cid:durableId="700276643">
    <w:abstractNumId w:val="37"/>
  </w:num>
  <w:num w:numId="27" w16cid:durableId="1099375810">
    <w:abstractNumId w:val="34"/>
  </w:num>
  <w:num w:numId="28" w16cid:durableId="194513430">
    <w:abstractNumId w:val="39"/>
  </w:num>
  <w:num w:numId="29" w16cid:durableId="1570339226">
    <w:abstractNumId w:val="13"/>
  </w:num>
  <w:num w:numId="30" w16cid:durableId="650869664">
    <w:abstractNumId w:val="42"/>
  </w:num>
  <w:num w:numId="31" w16cid:durableId="1308171281">
    <w:abstractNumId w:val="26"/>
  </w:num>
  <w:num w:numId="32" w16cid:durableId="1164782841">
    <w:abstractNumId w:val="28"/>
  </w:num>
  <w:num w:numId="33" w16cid:durableId="226385812">
    <w:abstractNumId w:val="30"/>
  </w:num>
  <w:num w:numId="34" w16cid:durableId="1628118978">
    <w:abstractNumId w:val="38"/>
  </w:num>
  <w:num w:numId="35" w16cid:durableId="1426346273">
    <w:abstractNumId w:val="8"/>
  </w:num>
  <w:num w:numId="36" w16cid:durableId="218367561">
    <w:abstractNumId w:val="3"/>
  </w:num>
  <w:num w:numId="37" w16cid:durableId="1556744426">
    <w:abstractNumId w:val="2"/>
  </w:num>
  <w:num w:numId="38" w16cid:durableId="830025786">
    <w:abstractNumId w:val="1"/>
  </w:num>
  <w:num w:numId="39" w16cid:durableId="1208764245">
    <w:abstractNumId w:val="0"/>
  </w:num>
  <w:num w:numId="40" w16cid:durableId="112135764">
    <w:abstractNumId w:val="9"/>
  </w:num>
  <w:num w:numId="41" w16cid:durableId="852452452">
    <w:abstractNumId w:val="7"/>
  </w:num>
  <w:num w:numId="42" w16cid:durableId="989794376">
    <w:abstractNumId w:val="6"/>
  </w:num>
  <w:num w:numId="43" w16cid:durableId="966740656">
    <w:abstractNumId w:val="5"/>
  </w:num>
  <w:num w:numId="44" w16cid:durableId="839586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6D28"/>
    <w:rsid w:val="00136D28"/>
    <w:rsid w:val="001D112F"/>
    <w:rsid w:val="00A8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89EC1"/>
  <w15:docId w15:val="{018E22A7-7F1F-4F3F-A3F6-5ED0EC11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2026-04-13</SAFIR_Sammantradesdatum_Doc>
    <SAFIR_SammantradeID xmlns="C07A1A6C-0B19-41D9-BDF8-F523BA3921EB">03b84412-a6c7-4309-980d-414dc4c70092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3E3DDC9A-0893-44CD-AA18-65E43FE99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C07A1A6C-0B19-41D9-BDF8-F523BA3921E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2</TotalTime>
  <Pages>1</Pages>
  <Words>194</Words>
  <Characters>1115</Characters>
  <Application>Microsoft Office Word</Application>
  <DocSecurity>0</DocSecurity>
  <Lines>92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2026-04-10T15:22:00Z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