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8CB45129EA4C96856827C8C7B1302F"/>
        </w:placeholder>
        <w:text/>
      </w:sdtPr>
      <w:sdtEndPr/>
      <w:sdtContent>
        <w:p w:rsidRPr="009B062B" w:rsidR="00AF30DD" w:rsidP="00131A70" w:rsidRDefault="00AF30DD" w14:paraId="37C2CCCF" w14:textId="77777777">
          <w:pPr>
            <w:pStyle w:val="Rubrik1"/>
            <w:spacing w:after="300"/>
          </w:pPr>
          <w:r w:rsidRPr="009B062B">
            <w:t>Förslag till riksdagsbeslut</w:t>
          </w:r>
        </w:p>
      </w:sdtContent>
    </w:sdt>
    <w:sdt>
      <w:sdtPr>
        <w:alias w:val="Yrkande 1"/>
        <w:tag w:val="79ef042c-a000-4d84-9e2f-985be4b980a4"/>
        <w:id w:val="1951970912"/>
        <w:lock w:val="sdtLocked"/>
      </w:sdtPr>
      <w:sdtEndPr/>
      <w:sdtContent>
        <w:p w:rsidR="00433C29" w:rsidRDefault="00D37F46" w14:paraId="37C2CCD0" w14:textId="5DD9578D">
          <w:pPr>
            <w:pStyle w:val="Frslagstext"/>
          </w:pPr>
          <w:r>
            <w:t>Riksdagen ställer sig bakom det som anförs i motionen om behovet av utveckling och resursförstärkningar i sjukvården efter coronapandemin och tillkännager detta för regeringen.</w:t>
          </w:r>
        </w:p>
      </w:sdtContent>
    </w:sdt>
    <w:sdt>
      <w:sdtPr>
        <w:alias w:val="Yrkande 2"/>
        <w:tag w:val="cad2ee64-e8ba-49af-848c-aadee90360c9"/>
        <w:id w:val="-179276623"/>
        <w:lock w:val="sdtLocked"/>
      </w:sdtPr>
      <w:sdtEndPr/>
      <w:sdtContent>
        <w:p w:rsidR="00433C29" w:rsidRDefault="00D37F46" w14:paraId="37C2CCD1" w14:textId="53326A6B">
          <w:pPr>
            <w:pStyle w:val="Frslagstext"/>
          </w:pPr>
          <w:r>
            <w:t>Riksdagen ställer sig bakom det som anförs i motionen om behovet av att förstärka personalpolitiken och attrahera och behålla viktig kompetens inom hälso- och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5B6E245DF24250AFD72DDA3F096DA8"/>
        </w:placeholder>
        <w:text/>
      </w:sdtPr>
      <w:sdtEndPr/>
      <w:sdtContent>
        <w:p w:rsidRPr="009B062B" w:rsidR="006D79C9" w:rsidP="00333E95" w:rsidRDefault="00FE5705" w14:paraId="37C2CCD2" w14:textId="1341F6CA">
          <w:pPr>
            <w:pStyle w:val="Rubrik1"/>
          </w:pPr>
          <w:r>
            <w:t xml:space="preserve">Lär av </w:t>
          </w:r>
          <w:proofErr w:type="spellStart"/>
          <w:r>
            <w:t>coronapandemins</w:t>
          </w:r>
          <w:proofErr w:type="spellEnd"/>
          <w:r>
            <w:t xml:space="preserve"> konsekvenser – öka samarbetet</w:t>
          </w:r>
        </w:p>
      </w:sdtContent>
    </w:sdt>
    <w:p w:rsidRPr="00AA3CFF" w:rsidR="00FC5394" w:rsidP="00FE5705" w:rsidRDefault="004C68E0" w14:paraId="37C2CCD4" w14:textId="1A3A862B">
      <w:pPr>
        <w:pStyle w:val="Normalutanindragellerluft"/>
        <w:rPr>
          <w:spacing w:val="-2"/>
        </w:rPr>
      </w:pPr>
      <w:r w:rsidRPr="00AA3CFF">
        <w:rPr>
          <w:spacing w:val="-2"/>
        </w:rPr>
        <w:t>Coronapandemin har satt fingret på hur viktigt det är att det finns ett fungerande samman</w:t>
      </w:r>
      <w:r w:rsidRPr="00AA3CFF" w:rsidR="00AA3CFF">
        <w:rPr>
          <w:spacing w:val="-2"/>
        </w:rPr>
        <w:softHyphen/>
      </w:r>
      <w:r w:rsidRPr="00AA3CFF">
        <w:rPr>
          <w:spacing w:val="-2"/>
        </w:rPr>
        <w:t>hållet hälso- och sjukvårdssystem som kan ställa om när de</w:t>
      </w:r>
      <w:r w:rsidRPr="00AA3CFF" w:rsidR="00A26F70">
        <w:rPr>
          <w:spacing w:val="-2"/>
        </w:rPr>
        <w:t>t</w:t>
      </w:r>
      <w:r w:rsidRPr="00AA3CFF">
        <w:rPr>
          <w:spacing w:val="-2"/>
        </w:rPr>
        <w:t xml:space="preserve"> utsätts för en kraftig tillfällig överbelastning. Vi konstaterar att den pågående </w:t>
      </w:r>
      <w:proofErr w:type="spellStart"/>
      <w:r w:rsidRPr="00AA3CFF" w:rsidR="00A26F70">
        <w:rPr>
          <w:spacing w:val="-2"/>
        </w:rPr>
        <w:t>c</w:t>
      </w:r>
      <w:r w:rsidRPr="00AA3CFF">
        <w:rPr>
          <w:spacing w:val="-2"/>
        </w:rPr>
        <w:t>oronapandemin</w:t>
      </w:r>
      <w:proofErr w:type="spellEnd"/>
      <w:r w:rsidRPr="00AA3CFF">
        <w:rPr>
          <w:spacing w:val="-2"/>
        </w:rPr>
        <w:t xml:space="preserve"> delvis har ändrat förut</w:t>
      </w:r>
      <w:r w:rsidR="00AA3CFF">
        <w:rPr>
          <w:spacing w:val="-2"/>
        </w:rPr>
        <w:softHyphen/>
      </w:r>
      <w:r w:rsidRPr="00AA3CFF">
        <w:rPr>
          <w:spacing w:val="-2"/>
        </w:rPr>
        <w:t>sättningar</w:t>
      </w:r>
      <w:r w:rsidRPr="00AA3CFF" w:rsidR="00A26F70">
        <w:rPr>
          <w:spacing w:val="-2"/>
        </w:rPr>
        <w:t>na</w:t>
      </w:r>
      <w:r w:rsidRPr="00AA3CFF">
        <w:rPr>
          <w:spacing w:val="-2"/>
        </w:rPr>
        <w:t xml:space="preserve"> för hur sjukvården måste organiseras och belyst brister i organisationen. Den kris som pandemin åstadkommit visar på andra behov i sjukvården än vad de olika inför</w:t>
      </w:r>
      <w:r w:rsidR="00AA3CFF">
        <w:rPr>
          <w:spacing w:val="-2"/>
        </w:rPr>
        <w:softHyphen/>
      </w:r>
      <w:r w:rsidRPr="00AA3CFF">
        <w:rPr>
          <w:spacing w:val="-2"/>
        </w:rPr>
        <w:t>da vårdvals- och marknadslösningarna har kunnat erbjuda. Det förändringsarbete som nu behöver ske måste vara inrikta</w:t>
      </w:r>
      <w:r w:rsidRPr="00AA3CFF" w:rsidR="00A26F70">
        <w:rPr>
          <w:spacing w:val="-2"/>
        </w:rPr>
        <w:t>t</w:t>
      </w:r>
      <w:r w:rsidRPr="00AA3CFF">
        <w:rPr>
          <w:spacing w:val="-2"/>
        </w:rPr>
        <w:t xml:space="preserve"> på samverkan och gemensamt ansvarstagande från alla vårdnivåer. Den vårdskuld som pandemin orsakat måste lösas genom ökat samarbete i hela landet mellan stat, region</w:t>
      </w:r>
      <w:r w:rsidRPr="00AA3CFF" w:rsidR="002014BA">
        <w:rPr>
          <w:spacing w:val="-2"/>
        </w:rPr>
        <w:t>er</w:t>
      </w:r>
      <w:r w:rsidRPr="00AA3CFF">
        <w:rPr>
          <w:spacing w:val="-2"/>
        </w:rPr>
        <w:t xml:space="preserve"> och kommun</w:t>
      </w:r>
      <w:r w:rsidRPr="00AA3CFF" w:rsidR="002014BA">
        <w:rPr>
          <w:spacing w:val="-2"/>
        </w:rPr>
        <w:t>er</w:t>
      </w:r>
      <w:r w:rsidRPr="00AA3CFF">
        <w:rPr>
          <w:spacing w:val="-2"/>
        </w:rPr>
        <w:t xml:space="preserve">. Ett viktigt fokus är att lösa de brister i tillgänglighet som fanns innan men </w:t>
      </w:r>
      <w:r w:rsidRPr="00AA3CFF" w:rsidR="00A26F70">
        <w:rPr>
          <w:spacing w:val="-2"/>
        </w:rPr>
        <w:t xml:space="preserve">som </w:t>
      </w:r>
      <w:r w:rsidRPr="00AA3CFF">
        <w:rPr>
          <w:spacing w:val="-2"/>
        </w:rPr>
        <w:t xml:space="preserve">kraftigt förvärrats på grund av pandemin. </w:t>
      </w:r>
    </w:p>
    <w:p w:rsidR="006B6254" w:rsidP="00FE5705" w:rsidRDefault="006B6254" w14:paraId="37C2CCD5" w14:textId="6D61B038">
      <w:r>
        <w:t>Uppemot</w:t>
      </w:r>
      <w:r w:rsidRPr="00FC5394" w:rsidR="004C68E0">
        <w:t xml:space="preserve"> 700</w:t>
      </w:r>
      <w:r w:rsidR="00A26F70">
        <w:t> </w:t>
      </w:r>
      <w:r w:rsidRPr="00FC5394" w:rsidR="004C68E0">
        <w:t xml:space="preserve">000 svenskar </w:t>
      </w:r>
      <w:r w:rsidRPr="00FC5394" w:rsidR="00FC5394">
        <w:t xml:space="preserve">har </w:t>
      </w:r>
      <w:r w:rsidRPr="00FC5394" w:rsidR="004C68E0">
        <w:t>i dag en privat sjukvårdsförsäkring av något slag. Om den utvecklingen fortsätter samtidigt som den allmänna sjukvården får allt svårare att tillgodose svenskarnas vårdbehov i kombination med fortsatt stora brister i sjukvår</w:t>
      </w:r>
      <w:r w:rsidR="00FE5705">
        <w:softHyphen/>
      </w:r>
      <w:r w:rsidRPr="00FC5394" w:rsidR="004C68E0">
        <w:t>dens bemanning och attraktivitet att locka sjukvårdsutbildade, hotas den jämlika och allmänna svenska hälso- och sjukvården i grunden. Det behövs därför en tydligare na</w:t>
      </w:r>
      <w:r w:rsidR="00AA3CFF">
        <w:softHyphen/>
      </w:r>
      <w:r w:rsidRPr="00FC5394" w:rsidR="004C68E0">
        <w:t xml:space="preserve">tionell hälso- och sjukvårdspolitik med samordning och samarbete över hela linjen för </w:t>
      </w:r>
      <w:r w:rsidRPr="00FC5394" w:rsidR="004C68E0">
        <w:lastRenderedPageBreak/>
        <w:t xml:space="preserve">att komma tillrätta med grundläggande brister. </w:t>
      </w:r>
      <w:r>
        <w:t>Det behövs också en tydligare reglering av alternativa utförare inom vård och omsorg så att vi får bättre fungerande</w:t>
      </w:r>
      <w:r w:rsidR="00A5604F">
        <w:t xml:space="preserve"> </w:t>
      </w:r>
      <w:r>
        <w:t>vårdkedjor och bättre samordning. Det är nödvändigt inte minst utifrån krisberedskapssynpunkt.</w:t>
      </w:r>
    </w:p>
    <w:p w:rsidRPr="00FC5394" w:rsidR="004C68E0" w:rsidP="00FE5705" w:rsidRDefault="006B6254" w14:paraId="37C2CCD6" w14:textId="42B76677">
      <w:r>
        <w:t xml:space="preserve">Coronapandemin har också visat brister i vårt sjukförsäkringssystem. I arbetet med </w:t>
      </w:r>
      <w:r w:rsidR="004205BB">
        <w:t>förbättringar bör sjukförsäkringen anpassas utifrån de konsekvenser som pandemin le</w:t>
      </w:r>
      <w:r w:rsidR="00FE5705">
        <w:softHyphen/>
      </w:r>
      <w:r w:rsidR="004205BB">
        <w:t>der till. Till exempel bör man se över sjuklöneansvaret</w:t>
      </w:r>
      <w:r w:rsidRPr="00FC5394">
        <w:t>, eftersom man ska vara hemma vid symtom</w:t>
      </w:r>
      <w:r w:rsidR="00A26F70">
        <w:t>,</w:t>
      </w:r>
      <w:r w:rsidRPr="00FC5394">
        <w:t xml:space="preserve"> och </w:t>
      </w:r>
      <w:r w:rsidR="004205BB">
        <w:t xml:space="preserve">väntetider till operationer och behandlingar kan bli långa på grund av </w:t>
      </w:r>
      <w:r w:rsidR="00A26F70">
        <w:t>c</w:t>
      </w:r>
      <w:r w:rsidR="004205BB">
        <w:t xml:space="preserve">orona och till och med bli längre än de </w:t>
      </w:r>
      <w:r w:rsidRPr="00FC5394">
        <w:t>180 dagar</w:t>
      </w:r>
      <w:r w:rsidR="004205BB">
        <w:t xml:space="preserve"> som är en gräns i sjukförsäkringen</w:t>
      </w:r>
      <w:r w:rsidRPr="00FC5394">
        <w:t xml:space="preserve">. Regeringen har </w:t>
      </w:r>
      <w:r w:rsidR="00A26F70">
        <w:t>tagit</w:t>
      </w:r>
      <w:r w:rsidR="004205BB">
        <w:t xml:space="preserve"> viktiga initiativ inom detta område, men vi ser att det kan finnas beh</w:t>
      </w:r>
      <w:r w:rsidR="00A26F70">
        <w:t>o</w:t>
      </w:r>
      <w:r w:rsidR="004205BB">
        <w:t>v av ytterligare förändringar.</w:t>
      </w:r>
    </w:p>
    <w:p w:rsidRPr="00B022F6" w:rsidR="00B022F6" w:rsidP="00FE5705" w:rsidRDefault="00B022F6" w14:paraId="37C2CCD7" w14:textId="10E2AF83">
      <w:r>
        <w:t>Genom de stora tillskotten till sjukvården och äldreomsorgen i budgetpropositionen ges goda förutsättningar för regioner och kommuner att vidta åtgärder mot de omedel</w:t>
      </w:r>
      <w:r w:rsidR="00FE5705">
        <w:softHyphen/>
      </w:r>
      <w:r>
        <w:t xml:space="preserve">bara negativa effekter som </w:t>
      </w:r>
      <w:r w:rsidR="009111D8">
        <w:t>c</w:t>
      </w:r>
      <w:r>
        <w:t>oronapandemin åstadkommer. Vi utesluter inte att staten även kommande år kan behöva prioritera resurser till sjukvården och omsorgen för att klara av den vårdskuld som byggts upp och nya vårdbehov som kan komma att uppstå under den närmaste tiden.</w:t>
      </w:r>
    </w:p>
    <w:p w:rsidRPr="00FE5705" w:rsidR="004205BB" w:rsidP="00FE5705" w:rsidRDefault="004205BB" w14:paraId="37C2CCD8" w14:textId="77777777">
      <w:pPr>
        <w:pStyle w:val="Rubrik1"/>
      </w:pPr>
      <w:r w:rsidRPr="00FE5705">
        <w:t>Kraftsamling för att arbeta bort vårdskulden</w:t>
      </w:r>
    </w:p>
    <w:p w:rsidRPr="00B022F6" w:rsidR="004C68E0" w:rsidP="00FE5705" w:rsidRDefault="00B022F6" w14:paraId="37C2CCD9" w14:textId="6373E49E">
      <w:pPr>
        <w:pStyle w:val="Normalutanindragellerluft"/>
      </w:pPr>
      <w:r>
        <w:t>För att klara de utmaningar som sjukvården nu står inför måste också en</w:t>
      </w:r>
      <w:r w:rsidRPr="00B022F6" w:rsidR="004C68E0">
        <w:t xml:space="preserve"> helt ny form av samverkan mellan kommuner och regioner utvecklas. Den kommunala hälso- och sjuk</w:t>
      </w:r>
      <w:r w:rsidR="00FE5705">
        <w:softHyphen/>
      </w:r>
      <w:r w:rsidRPr="00B022F6" w:rsidR="004C68E0">
        <w:t>vården är avgörande för att minska smittspridningen. I Västra Götaland är erfarenheten att samarbetet mellan kommunerna och deras medicinskt ansvariga sjuksköterskor och regionens slutenvård har fungerat tillfredsställande. Men nu måste vi gå vidare och hitta mer långsiktiga former för det fortsatta samarbetet. Det är särskilt viktigt om vi kan se fram emot en ny våg av smittspridningen under vinterhalvåret. Nationellt och mellan regionerna har den nationella fördelningen av resurser på IVA fungerat väldigt bra och behöver fortsatt vara kvar så länge pandemin pågår. Även här behöver den framtida samarbetsmodellen utvecklas.</w:t>
      </w:r>
    </w:p>
    <w:p w:rsidRPr="00AA3CFF" w:rsidR="006B6254" w:rsidP="00FE5705" w:rsidRDefault="004C68E0" w14:paraId="37C2CCDA" w14:textId="57B23C31">
      <w:pPr>
        <w:rPr>
          <w:spacing w:val="-2"/>
        </w:rPr>
      </w:pPr>
      <w:r w:rsidRPr="00AA3CFF">
        <w:rPr>
          <w:spacing w:val="-2"/>
        </w:rPr>
        <w:t xml:space="preserve">Det behövs en nationell kraftsamling för att arbeta bort de köer till operationer och behandlingar som har uppstått under </w:t>
      </w:r>
      <w:r w:rsidRPr="00AA3CFF" w:rsidR="009111D8">
        <w:rPr>
          <w:spacing w:val="-2"/>
        </w:rPr>
        <w:t>c</w:t>
      </w:r>
      <w:r w:rsidRPr="00AA3CFF" w:rsidR="002014BA">
        <w:rPr>
          <w:spacing w:val="-2"/>
        </w:rPr>
        <w:t>oronapandemin</w:t>
      </w:r>
      <w:r w:rsidRPr="00AA3CFF">
        <w:rPr>
          <w:spacing w:val="-2"/>
        </w:rPr>
        <w:t>. Det är viktigt att man kvalitets</w:t>
      </w:r>
      <w:r w:rsidRPr="00AA3CFF" w:rsidR="00FE5705">
        <w:rPr>
          <w:spacing w:val="-2"/>
        </w:rPr>
        <w:softHyphen/>
      </w:r>
      <w:r w:rsidRPr="00AA3CFF">
        <w:rPr>
          <w:spacing w:val="-2"/>
        </w:rPr>
        <w:t xml:space="preserve">säkrar den behovsprövning som måste göras när man prioriterar de patienter som ska få behandling först. Operations- och behandlingskapaciteten på våra sjukhus måste byggas ut på ett sätt så att man undviker att bli beroende av enstaka stora privata vårdproducenter. </w:t>
      </w:r>
    </w:p>
    <w:p w:rsidR="004C68E0" w:rsidP="00FE5705" w:rsidRDefault="006B6254" w14:paraId="37C2CCDB" w14:textId="4AC5445E">
      <w:r>
        <w:t>På nationell nivå pågår nu ett omfattande lagstiftningsarbete, utifrån bland annat ut</w:t>
      </w:r>
      <w:r w:rsidR="00AA3CFF">
        <w:softHyphen/>
      </w:r>
      <w:r>
        <w:t xml:space="preserve">redningen om </w:t>
      </w:r>
      <w:r w:rsidR="00A26F70">
        <w:t>g</w:t>
      </w:r>
      <w:r>
        <w:t>od och nära vård, för att lyfta fram och förstärka primärvården. För att ambitionerna om en fast läkarkontakt åt alla ska få fullt genomslag i hela landet kommer ett tydligare statligt stöd att behövas.</w:t>
      </w:r>
    </w:p>
    <w:p w:rsidRPr="00FE5705" w:rsidR="004C68E0" w:rsidP="00FE5705" w:rsidRDefault="004C68E0" w14:paraId="37C2CCDC" w14:textId="77777777">
      <w:pPr>
        <w:pStyle w:val="Rubrik1"/>
      </w:pPr>
      <w:r w:rsidRPr="00FE5705">
        <w:t>Förstärk personalpolitiken</w:t>
      </w:r>
    </w:p>
    <w:p w:rsidRPr="00B022F6" w:rsidR="004C68E0" w:rsidP="00FE5705" w:rsidRDefault="004C68E0" w14:paraId="37C2CCDD" w14:textId="068AACF1">
      <w:pPr>
        <w:pStyle w:val="Normalutanindragellerluft"/>
      </w:pPr>
      <w:r w:rsidRPr="00B022F6">
        <w:t>I Västra Götaland liksom i de flesta regioner behövs ett rejält omtag och utvärdering av den förda personalpolitiken. Här måste utbildningsmöjligheter, arbetsvillkor, arbets</w:t>
      </w:r>
      <w:r w:rsidR="00FE5705">
        <w:softHyphen/>
      </w:r>
      <w:r w:rsidRPr="00B022F6">
        <w:t xml:space="preserve">miljö, karriärmöjligheter och lön ingå. På kort sikt finns det inom Västra Götaland planer på att under hösten öka hyrbemanningen för att avlasta och komma i kapp med </w:t>
      </w:r>
      <w:r w:rsidRPr="00B022F6">
        <w:lastRenderedPageBreak/>
        <w:t xml:space="preserve">produktionen av behandlingar och operationer. </w:t>
      </w:r>
      <w:r w:rsidRPr="00B022F6" w:rsidR="00C16104">
        <w:t xml:space="preserve">Vår uppfattning är att en utbyggnad av operations- och behandlingskapaciteten i första hand </w:t>
      </w:r>
      <w:r w:rsidRPr="00B022F6">
        <w:t xml:space="preserve">bör ske i egen regi och utgå från en långsiktig planering av det framtida behovet. </w:t>
      </w:r>
    </w:p>
    <w:p w:rsidRPr="00A5604F" w:rsidR="00FC5394" w:rsidP="00FE5705" w:rsidRDefault="004C68E0" w14:paraId="37C2CCDE" w14:textId="1E3033EA">
      <w:r w:rsidRPr="00A5604F">
        <w:t xml:space="preserve">Pandemin har lett till ett ökat intresse för att arbeta i sjukvården. </w:t>
      </w:r>
      <w:r w:rsidRPr="00A5604F" w:rsidR="002014BA">
        <w:t>Intresset för under</w:t>
      </w:r>
      <w:r w:rsidR="00FE5705">
        <w:softHyphen/>
      </w:r>
      <w:r w:rsidRPr="00A5604F" w:rsidR="002014BA">
        <w:t>sköterskeyrket har ökat och såväl</w:t>
      </w:r>
      <w:r w:rsidRPr="00A5604F">
        <w:t xml:space="preserve"> läkar- </w:t>
      </w:r>
      <w:r w:rsidRPr="00A5604F" w:rsidR="002014BA">
        <w:t>som</w:t>
      </w:r>
      <w:r w:rsidRPr="00A5604F">
        <w:t xml:space="preserve"> sjuksköterskeutbildningar har fått </w:t>
      </w:r>
      <w:r w:rsidRPr="00A5604F" w:rsidR="002014BA">
        <w:t>fler sökande</w:t>
      </w:r>
      <w:r w:rsidRPr="00A5604F">
        <w:t xml:space="preserve">. Detta kommer att kräva att </w:t>
      </w:r>
      <w:r w:rsidRPr="00A5604F" w:rsidR="002014BA">
        <w:t xml:space="preserve">kommunala utbildningsanordnare, </w:t>
      </w:r>
      <w:r w:rsidRPr="00A5604F">
        <w:t xml:space="preserve">högskolor </w:t>
      </w:r>
      <w:r w:rsidRPr="00A5604F" w:rsidR="002014BA">
        <w:t>och</w:t>
      </w:r>
      <w:r w:rsidRPr="00A5604F">
        <w:t xml:space="preserve"> </w:t>
      </w:r>
      <w:r w:rsidRPr="00A5604F" w:rsidR="002014BA">
        <w:t>regioner</w:t>
      </w:r>
      <w:r w:rsidRPr="00A5604F">
        <w:t xml:space="preserve"> förbereder sig väl för att ta emot ett ökat antal elever. Det gäller inte minst den verksamhetsförlagda utbildningen på våra sjukhus. Redan idag har antalet utbildnings</w:t>
      </w:r>
      <w:r w:rsidR="00FE5705">
        <w:softHyphen/>
      </w:r>
      <w:r w:rsidRPr="00A5604F">
        <w:t>platser utökats. Men behoven är stora och vi ser gärna ett utökat statligt stöd vad gäller utbildningsmöjligheter för vårdpersonal.</w:t>
      </w:r>
      <w:r w:rsidRPr="00A5604F" w:rsidR="00FC5394">
        <w:t xml:space="preserve"> </w:t>
      </w:r>
      <w:r w:rsidRPr="00A5604F" w:rsidR="004205BB">
        <w:t>Framför allt behövs en</w:t>
      </w:r>
      <w:r w:rsidRPr="00A5604F" w:rsidR="006B6254">
        <w:t xml:space="preserve"> tydligare nationell styr</w:t>
      </w:r>
      <w:r w:rsidR="00AA3CFF">
        <w:softHyphen/>
      </w:r>
      <w:r w:rsidRPr="00A5604F" w:rsidR="006B6254">
        <w:t>ning för att motverka kompetensbristen</w:t>
      </w:r>
      <w:r w:rsidRPr="00A5604F" w:rsidR="004205BB">
        <w:t>. Till exempel behöver vi</w:t>
      </w:r>
      <w:r w:rsidRPr="00A5604F" w:rsidR="006B6254">
        <w:t xml:space="preserve"> fler specialister i all</w:t>
      </w:r>
      <w:r w:rsidR="00AA3CFF">
        <w:softHyphen/>
      </w:r>
      <w:r w:rsidRPr="00A5604F" w:rsidR="006B6254">
        <w:t>mänmedicin</w:t>
      </w:r>
      <w:r w:rsidRPr="00A5604F" w:rsidR="004205BB">
        <w:t xml:space="preserve">, samtidigt som det utbildas många kirurger, trots överskott. </w:t>
      </w:r>
      <w:r w:rsidRPr="00A5604F" w:rsidR="006B6254">
        <w:t>En annan fråga som går hand i hand med kompetensbristen är hyrläkarsystemet som måste upphöra</w:t>
      </w:r>
      <w:r w:rsidRPr="00A5604F" w:rsidR="004205BB">
        <w:t>. Här tror vi att det behövs en nationell reglering för att vända utvecklingen.</w:t>
      </w:r>
      <w:r w:rsidRPr="00A5604F" w:rsidR="006B6254">
        <w:t xml:space="preserve"> </w:t>
      </w:r>
      <w:r w:rsidRPr="00A5604F" w:rsidR="004205BB">
        <w:t xml:space="preserve">Till viss del handlar bristen </w:t>
      </w:r>
      <w:r w:rsidR="00A26F70">
        <w:t>på</w:t>
      </w:r>
      <w:r w:rsidRPr="00A5604F" w:rsidR="004205BB">
        <w:t xml:space="preserve"> viss kompetens om att statusen för vissa kompetenser måste höjas. Det är också viktigt att regioner och kommuner i samverkan med den lagstiftning som stiftas nationellt samverkar långsiktigt för att kunna attrahera och behålla viktig kompe</w:t>
      </w:r>
      <w:r w:rsidR="00AA3CFF">
        <w:softHyphen/>
      </w:r>
      <w:r w:rsidRPr="00A5604F" w:rsidR="004205BB">
        <w:t>tens. Det gäller såväl viss medicinsk</w:t>
      </w:r>
      <w:r w:rsidR="00A26F70">
        <w:t xml:space="preserve"> kompetens</w:t>
      </w:r>
      <w:r w:rsidRPr="00A5604F" w:rsidR="004205BB">
        <w:t xml:space="preserve"> som vård- och omsorgskompe</w:t>
      </w:r>
      <w:bookmarkStart w:name="_GoBack" w:id="1"/>
      <w:bookmarkEnd w:id="1"/>
      <w:r w:rsidRPr="00A5604F" w:rsidR="004205BB">
        <w:t>tens.</w:t>
      </w:r>
    </w:p>
    <w:p w:rsidRPr="00FE5705" w:rsidR="00C16104" w:rsidP="00FE5705" w:rsidRDefault="00980F63" w14:paraId="37C2CCDF" w14:textId="77777777">
      <w:pPr>
        <w:pStyle w:val="Rubrik1"/>
      </w:pPr>
      <w:r w:rsidRPr="00FE5705">
        <w:t>Hälsorisker för äldre till följd av pandemin</w:t>
      </w:r>
    </w:p>
    <w:p w:rsidRPr="00C16104" w:rsidR="00C16104" w:rsidP="00FE5705" w:rsidRDefault="00C16104" w14:paraId="37C2CCE0" w14:textId="58284A85">
      <w:pPr>
        <w:pStyle w:val="Normalutanindragellerluft"/>
      </w:pPr>
      <w:r>
        <w:t>I pandemins spår finns nya hälsorisker som kan uppkomma och som kan skapa nya be</w:t>
      </w:r>
      <w:r w:rsidR="00FE5705">
        <w:softHyphen/>
      </w:r>
      <w:r>
        <w:t>hov av sjukvård. Fysisk isolering till följd av fysisk distansering, allmän oro och min</w:t>
      </w:r>
      <w:r w:rsidR="00FE5705">
        <w:softHyphen/>
      </w:r>
      <w:r>
        <w:t xml:space="preserve">skad fysisk aktivitet ökar risken för psykisk ohälsa och beroende. Sedan tidigare är psykiska besvär, psykiatriska diagnoser och suicid vanligare bland låginkomsttagare, och denna ojämlikhet riskerar nu att öka ytterligare. </w:t>
      </w:r>
      <w:r w:rsidR="00CA261B">
        <w:t>Ensamhet är</w:t>
      </w:r>
      <w:r w:rsidR="00A26F70">
        <w:t xml:space="preserve"> ett</w:t>
      </w:r>
      <w:r w:rsidR="00CA261B">
        <w:t xml:space="preserve"> utbrett problem för många äldre personer. </w:t>
      </w:r>
      <w:r w:rsidR="00980F63">
        <w:t>Restriktionerna under pandemin med fysisk distansering drabba</w:t>
      </w:r>
      <w:r w:rsidR="00A26F70">
        <w:t>r</w:t>
      </w:r>
      <w:r w:rsidR="00980F63">
        <w:t xml:space="preserve"> äldre hårt och gör en vardag med få kontakter med andra människor ännu värre och riskerar </w:t>
      </w:r>
      <w:r w:rsidR="00A26F70">
        <w:t xml:space="preserve">att </w:t>
      </w:r>
      <w:r w:rsidR="00980F63">
        <w:t>påverka det allmänna hälsotillståndet negativ</w:t>
      </w:r>
      <w:r w:rsidR="00A26F70">
        <w:t>t</w:t>
      </w:r>
      <w:r w:rsidR="00980F63">
        <w:t>. De många äldre som nu tvingas till isolering och ensamhet riskerar att leda till ett kraftigt ökat vårdbehov efter hand. Här behöver såväl regioner som kommuner samarbeta för att vidta åtgärder för att förhindra att pandemin får alltför negativa konsekvenser.</w:t>
      </w:r>
    </w:p>
    <w:sdt>
      <w:sdtPr>
        <w:alias w:val="CC_Underskrifter"/>
        <w:tag w:val="CC_Underskrifter"/>
        <w:id w:val="583496634"/>
        <w:lock w:val="sdtContentLocked"/>
        <w:placeholder>
          <w:docPart w:val="FD39826C9DA64C5FA203574D7DB082DE"/>
        </w:placeholder>
      </w:sdtPr>
      <w:sdtEndPr/>
      <w:sdtContent>
        <w:p w:rsidR="00131A70" w:rsidP="00131A70" w:rsidRDefault="00131A70" w14:paraId="37C2CCE1" w14:textId="77777777"/>
        <w:p w:rsidRPr="008E0FE2" w:rsidR="004801AC" w:rsidP="00131A70" w:rsidRDefault="00AA3CFF" w14:paraId="37C2CC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spacing w:after="0"/>
            </w:pPr>
            <w:r>
              <w:t>Anna Johansson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Joakim Järrebring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Petter Löberg (S)</w:t>
            </w:r>
          </w:p>
        </w:tc>
        <w:tc>
          <w:tcPr>
            <w:tcW w:w="50" w:type="pct"/>
            <w:vAlign w:val="bottom"/>
          </w:tcPr>
          <w:p>
            <w:pPr>
              <w:pStyle w:val="Underskrifter"/>
            </w:pPr>
            <w:r>
              <w:t> </w:t>
            </w:r>
          </w:p>
        </w:tc>
      </w:tr>
    </w:tbl>
    <w:p w:rsidR="006F3031" w:rsidRDefault="006F3031" w14:paraId="37C2CCF2" w14:textId="77777777"/>
    <w:sectPr w:rsidR="006F30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2CCF4" w14:textId="77777777" w:rsidR="004C68E0" w:rsidRDefault="004C68E0" w:rsidP="000C1CAD">
      <w:pPr>
        <w:spacing w:line="240" w:lineRule="auto"/>
      </w:pPr>
      <w:r>
        <w:separator/>
      </w:r>
    </w:p>
  </w:endnote>
  <w:endnote w:type="continuationSeparator" w:id="0">
    <w:p w14:paraId="37C2CCF5" w14:textId="77777777" w:rsidR="004C68E0" w:rsidRDefault="004C6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CC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CC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EEB5F" w14:textId="77777777" w:rsidR="00D30EF1" w:rsidRDefault="00D30E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2CCF2" w14:textId="77777777" w:rsidR="004C68E0" w:rsidRDefault="004C68E0" w:rsidP="000C1CAD">
      <w:pPr>
        <w:spacing w:line="240" w:lineRule="auto"/>
      </w:pPr>
      <w:r>
        <w:separator/>
      </w:r>
    </w:p>
  </w:footnote>
  <w:footnote w:type="continuationSeparator" w:id="0">
    <w:p w14:paraId="37C2CCF3" w14:textId="77777777" w:rsidR="004C68E0" w:rsidRDefault="004C6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C2CC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C2CD05" wp14:anchorId="37C2C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CFF" w14:paraId="37C2CD08" w14:textId="77777777">
                          <w:pPr>
                            <w:jc w:val="right"/>
                          </w:pPr>
                          <w:sdt>
                            <w:sdtPr>
                              <w:alias w:val="CC_Noformat_Partikod"/>
                              <w:tag w:val="CC_Noformat_Partikod"/>
                              <w:id w:val="-53464382"/>
                              <w:placeholder>
                                <w:docPart w:val="67D9CAC4B9914B91BA4C26FF3AFCDBF9"/>
                              </w:placeholder>
                              <w:text/>
                            </w:sdtPr>
                            <w:sdtEndPr/>
                            <w:sdtContent>
                              <w:r w:rsidR="004C68E0">
                                <w:t>S</w:t>
                              </w:r>
                            </w:sdtContent>
                          </w:sdt>
                          <w:sdt>
                            <w:sdtPr>
                              <w:alias w:val="CC_Noformat_Partinummer"/>
                              <w:tag w:val="CC_Noformat_Partinummer"/>
                              <w:id w:val="-1709555926"/>
                              <w:placeholder>
                                <w:docPart w:val="EA2F267E19C14E4F8997573938EC0B07"/>
                              </w:placeholder>
                              <w:text/>
                            </w:sdtPr>
                            <w:sdtEndPr/>
                            <w:sdtContent>
                              <w:r w:rsidR="004C68E0">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2CD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CFF" w14:paraId="37C2CD08" w14:textId="77777777">
                    <w:pPr>
                      <w:jc w:val="right"/>
                    </w:pPr>
                    <w:sdt>
                      <w:sdtPr>
                        <w:alias w:val="CC_Noformat_Partikod"/>
                        <w:tag w:val="CC_Noformat_Partikod"/>
                        <w:id w:val="-53464382"/>
                        <w:placeholder>
                          <w:docPart w:val="67D9CAC4B9914B91BA4C26FF3AFCDBF9"/>
                        </w:placeholder>
                        <w:text/>
                      </w:sdtPr>
                      <w:sdtEndPr/>
                      <w:sdtContent>
                        <w:r w:rsidR="004C68E0">
                          <w:t>S</w:t>
                        </w:r>
                      </w:sdtContent>
                    </w:sdt>
                    <w:sdt>
                      <w:sdtPr>
                        <w:alias w:val="CC_Noformat_Partinummer"/>
                        <w:tag w:val="CC_Noformat_Partinummer"/>
                        <w:id w:val="-1709555926"/>
                        <w:placeholder>
                          <w:docPart w:val="EA2F267E19C14E4F8997573938EC0B07"/>
                        </w:placeholder>
                        <w:text/>
                      </w:sdtPr>
                      <w:sdtEndPr/>
                      <w:sdtContent>
                        <w:r w:rsidR="004C68E0">
                          <w:t>1102</w:t>
                        </w:r>
                      </w:sdtContent>
                    </w:sdt>
                  </w:p>
                </w:txbxContent>
              </v:textbox>
              <w10:wrap anchorx="page"/>
            </v:shape>
          </w:pict>
        </mc:Fallback>
      </mc:AlternateContent>
    </w:r>
  </w:p>
  <w:p w:rsidRPr="00293C4F" w:rsidR="00262EA3" w:rsidP="00776B74" w:rsidRDefault="00262EA3" w14:paraId="37C2CC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C2CCF8" w14:textId="77777777">
    <w:pPr>
      <w:jc w:val="right"/>
    </w:pPr>
  </w:p>
  <w:p w:rsidR="00262EA3" w:rsidP="00776B74" w:rsidRDefault="00262EA3" w14:paraId="37C2CC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CFF" w14:paraId="37C2CC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C2CD07" wp14:anchorId="37C2C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CFF" w14:paraId="37C2CC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68E0">
          <w:t>S</w:t>
        </w:r>
      </w:sdtContent>
    </w:sdt>
    <w:sdt>
      <w:sdtPr>
        <w:alias w:val="CC_Noformat_Partinummer"/>
        <w:tag w:val="CC_Noformat_Partinummer"/>
        <w:id w:val="-2014525982"/>
        <w:text/>
      </w:sdtPr>
      <w:sdtEndPr/>
      <w:sdtContent>
        <w:r w:rsidR="004C68E0">
          <w:t>1102</w:t>
        </w:r>
      </w:sdtContent>
    </w:sdt>
  </w:p>
  <w:p w:rsidRPr="008227B3" w:rsidR="00262EA3" w:rsidP="008227B3" w:rsidRDefault="00AA3CFF" w14:paraId="37C2CC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CFF" w14:paraId="37C2CC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622009280FE4D91964A8C6D0336CC30"/>
        </w:placeholder>
        <w:showingPlcHdr/>
        <w15:appearance w15:val="hidden"/>
        <w:text/>
      </w:sdtPr>
      <w:sdtEndPr>
        <w:rPr>
          <w:rStyle w:val="Rubrik1Char"/>
          <w:rFonts w:asciiTheme="majorHAnsi" w:hAnsiTheme="majorHAnsi"/>
          <w:sz w:val="38"/>
        </w:rPr>
      </w:sdtEndPr>
      <w:sdtContent>
        <w:r>
          <w:t>:1850</w:t>
        </w:r>
      </w:sdtContent>
    </w:sdt>
  </w:p>
  <w:p w:rsidR="00262EA3" w:rsidP="00E03A3D" w:rsidRDefault="00AA3CFF" w14:paraId="37C2CD00" w14:textId="77777777">
    <w:pPr>
      <w:pStyle w:val="Motionr"/>
    </w:pPr>
    <w:sdt>
      <w:sdtPr>
        <w:alias w:val="CC_Noformat_Avtext"/>
        <w:tag w:val="CC_Noformat_Avtext"/>
        <w:id w:val="-2020768203"/>
        <w:lock w:val="sdtContentLocked"/>
        <w15:appearance w15:val="hidden"/>
        <w:text/>
      </w:sdtPr>
      <w:sdtEndPr/>
      <w:sdtContent>
        <w:r>
          <w:t>av Paula Holmqvist m.fl. (S)</w:t>
        </w:r>
      </w:sdtContent>
    </w:sdt>
  </w:p>
  <w:sdt>
    <w:sdtPr>
      <w:alias w:val="CC_Noformat_Rubtext"/>
      <w:tag w:val="CC_Noformat_Rubtext"/>
      <w:id w:val="-218060500"/>
      <w:lock w:val="sdtLocked"/>
      <w:text/>
    </w:sdtPr>
    <w:sdtEndPr/>
    <w:sdtContent>
      <w:p w:rsidR="00262EA3" w:rsidP="00283E0F" w:rsidRDefault="00C25455" w14:paraId="37C2CD01" w14:textId="331652C8">
        <w:pPr>
          <w:pStyle w:val="FSHRub2"/>
        </w:pPr>
        <w:r>
          <w:t>Utveckla</w:t>
        </w:r>
        <w:r w:rsidR="00D30EF1">
          <w:t>d</w:t>
        </w:r>
        <w:r>
          <w:t xml:space="preserve"> hälso- och sjukvård efter coronapandemin</w:t>
        </w:r>
      </w:p>
    </w:sdtContent>
  </w:sdt>
  <w:sdt>
    <w:sdtPr>
      <w:alias w:val="CC_Boilerplate_3"/>
      <w:tag w:val="CC_Boilerplate_3"/>
      <w:id w:val="1606463544"/>
      <w:lock w:val="sdtContentLocked"/>
      <w15:appearance w15:val="hidden"/>
      <w:text w:multiLine="1"/>
    </w:sdtPr>
    <w:sdtEndPr/>
    <w:sdtContent>
      <w:p w:rsidR="00262EA3" w:rsidP="00283E0F" w:rsidRDefault="00262EA3" w14:paraId="37C2CD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C68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47"/>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70"/>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B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B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29"/>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E0"/>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5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54"/>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03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BA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D8"/>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F63"/>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F7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04F"/>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CF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20"/>
    <w:rsid w:val="00AF4EB3"/>
    <w:rsid w:val="00AF4EBA"/>
    <w:rsid w:val="00AF709A"/>
    <w:rsid w:val="00AF7BF5"/>
    <w:rsid w:val="00AF7FA9"/>
    <w:rsid w:val="00B00093"/>
    <w:rsid w:val="00B002C3"/>
    <w:rsid w:val="00B004A5"/>
    <w:rsid w:val="00B00B30"/>
    <w:rsid w:val="00B00C28"/>
    <w:rsid w:val="00B01029"/>
    <w:rsid w:val="00B01833"/>
    <w:rsid w:val="00B01D42"/>
    <w:rsid w:val="00B022F6"/>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04"/>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455"/>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61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F1"/>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4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2E"/>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3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70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C2CCCE"/>
  <w15:chartTrackingRefBased/>
  <w15:docId w15:val="{B38A22EA-6AA9-4C73-A26A-05C322AF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8CB45129EA4C96856827C8C7B1302F"/>
        <w:category>
          <w:name w:val="Allmänt"/>
          <w:gallery w:val="placeholder"/>
        </w:category>
        <w:types>
          <w:type w:val="bbPlcHdr"/>
        </w:types>
        <w:behaviors>
          <w:behavior w:val="content"/>
        </w:behaviors>
        <w:guid w:val="{2EFEFF5E-8790-4BA0-88AC-33B31FCF362D}"/>
      </w:docPartPr>
      <w:docPartBody>
        <w:p w:rsidR="00543D7B" w:rsidRDefault="00543D7B">
          <w:pPr>
            <w:pStyle w:val="018CB45129EA4C96856827C8C7B1302F"/>
          </w:pPr>
          <w:r w:rsidRPr="005A0A93">
            <w:rPr>
              <w:rStyle w:val="Platshllartext"/>
            </w:rPr>
            <w:t>Förslag till riksdagsbeslut</w:t>
          </w:r>
        </w:p>
      </w:docPartBody>
    </w:docPart>
    <w:docPart>
      <w:docPartPr>
        <w:name w:val="765B6E245DF24250AFD72DDA3F096DA8"/>
        <w:category>
          <w:name w:val="Allmänt"/>
          <w:gallery w:val="placeholder"/>
        </w:category>
        <w:types>
          <w:type w:val="bbPlcHdr"/>
        </w:types>
        <w:behaviors>
          <w:behavior w:val="content"/>
        </w:behaviors>
        <w:guid w:val="{3E0B4A8E-1A84-4E39-A424-312C9083C76B}"/>
      </w:docPartPr>
      <w:docPartBody>
        <w:p w:rsidR="00543D7B" w:rsidRDefault="00543D7B">
          <w:pPr>
            <w:pStyle w:val="765B6E245DF24250AFD72DDA3F096DA8"/>
          </w:pPr>
          <w:r w:rsidRPr="005A0A93">
            <w:rPr>
              <w:rStyle w:val="Platshllartext"/>
            </w:rPr>
            <w:t>Motivering</w:t>
          </w:r>
        </w:p>
      </w:docPartBody>
    </w:docPart>
    <w:docPart>
      <w:docPartPr>
        <w:name w:val="67D9CAC4B9914B91BA4C26FF3AFCDBF9"/>
        <w:category>
          <w:name w:val="Allmänt"/>
          <w:gallery w:val="placeholder"/>
        </w:category>
        <w:types>
          <w:type w:val="bbPlcHdr"/>
        </w:types>
        <w:behaviors>
          <w:behavior w:val="content"/>
        </w:behaviors>
        <w:guid w:val="{F886AAF4-91F9-4FD4-A5FD-778932D51C22}"/>
      </w:docPartPr>
      <w:docPartBody>
        <w:p w:rsidR="00543D7B" w:rsidRDefault="00543D7B">
          <w:pPr>
            <w:pStyle w:val="67D9CAC4B9914B91BA4C26FF3AFCDBF9"/>
          </w:pPr>
          <w:r>
            <w:rPr>
              <w:rStyle w:val="Platshllartext"/>
            </w:rPr>
            <w:t xml:space="preserve"> </w:t>
          </w:r>
        </w:p>
      </w:docPartBody>
    </w:docPart>
    <w:docPart>
      <w:docPartPr>
        <w:name w:val="EA2F267E19C14E4F8997573938EC0B07"/>
        <w:category>
          <w:name w:val="Allmänt"/>
          <w:gallery w:val="placeholder"/>
        </w:category>
        <w:types>
          <w:type w:val="bbPlcHdr"/>
        </w:types>
        <w:behaviors>
          <w:behavior w:val="content"/>
        </w:behaviors>
        <w:guid w:val="{6E10A590-F20D-40B3-815C-95D0AB2BF0C7}"/>
      </w:docPartPr>
      <w:docPartBody>
        <w:p w:rsidR="00543D7B" w:rsidRDefault="00543D7B">
          <w:pPr>
            <w:pStyle w:val="EA2F267E19C14E4F8997573938EC0B07"/>
          </w:pPr>
          <w:r>
            <w:t xml:space="preserve"> </w:t>
          </w:r>
        </w:p>
      </w:docPartBody>
    </w:docPart>
    <w:docPart>
      <w:docPartPr>
        <w:name w:val="FD39826C9DA64C5FA203574D7DB082DE"/>
        <w:category>
          <w:name w:val="Allmänt"/>
          <w:gallery w:val="placeholder"/>
        </w:category>
        <w:types>
          <w:type w:val="bbPlcHdr"/>
        </w:types>
        <w:behaviors>
          <w:behavior w:val="content"/>
        </w:behaviors>
        <w:guid w:val="{7CC5A943-F51B-427A-8D1D-C1946EF35569}"/>
      </w:docPartPr>
      <w:docPartBody>
        <w:p w:rsidR="009D59DE" w:rsidRDefault="009D59DE"/>
      </w:docPartBody>
    </w:docPart>
    <w:docPart>
      <w:docPartPr>
        <w:name w:val="2622009280FE4D91964A8C6D0336CC30"/>
        <w:category>
          <w:name w:val="Allmänt"/>
          <w:gallery w:val="placeholder"/>
        </w:category>
        <w:types>
          <w:type w:val="bbPlcHdr"/>
        </w:types>
        <w:behaviors>
          <w:behavior w:val="content"/>
        </w:behaviors>
        <w:guid w:val="{2CAA1100-CB2B-43A8-9B7E-95F04A29A7A7}"/>
      </w:docPartPr>
      <w:docPartBody>
        <w:p w:rsidR="008D2FBA" w:rsidRDefault="00A434B1">
          <w:r>
            <w:t>:1850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7B"/>
    <w:rsid w:val="00365217"/>
    <w:rsid w:val="00543D7B"/>
    <w:rsid w:val="008D2FBA"/>
    <w:rsid w:val="009D59DE"/>
    <w:rsid w:val="00A43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217"/>
    <w:rPr>
      <w:color w:val="F4B083" w:themeColor="accent2" w:themeTint="99"/>
    </w:rPr>
  </w:style>
  <w:style w:type="paragraph" w:customStyle="1" w:styleId="018CB45129EA4C96856827C8C7B1302F">
    <w:name w:val="018CB45129EA4C96856827C8C7B1302F"/>
  </w:style>
  <w:style w:type="paragraph" w:customStyle="1" w:styleId="D1C56F4FC5D545BEBB7BD8B963BE495F">
    <w:name w:val="D1C56F4FC5D545BEBB7BD8B963BE49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12D9B5511349E7A2F2AE932FBFE680">
    <w:name w:val="3812D9B5511349E7A2F2AE932FBFE680"/>
  </w:style>
  <w:style w:type="paragraph" w:customStyle="1" w:styleId="765B6E245DF24250AFD72DDA3F096DA8">
    <w:name w:val="765B6E245DF24250AFD72DDA3F096DA8"/>
  </w:style>
  <w:style w:type="paragraph" w:customStyle="1" w:styleId="E62636C8083A4A898F41D07E15518EEB">
    <w:name w:val="E62636C8083A4A898F41D07E15518EEB"/>
  </w:style>
  <w:style w:type="paragraph" w:customStyle="1" w:styleId="761E9CC0BD7F4ED7A4C0388529A2C1EE">
    <w:name w:val="761E9CC0BD7F4ED7A4C0388529A2C1EE"/>
  </w:style>
  <w:style w:type="paragraph" w:customStyle="1" w:styleId="67D9CAC4B9914B91BA4C26FF3AFCDBF9">
    <w:name w:val="67D9CAC4B9914B91BA4C26FF3AFCDBF9"/>
  </w:style>
  <w:style w:type="paragraph" w:customStyle="1" w:styleId="EA2F267E19C14E4F8997573938EC0B07">
    <w:name w:val="EA2F267E19C14E4F8997573938EC0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613AC-F14D-4096-B8AD-B4411EC19F1B}"/>
</file>

<file path=customXml/itemProps2.xml><?xml version="1.0" encoding="utf-8"?>
<ds:datastoreItem xmlns:ds="http://schemas.openxmlformats.org/officeDocument/2006/customXml" ds:itemID="{E256C509-BEB7-4837-82FB-5D08AD43B816}"/>
</file>

<file path=customXml/itemProps3.xml><?xml version="1.0" encoding="utf-8"?>
<ds:datastoreItem xmlns:ds="http://schemas.openxmlformats.org/officeDocument/2006/customXml" ds:itemID="{D2475205-3C90-4CF2-9D2C-2FFD2DEBAAF9}"/>
</file>

<file path=docProps/app.xml><?xml version="1.0" encoding="utf-8"?>
<Properties xmlns="http://schemas.openxmlformats.org/officeDocument/2006/extended-properties" xmlns:vt="http://schemas.openxmlformats.org/officeDocument/2006/docPropsVTypes">
  <Template>Normal</Template>
  <TotalTime>20</TotalTime>
  <Pages>3</Pages>
  <Words>1127</Words>
  <Characters>6583</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S1102 Utveckla hälso  och sjukvården efter coronapandemin</vt:lpstr>
      <vt:lpstr>
      </vt:lpstr>
    </vt:vector>
  </TitlesOfParts>
  <Company>Sveriges riksdag</Company>
  <LinksUpToDate>false</LinksUpToDate>
  <CharactersWithSpaces>7681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