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3F92" w:rsidRPr="000A3F92" w:rsidRDefault="000A3F92">
      <w:pPr>
        <w:pStyle w:val="Frslagsrubrik"/>
      </w:pPr>
      <w:r w:rsidRPr="000A3F92">
        <w:t>Förslag till riksdagsbeslut</w:t>
      </w:r>
    </w:p>
    <w:p w:rsidR="000A3F92" w:rsidRPr="000A3F92" w:rsidRDefault="000A3F92">
      <w:pPr>
        <w:pStyle w:val="Hemstlatt"/>
      </w:pPr>
      <w:r w:rsidRPr="000A3F92">
        <w:t>Riksdagen tillkännager för regeringen som sin mening vad som anförs i motionen om hästforskning.</w:t>
      </w:r>
    </w:p>
    <w:p w:rsidR="000A3F92" w:rsidRPr="000A3F92" w:rsidRDefault="000A3F92">
      <w:pPr>
        <w:pStyle w:val="Rubrik1"/>
      </w:pPr>
      <w:r w:rsidRPr="000A3F92">
        <w:t>Motivering</w:t>
      </w:r>
    </w:p>
    <w:p w:rsidR="000A3F92" w:rsidRPr="000A3F92" w:rsidRDefault="000A3F92">
      <w:r w:rsidRPr="000A3F92">
        <w:t>Den svenska hästforskningen har under flera år finansierats gemensamt av staten och hästnäringen. Den svenska hästnäringen har årligen avsatt 7 milj</w:t>
      </w:r>
      <w:r w:rsidRPr="000A3F92">
        <w:t>o</w:t>
      </w:r>
      <w:r w:rsidRPr="000A3F92">
        <w:t>ner kronor till Stiftelsen Hästforskning och staten har via Forskningsrådet avsatt 9 miljoner kronor. Men efter regeringens beslut att avskaffa skatten på handelsgödsel har merparten av de statliga medlen upphört då de var en viktig faktor för att finansiera hästforskningen. Regeringen har hittills inte vidtagit några åtgärder för att trygga den fortsatta finansieringen av hästforskningen.</w:t>
      </w:r>
    </w:p>
    <w:p w:rsidR="000A3F92" w:rsidRPr="000A3F92" w:rsidRDefault="000A3F92">
      <w:pPr>
        <w:pStyle w:val="Normaltindrag"/>
      </w:pPr>
      <w:r w:rsidRPr="000A3F92">
        <w:t>För att den svenska hästnäringen även i framtiden ska kunna konkurrera internationellt finns det behov av att trygga f</w:t>
      </w:r>
      <w:r w:rsidRPr="000A3F92">
        <w:t>inansieringen av hästforskningen över en längre tid. Hästforskningen är viktig för hästens hälsa, välfärd och djurskydd, men forskning sker även om hästens roll i förhållande till männ</w:t>
      </w:r>
      <w:r w:rsidRPr="000A3F92">
        <w:t>i</w:t>
      </w:r>
      <w:r w:rsidRPr="000A3F92">
        <w:t>skan, miljön och samhället. Det finns därför behov av att snarast lösa finans</w:t>
      </w:r>
      <w:r w:rsidRPr="000A3F92">
        <w:t>i</w:t>
      </w:r>
      <w:r w:rsidRPr="000A3F92">
        <w:t>eringen av hästforskningen.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3F92">
        <w:trPr>
          <w:cantSplit/>
        </w:trPr>
        <w:tc>
          <w:tcPr>
            <w:tcW w:w="3046" w:type="dxa"/>
          </w:tcPr>
          <w:p w:rsidR="000A3F92" w:rsidRPr="000A3F92" w:rsidRDefault="000A3F92">
            <w:pPr>
              <w:pStyle w:val="UnderskriftDatum"/>
              <w:spacing w:before="240"/>
            </w:pPr>
            <w:r w:rsidRPr="000A3F92">
              <w:t>Stockholm den 6 september 2010</w:t>
            </w:r>
          </w:p>
        </w:tc>
        <w:tc>
          <w:tcPr>
            <w:tcW w:w="3047" w:type="dxa"/>
          </w:tcPr>
          <w:p w:rsidR="000A3F92" w:rsidRPr="000A3F92" w:rsidRDefault="000A3F92">
            <w:pPr>
              <w:pStyle w:val="Underskrifter"/>
              <w:spacing w:before="240"/>
            </w:pPr>
          </w:p>
        </w:tc>
      </w:tr>
      <w:tr w:rsidR="00000000" w:rsidRPr="000A3F92">
        <w:trPr>
          <w:cantSplit/>
        </w:trPr>
        <w:tc>
          <w:tcPr>
            <w:tcW w:w="3046" w:type="dxa"/>
          </w:tcPr>
          <w:p w:rsidR="000A3F92" w:rsidRPr="000A3F92" w:rsidRDefault="000A3F92">
            <w:pPr>
              <w:pStyle w:val="Underskrifter"/>
            </w:pPr>
            <w:r w:rsidRPr="000A3F92">
              <w:t>Krister Örnfjäder ()</w:t>
            </w:r>
          </w:p>
        </w:tc>
        <w:tc>
          <w:tcPr>
            <w:tcW w:w="3046" w:type="dxa"/>
          </w:tcPr>
          <w:p w:rsidR="000A3F92" w:rsidRPr="000A3F92" w:rsidRDefault="000A3F92">
            <w:pPr>
              <w:pStyle w:val="Underskrifter"/>
            </w:pPr>
          </w:p>
        </w:tc>
      </w:tr>
    </w:tbl>
    <w:p w:rsidR="000A3F92" w:rsidRPr="000A3F92" w:rsidRDefault="000A3F92">
      <w:pPr>
        <w:pStyle w:val="Normaltindrag"/>
      </w:pPr>
    </w:p>
    <w:sectPr w:rsidR="00000000" w:rsidRPr="000A3F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3F92" w:rsidRPr="000A3F92" w:rsidRDefault="000A3F92">
      <w:r w:rsidRPr="000A3F92">
        <w:separator/>
      </w:r>
    </w:p>
  </w:endnote>
  <w:endnote w:type="continuationSeparator" w:id="0">
    <w:p w:rsidR="000A3F92" w:rsidRPr="000A3F92" w:rsidRDefault="000A3F92">
      <w:r w:rsidRPr="000A3F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F92" w:rsidRPr="000A3F92" w:rsidRDefault="000A3F92">
    <w:pPr>
      <w:pStyle w:val="Sidfot"/>
    </w:pPr>
    <w:r w:rsidRPr="000A3F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88724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F92" w:rsidRDefault="000A3F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3F92" w:rsidRDefault="000A3F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F92" w:rsidRPr="000A3F92" w:rsidRDefault="000A3F92">
    <w:pPr>
      <w:pStyle w:val="Sidfot"/>
    </w:pPr>
    <w:r w:rsidRPr="000A3F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3073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F92" w:rsidRDefault="000A3F9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3F92" w:rsidRDefault="000A3F9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F92" w:rsidRPr="000A3F92" w:rsidRDefault="000A3F92">
    <w:pPr>
      <w:pStyle w:val="Sidfot"/>
    </w:pPr>
    <w:r w:rsidRPr="000A3F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10533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F92" w:rsidRDefault="000A3F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3F92" w:rsidRDefault="000A3F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3F92" w:rsidRPr="000A3F92" w:rsidRDefault="000A3F92">
      <w:r w:rsidRPr="000A3F92">
        <w:separator/>
      </w:r>
    </w:p>
  </w:footnote>
  <w:footnote w:type="continuationSeparator" w:id="0">
    <w:p w:rsidR="000A3F92" w:rsidRPr="000A3F92" w:rsidRDefault="000A3F92">
      <w:r w:rsidRPr="000A3F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F92" w:rsidRPr="000A3F92" w:rsidRDefault="000A3F92">
    <w:pPr>
      <w:pStyle w:val="Sidhuvud"/>
    </w:pPr>
    <w:r w:rsidRPr="000A3F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45348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F92" w:rsidRDefault="000A3F9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3F92" w:rsidRDefault="000A3F9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F92" w:rsidRPr="000A3F92" w:rsidRDefault="000A3F92">
    <w:pPr>
      <w:pStyle w:val="Sidhuvud"/>
    </w:pPr>
    <w:r w:rsidRPr="000A3F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31598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F92" w:rsidRDefault="000A3F9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3F92" w:rsidRDefault="000A3F9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F92" w:rsidRPr="000A3F92" w:rsidRDefault="000A3F92">
    <w:pPr>
      <w:pStyle w:val="FSHNormal"/>
      <w:tabs>
        <w:tab w:val="right" w:pos="5840"/>
      </w:tabs>
    </w:pPr>
    <w:r w:rsidRPr="000A3F92">
      <w:br/>
    </w:r>
    <w:r w:rsidRPr="000A3F92">
      <w:fldChar w:fldCharType="begin" w:fldLock="1"/>
    </w:r>
    <w:r w:rsidRPr="000A3F92">
      <w:instrText xml:space="preserve"> DOCPROPERTY</w:instrText>
    </w:r>
    <w:r w:rsidRPr="000A3F92">
      <w:rPr>
        <w:sz w:val="18"/>
      </w:rPr>
      <w:instrText xml:space="preserve"> "YearUser" *\charformat </w:instrText>
    </w:r>
    <w:r w:rsidRPr="000A3F92">
      <w:fldChar w:fldCharType="separate"/>
    </w:r>
    <w:r w:rsidRPr="000A3F92">
      <w:t>2010/11</w:t>
    </w:r>
    <w:r w:rsidRPr="000A3F92">
      <w:fldChar w:fldCharType="end"/>
    </w:r>
    <w:r w:rsidRPr="000A3F92">
      <w:t xml:space="preserve"> </w:t>
    </w:r>
    <w:r w:rsidRPr="000A3F92">
      <w:tab/>
      <w:t xml:space="preserve">mnr: </w:t>
    </w:r>
    <w:r w:rsidRPr="000A3F92">
      <w:fldChar w:fldCharType="begin" w:fldLock="1"/>
    </w:r>
    <w:r w:rsidRPr="000A3F92">
      <w:instrText xml:space="preserve"> DOCPROPERTY</w:instrText>
    </w:r>
    <w:r w:rsidRPr="000A3F92">
      <w:rPr>
        <w:sz w:val="18"/>
      </w:rPr>
      <w:instrText xml:space="preserve"> "Motionsnummer" *\charformat </w:instrText>
    </w:r>
    <w:r w:rsidRPr="000A3F92">
      <w:fldChar w:fldCharType="separate"/>
    </w:r>
    <w:r w:rsidRPr="000A3F92">
      <w:t>MJ348</w:t>
    </w:r>
    <w:r w:rsidRPr="000A3F92">
      <w:fldChar w:fldCharType="end"/>
    </w:r>
    <w:r w:rsidRPr="000A3F92">
      <w:br/>
    </w:r>
    <w:r w:rsidRPr="000A3F92">
      <w:fldChar w:fldCharType="begin" w:fldLock="1"/>
    </w:r>
    <w:r w:rsidRPr="000A3F92">
      <w:instrText xml:space="preserve"> DOCPROPERTY</w:instrText>
    </w:r>
    <w:r w:rsidRPr="000A3F92">
      <w:rPr>
        <w:sz w:val="18"/>
      </w:rPr>
      <w:instrText xml:space="preserve"> "Samling" *\charformat </w:instrText>
    </w:r>
    <w:r w:rsidRPr="000A3F92">
      <w:fldChar w:fldCharType="end"/>
    </w:r>
    <w:r w:rsidRPr="000A3F92">
      <w:tab/>
      <w:t xml:space="preserve">pnr: </w:t>
    </w:r>
    <w:r w:rsidRPr="000A3F92">
      <w:fldChar w:fldCharType="begin" w:fldLock="1"/>
    </w:r>
    <w:r w:rsidRPr="000A3F92">
      <w:instrText xml:space="preserve"> DOCPROPERTY</w:instrText>
    </w:r>
    <w:r w:rsidRPr="000A3F92">
      <w:rPr>
        <w:sz w:val="18"/>
      </w:rPr>
      <w:instrText xml:space="preserve"> "Partinummer" *\charformat </w:instrText>
    </w:r>
    <w:r w:rsidRPr="000A3F92">
      <w:fldChar w:fldCharType="separate"/>
    </w:r>
    <w:r w:rsidRPr="000A3F92">
      <w:t>S6017</w:t>
    </w:r>
    <w:r w:rsidRPr="000A3F92">
      <w:fldChar w:fldCharType="end"/>
    </w:r>
  </w:p>
  <w:p w:rsidR="000A3F92" w:rsidRPr="000A3F92" w:rsidRDefault="000A3F92">
    <w:pPr>
      <w:pStyle w:val="FSHRub1"/>
    </w:pPr>
    <w:r w:rsidRPr="000A3F92">
      <w:t>Motion till riksdagen</w:t>
    </w:r>
    <w:r w:rsidRPr="000A3F92">
      <w:br/>
    </w:r>
    <w:r w:rsidRPr="000A3F92">
      <w:fldChar w:fldCharType="begin" w:fldLock="1"/>
    </w:r>
    <w:r w:rsidRPr="000A3F92">
      <w:instrText xml:space="preserve"> DOCPROPERTY "YearUser" *\charformat </w:instrText>
    </w:r>
    <w:r w:rsidRPr="000A3F92">
      <w:fldChar w:fldCharType="separate"/>
    </w:r>
    <w:r w:rsidRPr="000A3F92">
      <w:t>2010/11</w:t>
    </w:r>
    <w:r w:rsidRPr="000A3F92">
      <w:fldChar w:fldCharType="end"/>
    </w:r>
    <w:r w:rsidRPr="000A3F92">
      <w:t>:</w:t>
    </w:r>
    <w:r w:rsidRPr="000A3F92">
      <w:fldChar w:fldCharType="begin" w:fldLock="1"/>
    </w:r>
    <w:r w:rsidRPr="000A3F92">
      <w:instrText xml:space="preserve"> DOCPROPERTY "Motionsnummer" *\charformat </w:instrText>
    </w:r>
    <w:r w:rsidRPr="000A3F92">
      <w:fldChar w:fldCharType="separate"/>
    </w:r>
    <w:r w:rsidRPr="000A3F92">
      <w:t>MJ348</w:t>
    </w:r>
    <w:r w:rsidRPr="000A3F92">
      <w:fldChar w:fldCharType="end"/>
    </w:r>
  </w:p>
  <w:p w:rsidR="000A3F92" w:rsidRPr="000A3F92" w:rsidRDefault="000A3F92">
    <w:pPr>
      <w:pStyle w:val="FSHNormalS5"/>
    </w:pPr>
    <w:r w:rsidRPr="000A3F92">
      <w:fldChar w:fldCharType="begin" w:fldLock="1"/>
    </w:r>
    <w:r w:rsidRPr="000A3F92">
      <w:instrText xml:space="preserve"> DOCPROPERTY "MotionarText" *\charformat </w:instrText>
    </w:r>
    <w:r w:rsidRPr="000A3F92">
      <w:fldChar w:fldCharType="separate"/>
    </w:r>
    <w:r w:rsidRPr="000A3F92">
      <w:t>av Krister Örnfjäder (S)</w:t>
    </w:r>
    <w:r w:rsidRPr="000A3F92">
      <w:fldChar w:fldCharType="end"/>
    </w:r>
    <w:r w:rsidRPr="000A3F92">
      <w:br/>
    </w:r>
    <w:r w:rsidRPr="000A3F92">
      <w:fldChar w:fldCharType="begin" w:fldLock="1"/>
    </w:r>
    <w:r w:rsidRPr="000A3F92">
      <w:instrText xml:space="preserve"> DOCPROPERTY "SvarFrasKort" *\charformat </w:instrText>
    </w:r>
    <w:r w:rsidRPr="000A3F92">
      <w:fldChar w:fldCharType="end"/>
    </w:r>
  </w:p>
  <w:p w:rsidR="000A3F92" w:rsidRPr="000A3F92" w:rsidRDefault="000A3F92">
    <w:pPr>
      <w:pStyle w:val="FSHTitel"/>
    </w:pPr>
    <w:r w:rsidRPr="000A3F92">
      <w:fldChar w:fldCharType="begin" w:fldLock="1"/>
    </w:r>
    <w:r w:rsidRPr="000A3F92">
      <w:instrText xml:space="preserve"> DOCPROPERTY</w:instrText>
    </w:r>
    <w:r w:rsidRPr="000A3F92">
      <w:rPr>
        <w:sz w:val="18"/>
      </w:rPr>
      <w:instrText xml:space="preserve"> "RubrikSvar" *\charformat </w:instrText>
    </w:r>
    <w:r w:rsidRPr="000A3F92">
      <w:fldChar w:fldCharType="separate"/>
    </w:r>
    <w:r w:rsidRPr="000A3F92">
      <w:t>Hästforskning</w:t>
    </w:r>
    <w:r w:rsidRPr="000A3F92">
      <w:fldChar w:fldCharType="end"/>
    </w:r>
  </w:p>
  <w:p w:rsidR="000A3F92" w:rsidRPr="000A3F92" w:rsidRDefault="000A3F92">
    <w:pPr>
      <w:pStyle w:val="Normal00"/>
    </w:pPr>
  </w:p>
  <w:p w:rsidR="000A3F92" w:rsidRPr="000A3F92" w:rsidRDefault="000A3F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2510333">
    <w:abstractNumId w:val="3"/>
  </w:num>
  <w:num w:numId="2" w16cid:durableId="1769740267">
    <w:abstractNumId w:val="2"/>
  </w:num>
  <w:num w:numId="3" w16cid:durableId="1144590797">
    <w:abstractNumId w:val="1"/>
  </w:num>
  <w:num w:numId="4" w16cid:durableId="544026676">
    <w:abstractNumId w:val="0"/>
  </w:num>
  <w:num w:numId="5" w16cid:durableId="11536485">
    <w:abstractNumId w:val="7"/>
  </w:num>
  <w:num w:numId="6" w16cid:durableId="837841006">
    <w:abstractNumId w:val="6"/>
  </w:num>
  <w:num w:numId="7" w16cid:durableId="1803956812">
    <w:abstractNumId w:val="5"/>
  </w:num>
  <w:num w:numId="8" w16cid:durableId="1050305174">
    <w:abstractNumId w:val="4"/>
  </w:num>
  <w:num w:numId="9" w16cid:durableId="1374229327">
    <w:abstractNumId w:val="8"/>
  </w:num>
  <w:num w:numId="10" w16cid:durableId="2028675650">
    <w:abstractNumId w:val="9"/>
  </w:num>
  <w:num w:numId="11" w16cid:durableId="1673334787">
    <w:abstractNumId w:val="10"/>
  </w:num>
  <w:num w:numId="12" w16cid:durableId="1891840903">
    <w:abstractNumId w:val="13"/>
  </w:num>
  <w:num w:numId="13" w16cid:durableId="2140951876">
    <w:abstractNumId w:val="15"/>
  </w:num>
  <w:num w:numId="14" w16cid:durableId="1564441262">
    <w:abstractNumId w:val="16"/>
  </w:num>
  <w:num w:numId="15" w16cid:durableId="1232810078">
    <w:abstractNumId w:val="11"/>
  </w:num>
  <w:num w:numId="16" w16cid:durableId="1389498269">
    <w:abstractNumId w:val="18"/>
  </w:num>
  <w:num w:numId="17" w16cid:durableId="615988258">
    <w:abstractNumId w:val="17"/>
  </w:num>
  <w:num w:numId="18" w16cid:durableId="352806069">
    <w:abstractNumId w:val="14"/>
  </w:num>
  <w:num w:numId="19" w16cid:durableId="9645785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D13B8A42-4E53-4123-8AC8-76C1986C47BF}"/>
  </w:docVars>
  <w:rsids>
    <w:rsidRoot w:val="00570E7B"/>
    <w:rsid w:val="000A3F92"/>
    <w:rsid w:val="00570E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167D99C-F902-4F23-8343-B4F1B95D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984</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2010-12-05T12:15:00Z</cp:lastPrinted>
  <dcterms:created xsi:type="dcterms:W3CDTF">2025-12-18T01:32:00Z</dcterms:created>
  <dcterms:modified xsi:type="dcterms:W3CDTF">2025-12-18T01:32:00Z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mot2000_520_2010-09-06</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Hästforskning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Hästforskning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september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20102011000000000115000060170069</vt:lpwstr>
  </property>
  <property fmtid="{D5CDD505-2E9C-101B-9397-08002B2CF9AE}" pid="47" name="datum">
    <vt:lpwstr>100906</vt:lpwstr>
  </property>
  <property fmtid="{D5CDD505-2E9C-101B-9397-08002B2CF9AE}" pid="48" name="avsändar-e-post">
    <vt:lpwstr>katarina.ringels@riksdagen.se</vt:lpwstr>
  </property>
  <property fmtid="{D5CDD505-2E9C-101B-9397-08002B2CF9AE}" pid="49" name="id">
    <vt:lpwstr>20102011000000000115000060170069</vt:lpwstr>
  </property>
  <property fmtid="{D5CDD505-2E9C-101B-9397-08002B2CF9AE}" pid="50" name="nummer">
    <vt:lpwstr>348</vt:lpwstr>
  </property>
  <property fmtid="{D5CDD505-2E9C-101B-9397-08002B2CF9AE}" pid="51" name="utskottsbeteckning">
    <vt:lpwstr>MJ</vt:lpwstr>
  </property>
  <property fmtid="{D5CDD505-2E9C-101B-9397-08002B2CF9AE}" pid="52" name="GlobalUID">
    <vt:lpwstr>{73DEA07A-45E2-419E-8302-626C078BB058}</vt:lpwstr>
  </property>
  <property fmtid="{D5CDD505-2E9C-101B-9397-08002B2CF9AE}" pid="53" name="Överföringar">
    <vt:i4>0</vt:i4>
  </property>
  <property fmtid="{D5CDD505-2E9C-101B-9397-08002B2CF9AE}" pid="54" name="Checksum">
    <vt:lpwstr>*0014787890648*</vt:lpwstr>
  </property>
  <property fmtid="{D5CDD505-2E9C-101B-9397-08002B2CF9AE}" pid="55" name="skuggnummer">
    <vt:lpwstr>1626</vt:lpwstr>
  </property>
  <property fmtid="{D5CDD505-2E9C-101B-9397-08002B2CF9AE}" pid="56" name="urixVersion">
    <vt:lpwstr>4.3.2.0</vt:lpwstr>
  </property>
  <property fmtid="{D5CDD505-2E9C-101B-9397-08002B2CF9AE}" pid="57" name="urixOrigin">
    <vt:lpwstr>101205 13:15:28.347</vt:lpwstr>
  </property>
  <property fmtid="{D5CDD505-2E9C-101B-9397-08002B2CF9AE}" pid="58" name="urixGuid">
    <vt:lpwstr>{8B1A2A2E-AE38-41B8-A12D-7A7035861E0B}</vt:lpwstr>
  </property>
</Properties>
</file>