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5ECE2470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3234D2" w:rsidRDefault="003234D2" w14:paraId="2558BBE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F7E7270F6964E758AB8E658B4C0405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f827b25-e9b1-4f8d-89a8-a78a784ac1bf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avskaffa den övre åldersgränsen för mammografiscreening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5D181DDFE2E4B15866A40AA31844C1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CC44FF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3004FF" w:rsidP="003004FF" w:rsidRDefault="003004FF" w14:paraId="21BCED84" w14:textId="3B7CB7F1">
      <w:pPr>
        <w:pStyle w:val="Normalutanindragellerluft"/>
      </w:pPr>
      <w:r>
        <w:t>I Sverige erbjuds kvinnor mellan 40 och 74 år regelbunden och avgiftsfri mammografiscreening. Efter 74 års ålder upphör kallelserna, trots att var fjärde bröstcancerfall inträffar hos kvinnor över 75 år.</w:t>
      </w:r>
    </w:p>
    <w:p xmlns:w14="http://schemas.microsoft.com/office/word/2010/wordml" w:rsidR="003004FF" w:rsidP="003004FF" w:rsidRDefault="003004FF" w14:paraId="67F09EEB" w14:textId="0104D2D1">
      <w:pPr>
        <w:pStyle w:val="Normalutanindragellerluft"/>
      </w:pPr>
      <w:r>
        <w:tab/>
        <w:t>Detta innebär att äldre kvinnor måste själva upptäcka en knöl, söka vård och få remiss – vilket ofta leder till senare diagnos, större tumörer och mer aggressiv behandling. Enligt Bröstcancerrapporten 2025:</w:t>
      </w:r>
    </w:p>
    <w:p xmlns:w14="http://schemas.microsoft.com/office/word/2010/wordml" w:rsidR="003004FF" w:rsidP="003004FF" w:rsidRDefault="003004FF" w14:paraId="150D7F88" w14:textId="77777777">
      <w:pPr>
        <w:pStyle w:val="Normalutanindragellerluft"/>
      </w:pPr>
      <w:r>
        <w:t>- Fler än hälften av alla dödsfall i bröstcancer inträffar hos kvinnor över 74 år.</w:t>
      </w:r>
    </w:p>
    <w:p xmlns:w14="http://schemas.microsoft.com/office/word/2010/wordml" w:rsidR="003004FF" w:rsidP="003004FF" w:rsidRDefault="003004FF" w14:paraId="41E235EF" w14:textId="77777777">
      <w:pPr>
        <w:pStyle w:val="Normalutanindragellerluft"/>
      </w:pPr>
      <w:r>
        <w:t>- Dödligheten i bröstcancer har minskat kraftigt bland kvinnor under 74 år, men knappt alls hos äldre kvinnor.</w:t>
      </w:r>
    </w:p>
    <w:p xmlns:w14="http://schemas.microsoft.com/office/word/2010/wordml" w:rsidR="00422B9E" w:rsidP="003004FF" w:rsidRDefault="003004FF" w14:paraId="123DD2D7" w14:textId="6B8B41C9">
      <w:pPr>
        <w:pStyle w:val="Normalutanindragellerluft"/>
      </w:pPr>
      <w:r>
        <w:t>- En hälsoekonomisk analys visar att höjd åldersgräns till 84 år skulle minska dödligheten med 31 % bland de som undersöks – till en kostnad under Socialstyrelsens gräns för kostnadseffektiv vård.</w:t>
      </w:r>
    </w:p>
    <w:p xmlns:w14="http://schemas.microsoft.com/office/word/2010/wordml" w:rsidR="003004FF" w:rsidP="003004FF" w:rsidRDefault="003004FF" w14:paraId="58679987" w14:textId="132BC3F5">
      <w:pPr>
        <w:ind w:firstLine="0"/>
      </w:pPr>
    </w:p>
    <w:p xmlns:w14="http://schemas.microsoft.com/office/word/2010/wordml" w:rsidR="003004FF" w:rsidP="003004FF" w:rsidRDefault="003004FF" w14:paraId="1C5AD796" w14:textId="709406E8">
      <w:pPr>
        <w:ind w:firstLine="0"/>
      </w:pPr>
      <w:r>
        <w:lastRenderedPageBreak/>
        <w:t>- 84 % av kvinnor mellan 65 och 89 år vill fortsätta gå på mammografi enligt en Novusundersökning.</w:t>
      </w:r>
    </w:p>
    <w:p xmlns:w14="http://schemas.microsoft.com/office/word/2010/wordml" w:rsidR="003004FF" w:rsidP="003004FF" w:rsidRDefault="003004FF" w14:paraId="640D4DD6" w14:textId="77777777">
      <w:pPr>
        <w:ind w:firstLine="0"/>
      </w:pPr>
      <w:r>
        <w:t>- En frisk 75-årig kvinna har idag en förväntad livslängd på 13–14 år, vilket gör tidig upptäckt fortsatt relevant.</w:t>
      </w:r>
    </w:p>
    <w:p xmlns:w14="http://schemas.microsoft.com/office/word/2010/wordml" w:rsidR="003004FF" w:rsidP="003004FF" w:rsidRDefault="003004FF" w14:paraId="6D6FFB5B" w14:textId="77777777">
      <w:pPr>
        <w:ind w:firstLine="0"/>
      </w:pPr>
      <w:r>
        <w:t>- Tumörer hos kvinnor över 75 år är i genomsnitt större vid diagnos, vilket leder till mer omfattande behandling och sämre livskvalitet.</w:t>
      </w:r>
    </w:p>
    <w:p xmlns:w14="http://schemas.microsoft.com/office/word/2010/wordml" w:rsidR="003004FF" w:rsidP="003004FF" w:rsidRDefault="003004FF" w14:paraId="3E6FB217" w14:textId="7C0AD27B">
      <w:pPr>
        <w:ind w:firstLine="0"/>
      </w:pPr>
      <w:r>
        <w:t>- En studie från Region Stockholm visar att dödligheten i bröstcancer minskar med 27 % i åldersgruppen 70–74 år vid fortsatt screening.</w:t>
      </w:r>
    </w:p>
    <w:p xmlns:w14="http://schemas.microsoft.com/office/word/2010/wordml" w:rsidR="007318E5" w:rsidP="003004FF" w:rsidRDefault="007318E5" w14:paraId="3A1B66A7" w14:textId="77777777">
      <w:pPr>
        <w:pStyle w:val="Normalutanindragellerluft"/>
      </w:pPr>
    </w:p>
    <w:p xmlns:w14="http://schemas.microsoft.com/office/word/2010/wordml" w:rsidR="003004FF" w:rsidP="003004FF" w:rsidRDefault="007318E5" w14:paraId="6A107465" w14:textId="483DE969">
      <w:pPr>
        <w:pStyle w:val="Normalutanindragellerluft"/>
      </w:pPr>
      <w:r>
        <w:tab/>
      </w:r>
      <w:r w:rsidR="003004FF">
        <w:t>Att neka äldre kvinnor tillgång till mammografiscreening är ett uttryck för åldersdiskriminering. Liberal politik bygger på individens rätt till hälsa, trygghet och självbestämmande – oavsett ålder. Därför bör:</w:t>
      </w:r>
    </w:p>
    <w:p xmlns:w14="http://schemas.microsoft.com/office/word/2010/wordml" w:rsidR="003004FF" w:rsidP="003004FF" w:rsidRDefault="003004FF" w14:paraId="144E404E" w14:textId="77777777">
      <w:pPr>
        <w:pStyle w:val="Normalutanindragellerluft"/>
      </w:pPr>
      <w:r>
        <w:t>- Den övre åldersgränsen för mammografiscreening avskaffas nationellt.</w:t>
      </w:r>
    </w:p>
    <w:p xmlns:w14="http://schemas.microsoft.com/office/word/2010/wordml" w:rsidRPr="00B0121E" w:rsidR="003004FF" w:rsidP="003004FF" w:rsidRDefault="003004FF" w14:paraId="19059C3F" w14:textId="55A327FB">
      <w:pPr>
        <w:pStyle w:val="Normalutanindragellerluft"/>
      </w:pPr>
      <w:r w:rsidRPr="00B0121E">
        <w:t xml:space="preserve">- </w:t>
      </w:r>
      <w:r w:rsidRPr="00B0121E" w:rsidR="007318E5">
        <w:t xml:space="preserve">Det bör också utredas att ge regionerna </w:t>
      </w:r>
      <w:r w:rsidRPr="00B0121E">
        <w:t>möjlighet att införa ett opt-in-system från 75 års ålder, där kvinnan själv väljer om hon vill fortsätta kallas</w:t>
      </w:r>
      <w:r w:rsidRPr="00B0121E" w:rsidR="007318E5">
        <w:t>, och socialstyrelsens rekommendationer bör uppdateras utifrån dagens kunskapsläge och livslängd.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C13809E701F455989E2579D71E947D2"/>
        </w:placeholder>
      </w:sdtPr>
      <w:sdtEndPr/>
      <w:sdtContent>
        <w:p xmlns:w14="http://schemas.microsoft.com/office/word/2010/wordml" w:rsidR="003234D2" w:rsidP="003234D2" w:rsidRDefault="003234D2" w14:paraId="503AF50C" w14:textId="77777777">
          <w:pPr/>
          <w:r/>
        </w:p>
        <w:p xmlns:w14="http://schemas.microsoft.com/office/word/2010/wordml" w:rsidR="003234D2" w:rsidP="003234D2" w:rsidRDefault="003234D2" w14:paraId="5EC864C7" w14:textId="54BB8D9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Helene Odenjung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Helena Gellerman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Louise Eklund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Gulan Avci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Cecilia Rönn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Elin Nilsson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Malin Danielsson (L)</w:t>
            </w:r>
          </w:p>
        </w:tc>
      </w:tr>
    </w:tbl>
    <w:p xmlns:w14="http://schemas.microsoft.com/office/word/2010/wordml" w:rsidRPr="008E0FE2" w:rsidR="004801AC" w:rsidP="00DF3554" w:rsidRDefault="004801AC" w14:paraId="6BC3968C" w14:textId="48CF1663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7A85D" w14:textId="77777777" w:rsidR="003004FF" w:rsidRDefault="003004FF" w:rsidP="000C1CAD">
      <w:pPr>
        <w:spacing w:line="240" w:lineRule="auto"/>
      </w:pPr>
      <w:r>
        <w:separator/>
      </w:r>
    </w:p>
  </w:endnote>
  <w:endnote w:type="continuationSeparator" w:id="0">
    <w:p w14:paraId="5081DEF7" w14:textId="77777777" w:rsidR="003004FF" w:rsidRDefault="003004F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3AA0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0C7D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037D4" w14:textId="08FF1F16" w:rsidR="00262EA3" w:rsidRPr="003234D2" w:rsidRDefault="00262EA3" w:rsidP="003234D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718C5" w14:textId="77777777" w:rsidR="003004FF" w:rsidRDefault="003004FF" w:rsidP="000C1CAD">
      <w:pPr>
        <w:spacing w:line="240" w:lineRule="auto"/>
      </w:pPr>
      <w:r>
        <w:separator/>
      </w:r>
    </w:p>
  </w:footnote>
  <w:footnote w:type="continuationSeparator" w:id="0">
    <w:p w14:paraId="4AE155CD" w14:textId="77777777" w:rsidR="003004FF" w:rsidRDefault="003004F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CCA0FB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4B15B98" wp14:anchorId="257C17F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234D2" w14:paraId="3BF739FF" w14:textId="39F6ADB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A1B4677025347ACB223D9A0113C8C20"/>
                              </w:placeholder>
                              <w:text/>
                            </w:sdtPr>
                            <w:sdtEndPr/>
                            <w:sdtContent>
                              <w:r w:rsidR="003004FF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9F9C8EFC9D044E295E2666D1613A7D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57C17F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234D2" w14:paraId="3BF739FF" w14:textId="39F6ADB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A1B4677025347ACB223D9A0113C8C20"/>
                        </w:placeholder>
                        <w:text/>
                      </w:sdtPr>
                      <w:sdtEndPr/>
                      <w:sdtContent>
                        <w:r w:rsidR="003004FF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9F9C8EFC9D044E295E2666D1613A7D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ECA22F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E09D218" w14:textId="77777777">
    <w:pPr>
      <w:jc w:val="right"/>
    </w:pPr>
  </w:p>
  <w:p w:rsidR="00262EA3" w:rsidP="00776B74" w:rsidRDefault="00262EA3" w14:paraId="79CDA82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234D2" w14:paraId="6B9F26E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13150D7" wp14:anchorId="4313946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234D2" w14:paraId="53A590DD" w14:textId="26ECD9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004FF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234D2" w14:paraId="11B359C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234D2" w14:paraId="288926C7" w14:textId="69F1A74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:3495</w:t>
        </w:r>
      </w:sdtContent>
    </w:sdt>
  </w:p>
  <w:p w:rsidR="00262EA3" w:rsidP="00E03A3D" w:rsidRDefault="003234D2" w14:paraId="30A16C32" w14:textId="56B7A611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A1B4677025347ACB223D9A0113C8C20"/>
        </w:placeholder>
        <w15:appearance w15:val="hidden"/>
        <w:text/>
      </w:sdtPr>
      <w:sdtEndPr/>
      <w:sdtContent>
        <w:r>
          <w:t>av Helene Odenjung m.fl. (L)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19F9C8EFC9D044E295E2666D1613A7D3"/>
      </w:placeholder>
      <w:text/>
    </w:sdtPr>
    <w:sdtEndPr/>
    <w:sdtContent>
      <w:p w:rsidR="00262EA3" w:rsidP="00283E0F" w:rsidRDefault="003004FF" w14:paraId="3BC09414" w14:textId="3C45E591">
        <w:pPr>
          <w:pStyle w:val="FSHRub2"/>
        </w:pPr>
        <w:r>
          <w:t>Avskaffande av den övre åldersgränsen för mammografiscreening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5FD9BE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004F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04FF"/>
    <w:rsid w:val="003010E0"/>
    <w:rsid w:val="003032C9"/>
    <w:rsid w:val="00303C09"/>
    <w:rsid w:val="0030446D"/>
    <w:rsid w:val="00304E25"/>
    <w:rsid w:val="0030509F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4D2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BE9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7DF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8E5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38F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2C6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21E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4F4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48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2EF6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AAD70B7"/>
  <w15:chartTrackingRefBased/>
  <w15:docId w15:val="{A6D4FED7-5F14-497A-89DC-7577DCD1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7E7270F6964E758AB8E658B4C040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9D9C01-5C29-4EF1-AB38-EA743E92BFF6}"/>
      </w:docPartPr>
      <w:docPartBody>
        <w:p w:rsidR="00EB61C1" w:rsidRDefault="00EB61C1">
          <w:pPr>
            <w:pStyle w:val="5F7E7270F6964E758AB8E658B4C0405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9C1CFD8B58946CF99436A20F686AD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4FCB33-A60E-46FE-A0A8-1B7845AD7F4F}"/>
      </w:docPartPr>
      <w:docPartBody>
        <w:p w:rsidR="00EB61C1" w:rsidRDefault="00EB61C1">
          <w:pPr>
            <w:pStyle w:val="F9C1CFD8B58946CF99436A20F686AD7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5D181DDFE2E4B15866A40AA31844C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ABA4F6-99C9-427F-884B-02E9381D7D48}"/>
      </w:docPartPr>
      <w:docPartBody>
        <w:p w:rsidR="00EB61C1" w:rsidRDefault="00EB61C1">
          <w:pPr>
            <w:pStyle w:val="75D181DDFE2E4B15866A40AA31844C1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C13809E701F455989E2579D71E947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697E57-06E7-444B-88EC-FF2EA0CFC23B}"/>
      </w:docPartPr>
      <w:docPartBody>
        <w:p w:rsidR="00EB61C1" w:rsidRDefault="00EB61C1">
          <w:pPr>
            <w:pStyle w:val="5C13809E701F455989E2579D71E947D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A1B4677025347ACB223D9A0113C8C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6B47C8-35E9-4883-B925-95CE14BC27E8}"/>
      </w:docPartPr>
      <w:docPartBody>
        <w:p w:rsidR="00EB61C1" w:rsidRDefault="00EB61C1">
          <w:pPr>
            <w:pStyle w:val="2A1B4677025347ACB223D9A0113C8C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F9C8EFC9D044E295E2666D1613A7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70C40A-863D-493F-937B-3F79C2EEF6D0}"/>
      </w:docPartPr>
      <w:docPartBody>
        <w:p w:rsidR="00EB61C1" w:rsidRDefault="00EB61C1">
          <w:pPr>
            <w:pStyle w:val="19F9C8EFC9D044E295E2666D1613A7D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C1"/>
    <w:rsid w:val="00EB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F7E7270F6964E758AB8E658B4C04056">
    <w:name w:val="5F7E7270F6964E758AB8E658B4C04056"/>
  </w:style>
  <w:style w:type="paragraph" w:customStyle="1" w:styleId="F9C1CFD8B58946CF99436A20F686AD75">
    <w:name w:val="F9C1CFD8B58946CF99436A20F686AD75"/>
  </w:style>
  <w:style w:type="paragraph" w:customStyle="1" w:styleId="75D181DDFE2E4B15866A40AA31844C1D">
    <w:name w:val="75D181DDFE2E4B15866A40AA31844C1D"/>
  </w:style>
  <w:style w:type="paragraph" w:customStyle="1" w:styleId="5C13809E701F455989E2579D71E947D2">
    <w:name w:val="5C13809E701F455989E2579D71E947D2"/>
  </w:style>
  <w:style w:type="paragraph" w:customStyle="1" w:styleId="2A1B4677025347ACB223D9A0113C8C20">
    <w:name w:val="2A1B4677025347ACB223D9A0113C8C20"/>
  </w:style>
  <w:style w:type="paragraph" w:customStyle="1" w:styleId="19F9C8EFC9D044E295E2666D1613A7D3">
    <w:name w:val="19F9C8EFC9D044E295E2666D1613A7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CBC1BD-4678-4CAA-8780-93C21D621FEE}"/>
</file>

<file path=customXml/itemProps2.xml><?xml version="1.0" encoding="utf-8"?>
<ds:datastoreItem xmlns:ds="http://schemas.openxmlformats.org/officeDocument/2006/customXml" ds:itemID="{7CBCC4AC-6DF3-44EC-A147-23B0BA05C85A}"/>
</file>

<file path=customXml/itemProps3.xml><?xml version="1.0" encoding="utf-8"?>
<ds:datastoreItem xmlns:ds="http://schemas.openxmlformats.org/officeDocument/2006/customXml" ds:itemID="{1313F979-57D1-4D6C-B2EF-B95131389E46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325</Words>
  <Characters>1823</Characters>
  <Application>Microsoft Office Word</Application>
  <DocSecurity>0</DocSecurity>
  <Lines>44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Avskaffa den övre åldersgränsen för mammografiscreening</vt:lpstr>
      <vt:lpstr>
      </vt:lpstr>
    </vt:vector>
  </TitlesOfParts>
  <Company>Sveriges riksdag</Company>
  <LinksUpToDate>false</LinksUpToDate>
  <CharactersWithSpaces>2128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