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3E13" w:rsidP="00DA0661">
      <w:pPr>
        <w:pStyle w:val="Title"/>
      </w:pPr>
      <w:bookmarkStart w:id="0" w:name="Start"/>
      <w:bookmarkEnd w:id="0"/>
      <w:r>
        <w:t xml:space="preserve">Svar på fråga 2023/24:165 av Clara </w:t>
      </w:r>
      <w:r>
        <w:t>Aranda</w:t>
      </w:r>
      <w:r>
        <w:t xml:space="preserve"> (SD)</w:t>
      </w:r>
      <w:r>
        <w:br/>
        <w:t>Norrköpings flygplats som beredskapsflygplats</w:t>
      </w:r>
    </w:p>
    <w:p w:rsidR="00963E13" w:rsidP="002749F7">
      <w:pPr>
        <w:pStyle w:val="BodyText"/>
      </w:pPr>
      <w:r>
        <w:t xml:space="preserve">Clara </w:t>
      </w:r>
      <w:r>
        <w:t>Aranda</w:t>
      </w:r>
      <w:r>
        <w:t xml:space="preserve"> har frågat mig om jag avser att verka för att Norrköpings flygplats ska utses till beredskapsflygplats.</w:t>
      </w:r>
    </w:p>
    <w:p w:rsidR="001300C0" w:rsidP="001300C0">
      <w:pPr>
        <w:pStyle w:val="BodyText"/>
      </w:pPr>
      <w:r>
        <w:t>Det är viktigt att det finns beredskapsflygplatser som kan tillgodose olika behov av samhällsviktig luftfart i hela Sverige, bland annat för hälso- och sjukvård, ambulansflyg, räddnings</w:t>
      </w:r>
      <w:r w:rsidR="0022391A">
        <w:t>tjänst</w:t>
      </w:r>
      <w:r>
        <w:t xml:space="preserve">, brandflyg, kustbevakningsflyg och andra aktörer inom krisberedskap och totalförsvaret. </w:t>
      </w:r>
      <w:r w:rsidRPr="00AA7EFF" w:rsidR="00AA7EFF">
        <w:t>Beredskaps</w:t>
      </w:r>
      <w:r w:rsidR="0022391A">
        <w:softHyphen/>
      </w:r>
      <w:r w:rsidRPr="00AA7EFF" w:rsidR="00AA7EFF">
        <w:t>flygplatserna ska dygnet runt kunna ta emot samhällsviktiga luftfartstransporter.</w:t>
      </w:r>
      <w:r w:rsidR="00E01BD6">
        <w:t xml:space="preserve"> </w:t>
      </w:r>
    </w:p>
    <w:p w:rsidR="00D77D12" w:rsidP="002749F7">
      <w:pPr>
        <w:pStyle w:val="BodyText"/>
      </w:pPr>
      <w:r>
        <w:t xml:space="preserve">För att långsiktigt säkerställa att viktig infrastruktur och samhällsviktig verksamhet fungerar föreslår regeringen i budgetpropositionen för 2024 att det statliga bidraget </w:t>
      </w:r>
      <w:r w:rsidR="00E90714">
        <w:t xml:space="preserve">till </w:t>
      </w:r>
      <w:r>
        <w:t xml:space="preserve">driftstöd till </w:t>
      </w:r>
      <w:r w:rsidR="00884DA7">
        <w:t xml:space="preserve">de </w:t>
      </w:r>
      <w:r w:rsidR="00A3457A">
        <w:t xml:space="preserve">regionala </w:t>
      </w:r>
      <w:r w:rsidR="00E90714">
        <w:t>icke-statliga flygplatser</w:t>
      </w:r>
      <w:r w:rsidR="00A3457A">
        <w:t>na</w:t>
      </w:r>
      <w:r w:rsidR="00E90714">
        <w:t xml:space="preserve"> stärks. Det statliga driftstödet föreslås utökas från cirka </w:t>
      </w:r>
      <w:r>
        <w:t xml:space="preserve">103 miljoner kronor </w:t>
      </w:r>
      <w:r w:rsidR="00A3457A">
        <w:t xml:space="preserve">årligen </w:t>
      </w:r>
      <w:r>
        <w:t xml:space="preserve">till 210 </w:t>
      </w:r>
      <w:r w:rsidR="00884DA7">
        <w:t xml:space="preserve">miljoner </w:t>
      </w:r>
      <w:r>
        <w:t>kronor.</w:t>
      </w:r>
    </w:p>
    <w:p w:rsidR="00D77D12" w:rsidP="002749F7">
      <w:pPr>
        <w:pStyle w:val="BodyText"/>
      </w:pPr>
      <w:r>
        <w:t>Det statliga bidraget till driftstöd föreslås kunna ges för kommunala och privata flygplatser som trafikeras av flyglinjer som upphandlas av staten, eller ingår i ett statligt nät av beredskapsflygplatser eller vid de ytterligare flygplatser där det bedrivs reguljär inrikes linjetrafik av betydande omfattning.</w:t>
      </w:r>
    </w:p>
    <w:p w:rsidR="000971D3" w:rsidP="002749F7">
      <w:pPr>
        <w:pStyle w:val="BodyText"/>
      </w:pPr>
      <w:r>
        <w:t>Regeringen anger vidare i budgetpropositionen att inriktningen är att det statliga bidraget till driftstödet kommer att villkoras och att flygplatserna behöver uppfylla villkoren för att få del av stödet.</w:t>
      </w:r>
    </w:p>
    <w:p w:rsidR="001300C0" w:rsidP="002749F7">
      <w:pPr>
        <w:pStyle w:val="BodyText"/>
      </w:pPr>
      <w:bookmarkStart w:id="1" w:name="_Hlk149548178"/>
      <w:r>
        <w:t>Frågan om vilka flygplatser som bör vara beredskapsflygplatser från 202</w:t>
      </w:r>
      <w:r w:rsidR="00884DA7">
        <w:t>4</w:t>
      </w:r>
      <w:r>
        <w:t xml:space="preserve"> och framåt bereds för närvarande i</w:t>
      </w:r>
      <w:r w:rsidR="0022391A">
        <w:t>nom</w:t>
      </w:r>
      <w:r>
        <w:t xml:space="preserve"> Regeringskansliet. Den geografiska placeringen av beredskapsflygplatser </w:t>
      </w:r>
      <w:r w:rsidR="001C1BF4">
        <w:t>för att tillgodose olika behov av samhällsviktig luftfart är en central aspekt i beredningen.</w:t>
      </w:r>
    </w:p>
    <w:p w:rsidR="001300C0" w:rsidP="00AA7EFF">
      <w:pPr>
        <w:pStyle w:val="BodyText"/>
        <w:jc w:val="center"/>
      </w:pPr>
      <w:bookmarkEnd w:id="1"/>
    </w:p>
    <w:p w:rsidR="00963E1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72C4C775FC41EC897DC5A02B106A92"/>
          </w:placeholder>
          <w:dataBinding w:xpath="/ns0:DocumentInfo[1]/ns0:BaseInfo[1]/ns0:HeaderDate[1]" w:storeItemID="{EC4A5A88-2760-4035-933A-6EC20F8532C6}" w:prefixMappings="xmlns:ns0='http://lp/documentinfo/RK' "/>
          <w:date w:fullDate="2023-11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1202A">
            <w:t>7 november 2023</w:t>
          </w:r>
        </w:sdtContent>
      </w:sdt>
    </w:p>
    <w:p w:rsidR="00963E13" w:rsidP="004E7A8F">
      <w:pPr>
        <w:pStyle w:val="Brdtextutanavstnd"/>
      </w:pPr>
    </w:p>
    <w:p w:rsidR="00963E13" w:rsidP="004E7A8F">
      <w:pPr>
        <w:pStyle w:val="Brdtextutanavstnd"/>
      </w:pPr>
    </w:p>
    <w:p w:rsidR="00963E13" w:rsidP="004E7A8F">
      <w:pPr>
        <w:pStyle w:val="Brdtextutanavstnd"/>
      </w:pPr>
    </w:p>
    <w:p w:rsidR="00963E13" w:rsidP="00422A41">
      <w:pPr>
        <w:pStyle w:val="BodyText"/>
      </w:pPr>
      <w:r>
        <w:t>Andreas Carlson</w:t>
      </w:r>
    </w:p>
    <w:p w:rsidR="00963E1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3E1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3E13" w:rsidRPr="007D73AB" w:rsidP="00340DE0">
          <w:pPr>
            <w:pStyle w:val="Header"/>
          </w:pPr>
        </w:p>
      </w:tc>
      <w:tc>
        <w:tcPr>
          <w:tcW w:w="1134" w:type="dxa"/>
        </w:tcPr>
        <w:p w:rsidR="00963E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3E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3E13" w:rsidRPr="00710A6C" w:rsidP="00EE3C0F">
          <w:pPr>
            <w:pStyle w:val="Header"/>
            <w:rPr>
              <w:b/>
            </w:rPr>
          </w:pPr>
        </w:p>
        <w:p w:rsidR="00963E13" w:rsidP="00EE3C0F">
          <w:pPr>
            <w:pStyle w:val="Header"/>
          </w:pPr>
        </w:p>
        <w:p w:rsidR="00963E13" w:rsidP="00EE3C0F">
          <w:pPr>
            <w:pStyle w:val="Header"/>
          </w:pPr>
        </w:p>
        <w:p w:rsidR="00963E1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EE2FC46D3D459188B9DA177140D07A"/>
            </w:placeholder>
            <w:dataBinding w:xpath="/ns0:DocumentInfo[1]/ns0:BaseInfo[1]/ns0:Dnr[1]" w:storeItemID="{EC4A5A88-2760-4035-933A-6EC20F8532C6}" w:prefixMappings="xmlns:ns0='http://lp/documentinfo/RK' "/>
            <w:text/>
          </w:sdtPr>
          <w:sdtContent>
            <w:p w:rsidR="00963E13" w:rsidP="00EE3C0F">
              <w:pPr>
                <w:pStyle w:val="Header"/>
              </w:pPr>
              <w:r>
                <w:t>LI2023/</w:t>
              </w:r>
              <w:r w:rsidR="00200EE0">
                <w:t>03482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7F9BF7EF714C3BBFB17CEA4BC860CF"/>
            </w:placeholder>
            <w:showingPlcHdr/>
            <w:dataBinding w:xpath="/ns0:DocumentInfo[1]/ns0:BaseInfo[1]/ns0:DocNumber[1]" w:storeItemID="{EC4A5A88-2760-4035-933A-6EC20F8532C6}" w:prefixMappings="xmlns:ns0='http://lp/documentinfo/RK' "/>
            <w:text/>
          </w:sdtPr>
          <w:sdtContent>
            <w:p w:rsidR="00963E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3E13" w:rsidP="00EE3C0F">
          <w:pPr>
            <w:pStyle w:val="Header"/>
          </w:pPr>
        </w:p>
      </w:tc>
      <w:tc>
        <w:tcPr>
          <w:tcW w:w="1134" w:type="dxa"/>
        </w:tcPr>
        <w:p w:rsidR="00963E13" w:rsidP="0094502D">
          <w:pPr>
            <w:pStyle w:val="Header"/>
          </w:pPr>
        </w:p>
        <w:p w:rsidR="00963E1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5EF657FD434C55B106CF352E855646"/>
          </w:placeholder>
          <w:richText/>
        </w:sdtPr>
        <w:sdtEndPr>
          <w:rPr>
            <w:bCs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1BF4" w:rsidRPr="001C1BF4" w:rsidP="00340DE0">
              <w:pPr>
                <w:pStyle w:val="Header"/>
                <w:rPr>
                  <w:b/>
                </w:rPr>
              </w:pPr>
              <w:r w:rsidRPr="001C1BF4">
                <w:rPr>
                  <w:b/>
                </w:rPr>
                <w:t>Landsbygds- och infrastrukturdepartementet</w:t>
              </w:r>
            </w:p>
            <w:p w:rsidR="0057581F" w:rsidP="00340DE0">
              <w:pPr>
                <w:pStyle w:val="Header"/>
              </w:pPr>
              <w:r w:rsidRPr="001C1BF4">
                <w:t>Infrastruktur- och bostadsministern</w:t>
              </w:r>
            </w:p>
            <w:p w:rsidR="0057581F" w:rsidP="00340DE0">
              <w:pPr>
                <w:pStyle w:val="Header"/>
              </w:pPr>
            </w:p>
            <w:p w:rsidR="00963E13" w:rsidRPr="00200EE0" w:rsidP="00340DE0">
              <w:pPr>
                <w:pStyle w:val="Header"/>
                <w:rPr>
                  <w:b/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18F5D0A019429385EF167DE4A2A58A"/>
          </w:placeholder>
          <w:dataBinding w:xpath="/ns0:DocumentInfo[1]/ns0:BaseInfo[1]/ns0:Recipient[1]" w:storeItemID="{EC4A5A88-2760-4035-933A-6EC20F8532C6}" w:prefixMappings="xmlns:ns0='http://lp/documentinfo/RK' "/>
          <w:text w:multiLine="1"/>
        </w:sdtPr>
        <w:sdtContent>
          <w:tc>
            <w:tcPr>
              <w:tcW w:w="3170" w:type="dxa"/>
            </w:tcPr>
            <w:p w:rsidR="00963E1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3E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18B79F2"/>
    <w:multiLevelType w:val="hybridMultilevel"/>
    <w:tmpl w:val="6E0E916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A7E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EE2FC46D3D459188B9DA177140D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293BC-A7E9-4FC2-AC4A-6AD75411632C}"/>
      </w:docPartPr>
      <w:docPartBody>
        <w:p w:rsidR="00916986" w:rsidP="00564809">
          <w:pPr>
            <w:pStyle w:val="E0EE2FC46D3D459188B9DA177140D0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7F9BF7EF714C3BBFB17CEA4BC86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5EC3B-453E-408C-9589-BB706B6A7ECA}"/>
      </w:docPartPr>
      <w:docPartBody>
        <w:p w:rsidR="00916986" w:rsidP="00564809">
          <w:pPr>
            <w:pStyle w:val="587F9BF7EF714C3BBFB17CEA4BC860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5EF657FD434C55B106CF352E855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9E785-1CAE-4EA4-8778-6F31F8BEA6BE}"/>
      </w:docPartPr>
      <w:docPartBody>
        <w:p w:rsidR="00916986" w:rsidP="00564809">
          <w:pPr>
            <w:pStyle w:val="8F5EF657FD434C55B106CF352E8556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18F5D0A019429385EF167DE4A2A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62F41-ADE2-4E23-90A8-7500D7FE79A6}"/>
      </w:docPartPr>
      <w:docPartBody>
        <w:p w:rsidR="00916986" w:rsidP="00564809">
          <w:pPr>
            <w:pStyle w:val="9B18F5D0A019429385EF167DE4A2A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2C4C775FC41EC897DC5A02B106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BCF07-940C-4C55-8B00-5B421150D46A}"/>
      </w:docPartPr>
      <w:docPartBody>
        <w:p w:rsidR="00916986" w:rsidP="00564809">
          <w:pPr>
            <w:pStyle w:val="2A72C4C775FC41EC897DC5A02B106A9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809"/>
    <w:rPr>
      <w:noProof w:val="0"/>
      <w:color w:val="808080"/>
    </w:rPr>
  </w:style>
  <w:style w:type="paragraph" w:customStyle="1" w:styleId="E0EE2FC46D3D459188B9DA177140D07A">
    <w:name w:val="E0EE2FC46D3D459188B9DA177140D07A"/>
    <w:rsid w:val="00564809"/>
  </w:style>
  <w:style w:type="paragraph" w:customStyle="1" w:styleId="9B18F5D0A019429385EF167DE4A2A58A">
    <w:name w:val="9B18F5D0A019429385EF167DE4A2A58A"/>
    <w:rsid w:val="00564809"/>
  </w:style>
  <w:style w:type="paragraph" w:customStyle="1" w:styleId="587F9BF7EF714C3BBFB17CEA4BC860CF1">
    <w:name w:val="587F9BF7EF714C3BBFB17CEA4BC860CF1"/>
    <w:rsid w:val="005648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5EF657FD434C55B106CF352E8556461">
    <w:name w:val="8F5EF657FD434C55B106CF352E8556461"/>
    <w:rsid w:val="005648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72C4C775FC41EC897DC5A02B106A92">
    <w:name w:val="2A72C4C775FC41EC897DC5A02B106A92"/>
    <w:rsid w:val="005648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64597afb-3bdc-4522-98ac-1902faca7d0f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2023-11-07T00:00:00</HeaderDate>
    <Office/>
    <Dnr>LI2023/03482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AB6D9-CE9F-4AED-8488-F83C113C5673}"/>
</file>

<file path=customXml/itemProps3.xml><?xml version="1.0" encoding="utf-8"?>
<ds:datastoreItem xmlns:ds="http://schemas.openxmlformats.org/officeDocument/2006/customXml" ds:itemID="{D12327AF-1FEE-4B65-9CED-D0FB6E8EC5EE}">
  <ds:schemaRefs/>
</ds:datastoreItem>
</file>

<file path=customXml/itemProps4.xml><?xml version="1.0" encoding="utf-8"?>
<ds:datastoreItem xmlns:ds="http://schemas.openxmlformats.org/officeDocument/2006/customXml" ds:itemID="{AF12C2B0-58C7-4D1B-8798-E7788F2098E4}">
  <ds:schemaRefs/>
</ds:datastoreItem>
</file>

<file path=customXml/itemProps5.xml><?xml version="1.0" encoding="utf-8"?>
<ds:datastoreItem xmlns:ds="http://schemas.openxmlformats.org/officeDocument/2006/customXml" ds:itemID="{EC4A5A88-2760-4035-933A-6EC20F8532C6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 av Clara Aranda (SD) Norrköpings flygplats som beredskapsflygplats (002).docx</dc:title>
  <cp:revision>2</cp:revision>
  <dcterms:created xsi:type="dcterms:W3CDTF">2023-11-06T15:01:00Z</dcterms:created>
  <dcterms:modified xsi:type="dcterms:W3CDTF">2023-11-06T15:01:00Z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