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52512">
        <w:tblPrEx>
          <w:tblCellMar>
            <w:top w:w="0" w:type="dxa"/>
            <w:bottom w:w="0" w:type="dxa"/>
          </w:tblCellMar>
        </w:tblPrEx>
        <w:trPr>
          <w:cantSplit/>
          <w:trHeight w:hRule="exact" w:val="1260"/>
        </w:trPr>
        <w:tc>
          <w:tcPr>
            <w:tcW w:w="6024" w:type="dxa"/>
            <w:gridSpan w:val="2"/>
            <w:vMerge w:val="restart"/>
          </w:tcPr>
          <w:p w:rsidR="00455E53" w:rsidRPr="00952512" w:rsidRDefault="00455E53">
            <w:pPr>
              <w:pStyle w:val="HuvudRubrik"/>
            </w:pPr>
            <w:bookmarkStart w:id="0" w:name="BetänkandeRubrik"/>
            <w:bookmarkEnd w:id="0"/>
            <w:r w:rsidRPr="00952512">
              <w:t>Arbetsmarknadsutskottets betänkande</w:t>
            </w:r>
            <w:r w:rsidR="00952512" w:rsidRPr="0095251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0396768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55E53" w:rsidRDefault="00455E5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619"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55E53" w:rsidRDefault="00455E53">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619" r:id="rId8"/>
                              </w:object>
                            </w:r>
                          </w:p>
                        </w:txbxContent>
                      </v:textbox>
                      <w10:wrap anchorx="page" anchory="page"/>
                    </v:shape>
                  </w:pict>
                </mc:Fallback>
              </mc:AlternateContent>
            </w:r>
          </w:p>
          <w:p w:rsidR="00455E53" w:rsidRPr="00952512" w:rsidRDefault="00455E53">
            <w:pPr>
              <w:pStyle w:val="HuvudRubrikRad2"/>
            </w:pPr>
            <w:bookmarkStart w:id="17" w:name="BetänkandeNr"/>
            <w:bookmarkEnd w:id="17"/>
            <w:r w:rsidRPr="00952512">
              <w:t>1999/2000:AU8</w:t>
            </w:r>
          </w:p>
          <w:p w:rsidR="00455E53" w:rsidRPr="00952512" w:rsidRDefault="00455E53">
            <w:pPr>
              <w:pStyle w:val="BetnkandeRubrik"/>
            </w:pPr>
            <w:bookmarkStart w:id="18" w:name="Huvudrubrik"/>
            <w:bookmarkEnd w:id="18"/>
            <w:r w:rsidRPr="00952512">
              <w:t>Obligatorisk mammaledighet</w:t>
            </w:r>
          </w:p>
        </w:tc>
        <w:tc>
          <w:tcPr>
            <w:tcW w:w="1559" w:type="dxa"/>
            <w:tcBorders>
              <w:bottom w:val="nil"/>
            </w:tcBorders>
          </w:tcPr>
          <w:p w:rsidR="00455E53" w:rsidRPr="00952512" w:rsidRDefault="00455E53">
            <w:pPr>
              <w:spacing w:before="0" w:line="230" w:lineRule="auto"/>
              <w:rPr>
                <w:sz w:val="24"/>
              </w:rPr>
            </w:pPr>
          </w:p>
        </w:tc>
      </w:tr>
      <w:tr w:rsidR="00000000" w:rsidRPr="00952512">
        <w:tblPrEx>
          <w:tblCellMar>
            <w:top w:w="0" w:type="dxa"/>
            <w:bottom w:w="0" w:type="dxa"/>
          </w:tblCellMar>
        </w:tblPrEx>
        <w:trPr>
          <w:cantSplit/>
          <w:trHeight w:hRule="exact" w:val="240"/>
        </w:trPr>
        <w:tc>
          <w:tcPr>
            <w:tcW w:w="6024" w:type="dxa"/>
            <w:gridSpan w:val="2"/>
            <w:vMerge/>
            <w:tcBorders>
              <w:top w:val="nil"/>
              <w:bottom w:val="nil"/>
            </w:tcBorders>
          </w:tcPr>
          <w:p w:rsidR="00455E53" w:rsidRPr="00952512" w:rsidRDefault="00455E53">
            <w:pPr>
              <w:spacing w:before="40" w:after="900" w:line="280" w:lineRule="exact"/>
              <w:jc w:val="left"/>
              <w:rPr>
                <w:sz w:val="28"/>
              </w:rPr>
            </w:pPr>
          </w:p>
        </w:tc>
        <w:tc>
          <w:tcPr>
            <w:tcW w:w="1559" w:type="dxa"/>
          </w:tcPr>
          <w:p w:rsidR="00455E53" w:rsidRPr="00952512" w:rsidRDefault="00455E53">
            <w:pPr>
              <w:pStyle w:val="rtal"/>
            </w:pPr>
            <w:r w:rsidRPr="00952512">
              <w:t>1999/2000</w:t>
            </w:r>
          </w:p>
        </w:tc>
      </w:tr>
      <w:tr w:rsidR="00000000" w:rsidRPr="00952512">
        <w:tblPrEx>
          <w:tblCellMar>
            <w:top w:w="0" w:type="dxa"/>
            <w:bottom w:w="0" w:type="dxa"/>
          </w:tblCellMar>
        </w:tblPrEx>
        <w:trPr>
          <w:cantSplit/>
          <w:trHeight w:val="560"/>
        </w:trPr>
        <w:tc>
          <w:tcPr>
            <w:tcW w:w="6024" w:type="dxa"/>
            <w:gridSpan w:val="2"/>
            <w:vMerge/>
            <w:tcBorders>
              <w:top w:val="nil"/>
              <w:bottom w:val="single" w:sz="6" w:space="0" w:color="auto"/>
            </w:tcBorders>
          </w:tcPr>
          <w:p w:rsidR="00455E53" w:rsidRPr="00952512" w:rsidRDefault="00455E53">
            <w:pPr>
              <w:spacing w:before="40" w:after="900" w:line="280" w:lineRule="exact"/>
              <w:jc w:val="left"/>
              <w:rPr>
                <w:sz w:val="28"/>
              </w:rPr>
            </w:pPr>
          </w:p>
        </w:tc>
        <w:tc>
          <w:tcPr>
            <w:tcW w:w="1559" w:type="dxa"/>
            <w:tcBorders>
              <w:bottom w:val="single" w:sz="6" w:space="0" w:color="auto"/>
            </w:tcBorders>
          </w:tcPr>
          <w:p w:rsidR="00455E53" w:rsidRPr="00952512" w:rsidRDefault="00455E53">
            <w:pPr>
              <w:pStyle w:val="rtal"/>
            </w:pPr>
            <w:r w:rsidRPr="00952512">
              <w:t>AU8</w:t>
            </w:r>
          </w:p>
        </w:tc>
      </w:tr>
      <w:tr w:rsidR="00000000" w:rsidRPr="00952512">
        <w:tblPrEx>
          <w:tblCellMar>
            <w:top w:w="0" w:type="dxa"/>
            <w:bottom w:w="0" w:type="dxa"/>
          </w:tblCellMar>
        </w:tblPrEx>
        <w:trPr>
          <w:cantSplit/>
          <w:trHeight w:hRule="exact" w:val="660"/>
        </w:trPr>
        <w:tc>
          <w:tcPr>
            <w:tcW w:w="3012" w:type="dxa"/>
          </w:tcPr>
          <w:p w:rsidR="00455E53" w:rsidRPr="00952512" w:rsidRDefault="00455E53">
            <w:pPr>
              <w:pStyle w:val="StatusSida1"/>
            </w:pPr>
          </w:p>
        </w:tc>
        <w:tc>
          <w:tcPr>
            <w:tcW w:w="3012" w:type="dxa"/>
          </w:tcPr>
          <w:p w:rsidR="00455E53" w:rsidRPr="00952512" w:rsidRDefault="00455E53">
            <w:pPr>
              <w:pStyle w:val="UtskriftsdatumSida1"/>
              <w:rPr>
                <w:b/>
                <w:sz w:val="16"/>
              </w:rPr>
            </w:pPr>
          </w:p>
        </w:tc>
        <w:tc>
          <w:tcPr>
            <w:tcW w:w="1559" w:type="dxa"/>
          </w:tcPr>
          <w:p w:rsidR="00455E53" w:rsidRPr="00952512" w:rsidRDefault="00455E53"/>
        </w:tc>
      </w:tr>
    </w:tbl>
    <w:p w:rsidR="00455E53" w:rsidRPr="00952512" w:rsidRDefault="00455E53">
      <w:pPr>
        <w:pStyle w:val="Rubrik1"/>
        <w:spacing w:before="0"/>
      </w:pPr>
      <w:bookmarkStart w:id="19" w:name="_Toc483286145"/>
      <w:r w:rsidRPr="00952512">
        <w:t>Sammanfattning</w:t>
      </w:r>
      <w:bookmarkEnd w:id="19"/>
    </w:p>
    <w:p w:rsidR="00455E53" w:rsidRPr="00952512" w:rsidRDefault="00455E53">
      <w:bookmarkStart w:id="20" w:name="Textstart"/>
      <w:bookmarkEnd w:id="20"/>
      <w:r w:rsidRPr="00952512">
        <w:t>I detta betänkande tillstyrker utskottet regeringens förslag om en ändring i föräldraledighetslagen som innebär att två veckor  skall vara obligatoriska av den i lagen föreskrivna mammaledigheten om totalt 14 veckor i samband med förlossning. Med lagändringen, som föreslås träda i kraft den 1 augusti 2000, genomförs uttryckligen artikel 8.2 i EG-direktivet om åtgärder för att förbättra säkerhet och hälsa på arbetsplatsen för arbetstagare som är gravida, nyligen har fött barn eller ammar. Lagförslaget har f</w:t>
      </w:r>
      <w:r w:rsidRPr="00952512">
        <w:t>öregåtts av ett s.k. mot</w:t>
      </w:r>
      <w:r w:rsidRPr="00952512">
        <w:t>i</w:t>
      </w:r>
      <w:r w:rsidRPr="00952512">
        <w:t>verat yttrande från Europeiska kommissionen i vilket kommissionen anm</w:t>
      </w:r>
      <w:r w:rsidRPr="00952512">
        <w:t>o</w:t>
      </w:r>
      <w:r w:rsidRPr="00952512">
        <w:t>dat den svenska regeringen att vidta åtgärder för att uppfylla sina skyldigh</w:t>
      </w:r>
      <w:r w:rsidRPr="00952512">
        <w:t>e</w:t>
      </w:r>
      <w:r w:rsidRPr="00952512">
        <w:t xml:space="preserve">ter enligt artikel 8.2. </w:t>
      </w:r>
    </w:p>
    <w:p w:rsidR="00455E53" w:rsidRPr="00952512" w:rsidRDefault="00455E53">
      <w:r w:rsidRPr="00952512">
        <w:t>I en gemensam reservation av företrädarna i utskottet för Kristdemokraterna, Centerpartiet och Folkpartiet yrkas avslag på propositionen med motiverin</w:t>
      </w:r>
      <w:r w:rsidRPr="00952512">
        <w:t>g</w:t>
      </w:r>
      <w:r w:rsidRPr="00952512">
        <w:t>en att svensk lag och praxis redan får anses uppfylla direktivets krav. För</w:t>
      </w:r>
      <w:r w:rsidRPr="00952512">
        <w:t>e</w:t>
      </w:r>
      <w:r w:rsidRPr="00952512">
        <w:t xml:space="preserve">trädarna för Moderaterna har avgivit ett särskilt yttrande. </w:t>
      </w:r>
    </w:p>
    <w:p w:rsidR="00455E53" w:rsidRPr="00952512" w:rsidRDefault="00455E53">
      <w:pPr>
        <w:pStyle w:val="Rubrik1"/>
      </w:pPr>
      <w:bookmarkStart w:id="21" w:name="_Toc483286146"/>
      <w:r w:rsidRPr="00952512">
        <w:t>Propositionen</w:t>
      </w:r>
      <w:bookmarkEnd w:id="21"/>
    </w:p>
    <w:p w:rsidR="00455E53" w:rsidRPr="00952512" w:rsidRDefault="00455E53">
      <w:r w:rsidRPr="00952512">
        <w:t>I proposition 1999/2000:87 föreslår regeringen att riksdagen</w:t>
      </w:r>
    </w:p>
    <w:p w:rsidR="00455E53" w:rsidRPr="00952512" w:rsidRDefault="00455E53">
      <w:pPr>
        <w:pStyle w:val="Normaltindrag"/>
      </w:pPr>
      <w:r w:rsidRPr="00952512">
        <w:t>antar regeringens förslag till lag om ändring i föräldraledighetslagen (1995:584).</w:t>
      </w:r>
    </w:p>
    <w:p w:rsidR="00455E53" w:rsidRPr="00952512" w:rsidRDefault="00455E53">
      <w:pPr>
        <w:pStyle w:val="Rubrik1"/>
      </w:pPr>
      <w:bookmarkStart w:id="22" w:name="_Toc483286147"/>
      <w:r w:rsidRPr="00952512">
        <w:t>Motionerna</w:t>
      </w:r>
      <w:bookmarkEnd w:id="22"/>
    </w:p>
    <w:p w:rsidR="00455E53" w:rsidRPr="00952512" w:rsidRDefault="00455E53">
      <w:r w:rsidRPr="00952512">
        <w:t>1999/2000:A11 av Margareta Andersson m.fl. (c) vari yrkas att riksdagen avslår proposition 1999/2000:87 Obligatorisk ma</w:t>
      </w:r>
      <w:r w:rsidRPr="00952512">
        <w:t>m</w:t>
      </w:r>
      <w:r w:rsidRPr="00952512">
        <w:t>maledighet.</w:t>
      </w:r>
    </w:p>
    <w:p w:rsidR="00455E53" w:rsidRPr="00952512" w:rsidRDefault="00455E53">
      <w:r w:rsidRPr="00952512">
        <w:t>1999/2000:A12 av Lars Leijonborg m.fl. (fp) vari yrkas att riksdagen med avslag på proposition 1999/2000:87 ger regeringen till känna vad i motionen anförts om att Sverige bör uppta fö</w:t>
      </w:r>
      <w:r w:rsidRPr="00952512">
        <w:t>r</w:t>
      </w:r>
      <w:r w:rsidRPr="00952512">
        <w:t>handlingar om precisering av EG-direktivet.</w:t>
      </w:r>
    </w:p>
    <w:p w:rsidR="00455E53" w:rsidRPr="00952512" w:rsidRDefault="00455E53">
      <w:r w:rsidRPr="00952512">
        <w:t>1999/2000:A13 av Maria Larsson m.fl. (kd) vari yrkas att riksdagen avslår regeringens förslag om obligatorisk mammaledighet med hänvisning till att syftet med direktivet redan kan anses vara up</w:t>
      </w:r>
      <w:r w:rsidRPr="00952512">
        <w:t>p</w:t>
      </w:r>
      <w:r w:rsidRPr="00952512">
        <w:t>fyllt.</w:t>
      </w:r>
    </w:p>
    <w:p w:rsidR="00455E53" w:rsidRPr="00952512" w:rsidRDefault="00455E53">
      <w:pPr>
        <w:pStyle w:val="Rubrik1"/>
      </w:pPr>
      <w:bookmarkStart w:id="23" w:name="_Toc483286148"/>
      <w:r w:rsidRPr="00952512">
        <w:lastRenderedPageBreak/>
        <w:t>Utskottet</w:t>
      </w:r>
      <w:bookmarkEnd w:id="23"/>
    </w:p>
    <w:p w:rsidR="00455E53" w:rsidRPr="00952512" w:rsidRDefault="00455E53">
      <w:pPr>
        <w:pStyle w:val="R2"/>
        <w:spacing w:before="123"/>
      </w:pPr>
      <w:r w:rsidRPr="00952512">
        <w:t>Propositionen i huvuddrag</w:t>
      </w:r>
    </w:p>
    <w:p w:rsidR="00455E53" w:rsidRPr="00952512" w:rsidRDefault="00455E53">
      <w:r w:rsidRPr="00952512">
        <w:t>I proposition 1999/2000:87 Obligatorisk mammaledighet föreslås en ändring i föräldraledighetslagen (1995:584). Genom ändringen genomförs artikel 8.2 i Europeiska gemenskapernas råds direktiv 92/85/EEG om åtgärder för att förbättra säkerhet och hälsa på arbetsplatsen för arbetstagare som är gravida, nyligen har fött barn eller ammar. Ändringen innebär att två veckor skall vara obligatoriska av den i lagen föreskrivna mammaledigheten om minst sju veckor före den beräknade tidpunkten för förlossningen och sju</w:t>
      </w:r>
      <w:r w:rsidRPr="00952512">
        <w:t xml:space="preserve"> veckor efter förlossningen, detta förutsatt att arbetstagaren inte är ledig på annan grund under tvåveckorsperioden. Lagändringen föreslås träda i kraft den 1 augusti 2000.</w:t>
      </w:r>
    </w:p>
    <w:p w:rsidR="00455E53" w:rsidRPr="00952512" w:rsidRDefault="00455E53">
      <w:pPr>
        <w:pStyle w:val="R2"/>
      </w:pPr>
      <w:r w:rsidRPr="00952512">
        <w:t>Motioner</w:t>
      </w:r>
    </w:p>
    <w:p w:rsidR="00455E53" w:rsidRPr="00952512" w:rsidRDefault="00455E53">
      <w:r w:rsidRPr="00952512">
        <w:t xml:space="preserve">Tre motioner har väckts med anledning av propositionen, kommittémotionen A13 av Maria Larsson m.fl. (kd), kommittémotionen A11 av Margareta Andersson m.fl. (c) och partimotionen A12 Lars Leijonborg m.fl. (fp). I samtliga yrkas avslag på propositionen. </w:t>
      </w:r>
    </w:p>
    <w:p w:rsidR="00455E53" w:rsidRPr="00952512" w:rsidRDefault="00455E53">
      <w:r w:rsidRPr="00952512">
        <w:rPr>
          <w:i/>
        </w:rPr>
        <w:t>Kristdemokraterna</w:t>
      </w:r>
      <w:r w:rsidRPr="00952512">
        <w:t xml:space="preserve"> hänvisar till sin familjepolitik som innebär att samhällets uppgift skall vara att skapa förutsättningar för en reell valmöjlighet för f</w:t>
      </w:r>
      <w:r w:rsidRPr="00952512">
        <w:t>a</w:t>
      </w:r>
      <w:r w:rsidRPr="00952512">
        <w:t xml:space="preserve">miljen. Partiet motiverar sitt avslagsyrkande med att syftet med direktivet i praktiken redan är uppfyllt. Saken utvecklas på följande sätt. Den svenska föräldraledighetslagen är utformad som en rättighetslagstiftning och tillkom dels som en modernisering av den gamla lagen, dels som en anpassning till EG-direktiv. I förarbetena till 1995 års föräldraledighetslag gjordes </w:t>
      </w:r>
      <w:r w:rsidRPr="00952512">
        <w:t>bedö</w:t>
      </w:r>
      <w:r w:rsidRPr="00952512">
        <w:t>m</w:t>
      </w:r>
      <w:r w:rsidRPr="00952512">
        <w:t>ningen att det inte fanns skäl att införa obligatoriet om två veckors ledighet eftersom svensk lagstiftning redan uppfyllde direktivets krav – 98 % av de arbetstagare som fött barn var föräldralediga i anslutning till förlossningen medan övriga bedömdes vara sjukskrivna. Till detta kommer fäders möjli</w:t>
      </w:r>
      <w:r w:rsidRPr="00952512">
        <w:t>g</w:t>
      </w:r>
      <w:r w:rsidRPr="00952512">
        <w:t>heter till tio dagars pappaledighet i anslutning till barns födelse. Lagen är väl förankrad både hos arbetsgivare och arbetstagare och i svenskt samhällsliv. Familjen måste själv få välja när föräldraledi</w:t>
      </w:r>
      <w:r w:rsidRPr="00952512">
        <w:t>gheten skall tas ut. Eftersom direktivet i praktiken redan är uppfyllt bör Sverige låta EG-domstolen pröva ärendet.</w:t>
      </w:r>
    </w:p>
    <w:p w:rsidR="00455E53" w:rsidRPr="00952512" w:rsidRDefault="00455E53">
      <w:r w:rsidRPr="00952512">
        <w:rPr>
          <w:i/>
        </w:rPr>
        <w:t xml:space="preserve">Centerpartiet </w:t>
      </w:r>
      <w:r w:rsidRPr="00952512">
        <w:t>delar regeringens uppfattning att det skall finnas en generös föräldraförsäkring och anser att det mot bakgrund av den demografiska u</w:t>
      </w:r>
      <w:r w:rsidRPr="00952512">
        <w:t>t</w:t>
      </w:r>
      <w:r w:rsidRPr="00952512">
        <w:t>vecklingen finns skäl att överväga på vilket sätt man ytterligare kan unde</w:t>
      </w:r>
      <w:r w:rsidRPr="00952512">
        <w:t>r</w:t>
      </w:r>
      <w:r w:rsidRPr="00952512">
        <w:t>lätta barnfamiljernas situation. Som grund för att propositionen bör avslås anför partiet följande. Att införa obligatorier och ytterligare reglera hur fö</w:t>
      </w:r>
      <w:r w:rsidRPr="00952512">
        <w:t>r</w:t>
      </w:r>
      <w:r w:rsidRPr="00952512">
        <w:t>äldrar utnyttjar sin ledighet är att gå fel väg. Eftersom Sverige redan mer än väl har uppfyllt direktivets intentioner genom en generös lagstiftnin</w:t>
      </w:r>
      <w:r w:rsidRPr="00952512">
        <w:t>g är det inte motiverat att genomföra direktivtexten. I motionen ställs frågan om EU skall reglera sociallagstiftning på det sätt som direktivet innebär och vad direktivet innebär från jämställdhetssynpunkt, eftersom det enbart rör kvi</w:t>
      </w:r>
      <w:r w:rsidRPr="00952512">
        <w:t>n</w:t>
      </w:r>
      <w:r w:rsidRPr="00952512">
        <w:t>nornas situation i samband med förlossning. Det bör vara medlemsstaternas sak att besluta om lagstiftning av detta slag. Om kommissionen inte kan acceptera att Sverige avvisar den föreslagna lagstiftningsmodellen anser Centerpartiet att EG-domstolen bör pröva i vilken utsträc</w:t>
      </w:r>
      <w:r w:rsidRPr="00952512">
        <w:t>kning ett medle</w:t>
      </w:r>
      <w:r w:rsidRPr="00952512">
        <w:t>m</w:t>
      </w:r>
      <w:r w:rsidRPr="00952512">
        <w:t>s-land har rätt att hävda en mer dynamisk och långtgående la</w:t>
      </w:r>
      <w:r w:rsidRPr="00952512">
        <w:t>g</w:t>
      </w:r>
      <w:r w:rsidRPr="00952512">
        <w:t xml:space="preserve">stiftning. </w:t>
      </w:r>
    </w:p>
    <w:p w:rsidR="00455E53" w:rsidRPr="00952512" w:rsidRDefault="00455E53">
      <w:r w:rsidRPr="00952512">
        <w:rPr>
          <w:i/>
        </w:rPr>
        <w:t xml:space="preserve">Folkpartiet </w:t>
      </w:r>
      <w:r w:rsidRPr="00952512">
        <w:t>framhåller att det inte finns några risker för moderns eller barnets liv eller hälsa som inte kvinnan själv kan ta ställning till. Kvinnor måste ha rätt att utföra betalt arbete även under tiden efter förlossningen. Ett obligat</w:t>
      </w:r>
      <w:r w:rsidRPr="00952512">
        <w:t>o</w:t>
      </w:r>
      <w:r w:rsidRPr="00952512">
        <w:t>rium av detta slag innebär en ytterligare inskränkning av kvinnors makt över sin vardag. Den liberala politiken går ut på att kvinnan själv, inte staten och samhällsapparaten, skall ges ökad makt. Partiet kombinerar sitt avslagsy</w:t>
      </w:r>
      <w:r w:rsidRPr="00952512">
        <w:t>r</w:t>
      </w:r>
      <w:r w:rsidRPr="00952512">
        <w:t>kande med en begäran om att riksdagen skall ge regerin</w:t>
      </w:r>
      <w:r w:rsidRPr="00952512">
        <w:t xml:space="preserve">gen i uppdrag att uppta förhandlingar om ett förtydligande av direktivet på det sättet att svensk lagstiftning </w:t>
      </w:r>
      <w:r w:rsidRPr="00952512">
        <w:rPr>
          <w:i/>
        </w:rPr>
        <w:t xml:space="preserve">och </w:t>
      </w:r>
      <w:r w:rsidRPr="00952512">
        <w:t>praxis erkänns uppfylla direktivets syfte. Regeringen borde inte ha böjt sig för kommissionens tolkning. Om övriga EU-stater inte me</w:t>
      </w:r>
      <w:r w:rsidRPr="00952512">
        <w:t>d</w:t>
      </w:r>
      <w:r w:rsidRPr="00952512">
        <w:t>verkar till en precisering av direktivet bör Sverige vara berett att låta EG-domstolen pröva om direktivet har g</w:t>
      </w:r>
      <w:r w:rsidRPr="00952512">
        <w:t>e</w:t>
      </w:r>
      <w:r w:rsidRPr="00952512">
        <w:t xml:space="preserve">nomförts. </w:t>
      </w:r>
    </w:p>
    <w:p w:rsidR="00455E53" w:rsidRPr="00952512" w:rsidRDefault="00455E53">
      <w:pPr>
        <w:pStyle w:val="R2"/>
      </w:pPr>
      <w:r w:rsidRPr="00952512">
        <w:t>Utskottets ställningstagande</w:t>
      </w:r>
    </w:p>
    <w:p w:rsidR="00455E53" w:rsidRPr="00952512" w:rsidRDefault="00455E53">
      <w:r w:rsidRPr="00952512">
        <w:t>Den nya föräldraledighetslag som trädde i kraft den 1 juli 1995 tillkom delvis som en anpassning av de svenska reglerna till direktivet 92/85/EEG om åtgärder för att förbättra säkerhet och hälsa på arbetsplatsen för arbetstagare som är gravida, nyligen har fött barn eller ammar. För att uttryckligen up</w:t>
      </w:r>
      <w:r w:rsidRPr="00952512">
        <w:t>p</w:t>
      </w:r>
      <w:r w:rsidRPr="00952512">
        <w:t>fylla direktivets krav enligt artikel 8.1 på sammanhängande ledighet under minst 14 veckor under tiden före den beräknade tidpunkten för förlossningen eller efter förlossningen förlängdes, genom en reglering i 4 § föräldraledi</w:t>
      </w:r>
      <w:r w:rsidRPr="00952512">
        <w:t>g</w:t>
      </w:r>
      <w:r w:rsidRPr="00952512">
        <w:t>hetslagen, rätten till ledighet till minst sju veckor före den beräknade ti</w:t>
      </w:r>
      <w:r w:rsidRPr="00952512">
        <w:t>d</w:t>
      </w:r>
      <w:r w:rsidRPr="00952512">
        <w:t>punkten för förlossningen och sju veckor efter förlossningen. Något kvalif</w:t>
      </w:r>
      <w:r w:rsidRPr="00952512">
        <w:t>i</w:t>
      </w:r>
      <w:r w:rsidRPr="00952512">
        <w:t>kationskrav uppställs inte för denna typ av ledighet. Enligt lagens 2 § är ett avtal som innebär att arbetstagarens rättigheter inskr</w:t>
      </w:r>
      <w:r w:rsidRPr="00952512">
        <w:t>änks ogiltigt i den delen. I fråga om rätten till ledighet enligt 4 § är det är inte heller möjligt att göra avvikelser genom kollektivavtal. När det gäller direktivets krav enligt artikel 8.2 på obligatorisk mammaledighet i samband med förlossning gjordes b</w:t>
      </w:r>
      <w:r w:rsidRPr="00952512">
        <w:t>e</w:t>
      </w:r>
      <w:r w:rsidRPr="00952512">
        <w:t>dömningen i förarbetena att det inte fanns skäl att införa en regel om oblig</w:t>
      </w:r>
      <w:r w:rsidRPr="00952512">
        <w:t>a</w:t>
      </w:r>
      <w:r w:rsidRPr="00952512">
        <w:t>torisk mammaledighet. Förarbetena (prop. 1994/95:207) hänvisade till U</w:t>
      </w:r>
      <w:r w:rsidRPr="00952512">
        <w:t>t</w:t>
      </w:r>
      <w:r w:rsidRPr="00952512">
        <w:t>redningen om ledighetslagstiftningen (SOU 1994:41), som inte hade funnit något som tydde på att problem f</w:t>
      </w:r>
      <w:r w:rsidRPr="00952512">
        <w:t>örelåg för gravida arbetstagare eller arbet</w:t>
      </w:r>
      <w:r w:rsidRPr="00952512">
        <w:t>s</w:t>
      </w:r>
      <w:r w:rsidRPr="00952512">
        <w:t>tagare som nyligen fött barn eller som ammade att få ledighet. Det konstat</w:t>
      </w:r>
      <w:r w:rsidRPr="00952512">
        <w:t>e</w:t>
      </w:r>
      <w:r w:rsidRPr="00952512">
        <w:t>rades att det finns en svensk praxis som innebär att kvinnliga arbetstagare som nyligen fött barn verkligen utnyttjade den ledighet som lagstiftaren tillerkände dem. Därmed uppfyllde svensk nationell lagstiftning i förening med praxis redan direkt</w:t>
      </w:r>
      <w:r w:rsidRPr="00952512">
        <w:t>i</w:t>
      </w:r>
      <w:r w:rsidRPr="00952512">
        <w:t xml:space="preserve">vets krav i denna del. </w:t>
      </w:r>
    </w:p>
    <w:p w:rsidR="00455E53" w:rsidRPr="00952512" w:rsidRDefault="00455E53">
      <w:pPr>
        <w:pStyle w:val="Normaltindrag"/>
      </w:pPr>
      <w:r w:rsidRPr="00952512">
        <w:t>Bakgrunden till den nu behandlade propositionen är det s.k. motiverade yttrande enligt artikel 226 i Fördraget om upprätt</w:t>
      </w:r>
      <w:r w:rsidRPr="00952512">
        <w:t>ande av Europeiska geme</w:t>
      </w:r>
      <w:r w:rsidRPr="00952512">
        <w:t>n</w:t>
      </w:r>
      <w:r w:rsidRPr="00952512">
        <w:t>skapen som Europeiska kommissionen i augusti 1999 överlämnat till den svenska regeringen i fråga om genomförande av direktivets artikel 8.2. Yt</w:t>
      </w:r>
      <w:r w:rsidRPr="00952512">
        <w:t>t</w:t>
      </w:r>
      <w:r w:rsidRPr="00952512">
        <w:t>randet har föregåtts av en rapportering från regeringen till kommissionen om tillämpningen av direktivet, vilken föranledde en s.k. formell underrättelse från kommissionen. Regeringen har i dessa sammanhang redovisat den praxis på området som angetts ovan. Regeringen har också hänvisat till att föräldraledighetslagen tillerkänner arbetstagarn</w:t>
      </w:r>
      <w:r w:rsidRPr="00952512">
        <w:t>a en vidsträckt rätt till ledi</w:t>
      </w:r>
      <w:r w:rsidRPr="00952512">
        <w:t>g</w:t>
      </w:r>
      <w:r w:rsidRPr="00952512">
        <w:t>het, och att ingenting framkommit som tyder på att regelverket inte skulle fungera på avsett sätt. Uppfattningen att en kvinna bör avhålla sig från att arbeta i samband med sitt barns födelse genomsyrar och har full acceptans i det svenska samhället. Kvinnliga arbetstagare har därför inget problem med att hävda sina rättigheter gentemot arbetsgivare. Mot den bakgrunden har regeringen framfört åsikten att det framstår som främmande och omotiverat för svenska förhållanden att vi</w:t>
      </w:r>
      <w:r w:rsidRPr="00952512">
        <w:t>dta ytterligare lagstiftningsåtgärder. Regerin</w:t>
      </w:r>
      <w:r w:rsidRPr="00952512">
        <w:t>g</w:t>
      </w:r>
      <w:r w:rsidRPr="00952512">
        <w:t>ens mening har varit att rådande praxis innebär att direktivet är genomfört i Sv</w:t>
      </w:r>
      <w:r w:rsidRPr="00952512">
        <w:t>e</w:t>
      </w:r>
      <w:r w:rsidRPr="00952512">
        <w:t xml:space="preserve">rige. </w:t>
      </w:r>
    </w:p>
    <w:p w:rsidR="00455E53" w:rsidRPr="00952512" w:rsidRDefault="00455E53">
      <w:pPr>
        <w:pStyle w:val="Normaltindrag"/>
      </w:pPr>
      <w:r w:rsidRPr="00952512">
        <w:t>Kommissionen har emellertid inte godtagit denna bedömning. I det nys</w:t>
      </w:r>
      <w:r w:rsidRPr="00952512">
        <w:t>s</w:t>
      </w:r>
      <w:r w:rsidRPr="00952512">
        <w:t>nämnda yttrandet framhåller kommissionen att de två obligatoriska veckorna är nödvändiga för moderns och barnets hälsa och säkerhet, och för att säke</w:t>
      </w:r>
      <w:r w:rsidRPr="00952512">
        <w:t>r</w:t>
      </w:r>
      <w:r w:rsidRPr="00952512">
        <w:t xml:space="preserve">ställa att kvinnor inte tvingas arbeta in i det sista, eller återvända till arbetet alltför tidigt. Kommissionen framhåller att bestämmelsen också garanterar att kvinnor som själva vill arbeta tills graviditeten är mycket långt framskriden, eller återvända till arbetet mycket snart, av hälsoskäl måste ta en ledighet på minst två veckor. Kommissionen hänvisar </w:t>
      </w:r>
      <w:r w:rsidRPr="00952512">
        <w:t>också till EG-domstolens rät</w:t>
      </w:r>
      <w:r w:rsidRPr="00952512">
        <w:t>t</w:t>
      </w:r>
      <w:r w:rsidRPr="00952512">
        <w:t>s-praxis, av vilken det enligt kommissionen tydligt framgår att den omständi</w:t>
      </w:r>
      <w:r w:rsidRPr="00952512">
        <w:t>g</w:t>
      </w:r>
      <w:r w:rsidRPr="00952512">
        <w:t>heten att praxis i en medlemsstat stämmer överens med det skydd som fra</w:t>
      </w:r>
      <w:r w:rsidRPr="00952512">
        <w:t>m</w:t>
      </w:r>
      <w:r w:rsidRPr="00952512">
        <w:t>går av ett direktiv inte berättigar till en underlåtelse att överföra direktivet till den nationella lagstiftningen. Fullt juridiskt genomförande är nödvändigt för att de enskilda skall vara medvetna om sina rättigheter och kunna hävda dem, anför kommissionen i sitt yttrande.</w:t>
      </w:r>
    </w:p>
    <w:p w:rsidR="00455E53" w:rsidRPr="00952512" w:rsidRDefault="00455E53">
      <w:pPr>
        <w:pStyle w:val="Normaltindrag"/>
      </w:pPr>
      <w:r w:rsidRPr="00952512">
        <w:t xml:space="preserve">Kommissionens slutsats i det motiverade yttrandet är att </w:t>
      </w:r>
      <w:r w:rsidRPr="00952512">
        <w:t>Sverige underlåtit att uppfylla sina skyldigheter enligt direktivets artikel 8.2. I enlighet med EG-fördraget har kommissionen därför anmodat den svenska regeringen att inom två månader från meddelande om yttrandet vidta de åtgärder som krävs för att följa det.</w:t>
      </w:r>
    </w:p>
    <w:p w:rsidR="00455E53" w:rsidRPr="00952512" w:rsidRDefault="00455E53">
      <w:pPr>
        <w:pStyle w:val="Normaltindrag"/>
      </w:pPr>
      <w:r w:rsidRPr="00952512">
        <w:t xml:space="preserve">Efter kommissionens yttrande har regeringen förklarat sig beredd att ta initiativ till att i lagen införa två veckors obligatorisk barnledighet. Det sker genom den nu behandlade propositionen. </w:t>
      </w:r>
    </w:p>
    <w:p w:rsidR="00455E53" w:rsidRPr="00952512" w:rsidRDefault="00455E53">
      <w:pPr>
        <w:pStyle w:val="Normaltindrag"/>
      </w:pPr>
      <w:r w:rsidRPr="00952512">
        <w:rPr>
          <w:i/>
        </w:rPr>
        <w:t xml:space="preserve">Utskottet </w:t>
      </w:r>
      <w:r w:rsidRPr="00952512">
        <w:t>delar fullt ut de bedömningar om svensk lagstiftning och praxis i förhållande till direktivet som regeringen gjort, och som också kommer till uttryck i motionerna. Sverige har en generös föräldraledighetslagstiftning. I princip alla kvinnliga arbetstagare är lediga i anslutning till förlossningen, vilket ses som en självklarhet och får anses helt accepterat på svensk arbet</w:t>
      </w:r>
      <w:r w:rsidRPr="00952512">
        <w:t>s</w:t>
      </w:r>
      <w:r w:rsidRPr="00952512">
        <w:t>marknad. Som påpekas i propositionen har även fäder rätt till tio dagars ledighet i samband med barns födelse, vilket utnyttjas i stor o</w:t>
      </w:r>
      <w:r w:rsidRPr="00952512">
        <w:t>mfattning. Detta gagnar både barnets och moderns hälsa. Enligt utskottet bör man också beakta det skydd för modern som följer av rätten till havandeskapspenning bl.a. när hon förbjudits att arbeta på grund av en arbetsmiljöföreskrift. H</w:t>
      </w:r>
      <w:r w:rsidRPr="00952512">
        <w:t>a</w:t>
      </w:r>
      <w:r w:rsidRPr="00952512">
        <w:t xml:space="preserve">vandeskapspenningen, som inte är en föräldrapenningförmån, utges i de fall kvinnan är förhindrad att arbeta av sådana skäl med undantag för de tio sista dagarna före beräknad förlossning. </w:t>
      </w:r>
    </w:p>
    <w:p w:rsidR="00455E53" w:rsidRPr="00952512" w:rsidRDefault="00455E53">
      <w:pPr>
        <w:pStyle w:val="Normaltindrag"/>
      </w:pPr>
      <w:r w:rsidRPr="00952512">
        <w:t>Motionerna går ut på att Sverige inte skall böja sig för den bedömning som kommissione</w:t>
      </w:r>
      <w:r w:rsidRPr="00952512">
        <w:t>n gjort utan stå fast vid att direktivet i praktiken redan är up</w:t>
      </w:r>
      <w:r w:rsidRPr="00952512">
        <w:t>p</w:t>
      </w:r>
      <w:r w:rsidRPr="00952512">
        <w:t>fyllt genom lagstiftning och praxis. Detta skulle innebära att kommissionen enligt den förutnämnda artikel 226 kunde föra saken vidare till EG-domstolen. Enligt utskottets mening vore detta inte önskvärt. Utskottet ser det därför inte som ett meningsfullt alternativ att framhärda i uppfattningen om direktivets genomförande på det sätt som motionerna förordar. Detta gäller i det uppkomna läget även förslaget i Folkpartiets motion om att reg</w:t>
      </w:r>
      <w:r w:rsidRPr="00952512">
        <w:t>e</w:t>
      </w:r>
      <w:r w:rsidRPr="00952512">
        <w:t>rin</w:t>
      </w:r>
      <w:r w:rsidRPr="00952512">
        <w:t>gen skall ta upp fö</w:t>
      </w:r>
      <w:r w:rsidRPr="00952512">
        <w:t>r</w:t>
      </w:r>
      <w:r w:rsidRPr="00952512">
        <w:t xml:space="preserve">handlingar om preciseringar av direktivet. </w:t>
      </w:r>
    </w:p>
    <w:p w:rsidR="00455E53" w:rsidRPr="00952512" w:rsidRDefault="00455E53">
      <w:pPr>
        <w:pStyle w:val="Normaltindrag"/>
      </w:pPr>
      <w:r w:rsidRPr="00952512">
        <w:t>Utskottet vill tillägga att man inte bör bortse från den betydelse det kan ha i ett vidare perspektiv att Sverige i sin egen lagstiftning gör klart att rätten för en kvinna att vara ledig från arbetet i samband med förlossning är ovillkorlig och u</w:t>
      </w:r>
      <w:r w:rsidRPr="00952512">
        <w:t>n</w:t>
      </w:r>
      <w:r w:rsidRPr="00952512">
        <w:t>dantagslös.</w:t>
      </w:r>
    </w:p>
    <w:p w:rsidR="00455E53" w:rsidRPr="00952512" w:rsidRDefault="00455E53">
      <w:pPr>
        <w:pStyle w:val="Normaltindrag"/>
      </w:pPr>
      <w:r w:rsidRPr="00952512">
        <w:t>Utskottet har ingen erinran mot det sätt på vilket den obligatoriska ledi</w:t>
      </w:r>
      <w:r w:rsidRPr="00952512">
        <w:t>g</w:t>
      </w:r>
      <w:r w:rsidRPr="00952512">
        <w:t>heten genomförs. Propositionens lagförslag bör alltså antas av riksdagen.</w:t>
      </w:r>
    </w:p>
    <w:p w:rsidR="00455E53" w:rsidRPr="00952512" w:rsidRDefault="00455E53">
      <w:pPr>
        <w:pStyle w:val="Normaltindrag"/>
      </w:pPr>
      <w:r w:rsidRPr="00952512">
        <w:t xml:space="preserve">Utskottets ställningstagande innebär att de med anledning av propositionen väckta motionerna bör avslås. </w:t>
      </w:r>
    </w:p>
    <w:p w:rsidR="00455E53" w:rsidRPr="00952512" w:rsidRDefault="00455E53">
      <w:pPr>
        <w:pStyle w:val="Rubrik2"/>
      </w:pPr>
      <w:bookmarkStart w:id="24" w:name="_Toc483286149"/>
      <w:r w:rsidRPr="00952512">
        <w:t>Hemställan</w:t>
      </w:r>
      <w:bookmarkEnd w:id="24"/>
    </w:p>
    <w:p w:rsidR="00455E53" w:rsidRPr="00952512" w:rsidRDefault="00455E53">
      <w:r w:rsidRPr="00952512">
        <w:t>Utskottet hemställer</w:t>
      </w:r>
    </w:p>
    <w:p w:rsidR="00455E53" w:rsidRPr="00952512" w:rsidRDefault="00455E53">
      <w:pPr>
        <w:pStyle w:val="hembetr"/>
        <w:spacing w:before="120"/>
      </w:pPr>
      <w:r w:rsidRPr="00952512">
        <w:t xml:space="preserve">beträffande </w:t>
      </w:r>
      <w:r w:rsidRPr="00952512">
        <w:rPr>
          <w:i/>
        </w:rPr>
        <w:t>proposition 1999/2000:87</w:t>
      </w:r>
    </w:p>
    <w:p w:rsidR="00455E53" w:rsidRPr="00952512" w:rsidRDefault="00455E53">
      <w:pPr>
        <w:pStyle w:val="hemtext"/>
      </w:pPr>
      <w:r w:rsidRPr="00952512">
        <w:t>att riksdagen med bifall till propositionen och med avslag på moti</w:t>
      </w:r>
      <w:r w:rsidRPr="00952512">
        <w:t>o</w:t>
      </w:r>
      <w:r w:rsidRPr="00952512">
        <w:t>nerna 1999/2000:A11, 1999/2000:A12 och 1999/2000:A13 antar det i propositionen enligt bilaga framlagda förslaget till lag om ändring i föräldraledighet</w:t>
      </w:r>
      <w:r w:rsidRPr="00952512">
        <w:t>s</w:t>
      </w:r>
      <w:r w:rsidRPr="00952512">
        <w:t>lagen (1995:584).</w:t>
      </w:r>
      <w:bookmarkStart w:id="25" w:name="Nästa_Hpunkt"/>
      <w:bookmarkEnd w:id="25"/>
    </w:p>
    <w:p w:rsidR="00455E53" w:rsidRPr="00952512" w:rsidRDefault="00455E53">
      <w:pPr>
        <w:pStyle w:val="Reseftermom"/>
      </w:pPr>
      <w:r w:rsidRPr="00952512">
        <w:t>res. 1 (kd, c, fp)</w:t>
      </w:r>
      <w:bookmarkStart w:id="26" w:name="RESPARTI001"/>
      <w:bookmarkEnd w:id="26"/>
    </w:p>
    <w:p w:rsidR="00455E53" w:rsidRPr="00952512" w:rsidRDefault="00455E53">
      <w:pPr>
        <w:pStyle w:val="Stockholm"/>
      </w:pPr>
      <w:r w:rsidRPr="00952512">
        <w:t>Stockholm den 25 april 2000</w:t>
      </w:r>
    </w:p>
    <w:p w:rsidR="00455E53" w:rsidRPr="00952512" w:rsidRDefault="00455E53">
      <w:pPr>
        <w:pStyle w:val="Vgnar"/>
      </w:pPr>
      <w:r w:rsidRPr="00952512">
        <w:t>På arbetsmarknadsutskottets vägnar</w:t>
      </w:r>
    </w:p>
    <w:p w:rsidR="00455E53" w:rsidRPr="00952512" w:rsidRDefault="00455E53">
      <w:pPr>
        <w:pStyle w:val="Ordfnamn"/>
      </w:pPr>
      <w:bookmarkStart w:id="27" w:name="Ordförande"/>
      <w:bookmarkEnd w:id="27"/>
      <w:r w:rsidRPr="00952512">
        <w:t>Margareta Andersson</w:t>
      </w:r>
    </w:p>
    <w:p w:rsidR="00455E53" w:rsidRPr="00952512" w:rsidRDefault="00455E53">
      <w:pPr>
        <w:pStyle w:val="Deltagare"/>
      </w:pPr>
      <w:bookmarkStart w:id="28" w:name="Deltagare"/>
      <w:bookmarkEnd w:id="28"/>
      <w:r w:rsidRPr="00952512">
        <w:t>I beslutet har deltagit: Margareta Andersson (c), Mikael Odenberg (m), Björn Kaaling (s), Martin Nilsson (s), Stefan Attefall (kd), Laila Bjurling (s), Patrik Norinder (m), Sonja Fransson (s), Kristina Zakrisson (s), Camilla Sköld Jansson (v), Christel Anderberg (m), Elver Jonsson (fp), Anders Karlsson (s), Henrik Westman (m), Rosita Runegrund (kd) och Carlinge Wisberg (v).</w:t>
      </w:r>
    </w:p>
    <w:p w:rsidR="00455E53" w:rsidRPr="00952512" w:rsidRDefault="00455E53">
      <w:pPr>
        <w:pStyle w:val="Rubrik1"/>
      </w:pPr>
      <w:bookmarkStart w:id="29" w:name="_Toc483286150"/>
      <w:r w:rsidRPr="00952512">
        <w:t>Reservation</w:t>
      </w:r>
      <w:bookmarkEnd w:id="29"/>
    </w:p>
    <w:p w:rsidR="00455E53" w:rsidRPr="00952512" w:rsidRDefault="00455E53">
      <w:pPr>
        <w:pStyle w:val="Rubrik2"/>
        <w:spacing w:before="123"/>
      </w:pPr>
      <w:bookmarkStart w:id="30" w:name="_Toc483286151"/>
      <w:r w:rsidRPr="00952512">
        <w:t>Proposition 1999/2000:87</w:t>
      </w:r>
      <w:bookmarkEnd w:id="30"/>
      <w:r w:rsidRPr="00952512">
        <w:t xml:space="preserve"> </w:t>
      </w:r>
    </w:p>
    <w:p w:rsidR="00455E53" w:rsidRPr="00952512" w:rsidRDefault="00455E53">
      <w:r w:rsidRPr="00952512">
        <w:t>Margareta Andersson (c), Stefan Attefall (kd), Elver Jonsson (fp) och Rosita Run</w:t>
      </w:r>
      <w:r w:rsidRPr="00952512">
        <w:t>e</w:t>
      </w:r>
      <w:r w:rsidRPr="00952512">
        <w:t xml:space="preserve">grund (kd) anser </w:t>
      </w:r>
    </w:p>
    <w:p w:rsidR="00455E53" w:rsidRPr="00952512" w:rsidRDefault="00455E53">
      <w:r w:rsidRPr="00952512">
        <w:rPr>
          <w:i/>
        </w:rPr>
        <w:t>dels</w:t>
      </w:r>
      <w:r w:rsidRPr="00952512">
        <w:t xml:space="preserve"> att utskottets ställningstagande fr. o. m. ”Utskottet delar” bort ha följa</w:t>
      </w:r>
      <w:r w:rsidRPr="00952512">
        <w:t>n</w:t>
      </w:r>
      <w:r w:rsidRPr="00952512">
        <w:t>de lydelse:</w:t>
      </w:r>
    </w:p>
    <w:p w:rsidR="00455E53" w:rsidRPr="00952512" w:rsidRDefault="00455E53">
      <w:pPr>
        <w:pStyle w:val="Normaltindrag"/>
        <w:rPr>
          <w:snapToGrid w:val="0"/>
          <w:lang w:eastAsia="sv-SE"/>
        </w:rPr>
      </w:pPr>
      <w:r w:rsidRPr="00952512">
        <w:rPr>
          <w:snapToGrid w:val="0"/>
          <w:lang w:eastAsia="sv-SE"/>
        </w:rPr>
        <w:t>Utskottet delar regeringens uppfattning att det skall finnas en generös fö</w:t>
      </w:r>
      <w:r w:rsidRPr="00952512">
        <w:rPr>
          <w:snapToGrid w:val="0"/>
          <w:lang w:eastAsia="sv-SE"/>
        </w:rPr>
        <w:t>r</w:t>
      </w:r>
      <w:r w:rsidRPr="00952512">
        <w:rPr>
          <w:snapToGrid w:val="0"/>
          <w:lang w:eastAsia="sv-SE"/>
        </w:rPr>
        <w:t>äldraledighetslagstiftning. Den absoluta merparten av svenska kvinnor – omkring 98 % – som fött barn är lediga i anslutning till förlossningen. Resten antas vara sjukskrivna. Detta visar att det i Sverige finns en praxis som inn</w:t>
      </w:r>
      <w:r w:rsidRPr="00952512">
        <w:rPr>
          <w:snapToGrid w:val="0"/>
          <w:lang w:eastAsia="sv-SE"/>
        </w:rPr>
        <w:t>e</w:t>
      </w:r>
      <w:r w:rsidRPr="00952512">
        <w:rPr>
          <w:snapToGrid w:val="0"/>
          <w:lang w:eastAsia="sv-SE"/>
        </w:rPr>
        <w:t xml:space="preserve">bär att  kvinnorna faktisk utnyttjar den rätt som lagen ger dem. Lagen är väl förankrad hos både arbetsgivare och arbetstagare och i svenskt samhällsliv i stort. </w:t>
      </w:r>
    </w:p>
    <w:p w:rsidR="00455E53" w:rsidRPr="00952512" w:rsidRDefault="00455E53">
      <w:pPr>
        <w:pStyle w:val="Normaltindrag"/>
        <w:rPr>
          <w:snapToGrid w:val="0"/>
          <w:lang w:eastAsia="sv-SE"/>
        </w:rPr>
      </w:pPr>
      <w:r w:rsidRPr="00952512">
        <w:rPr>
          <w:snapToGrid w:val="0"/>
          <w:lang w:eastAsia="sv-SE"/>
        </w:rPr>
        <w:t>Som framhålls i motionerna av Kristdemokraterna, Centerpartiet och Fol</w:t>
      </w:r>
      <w:r w:rsidRPr="00952512">
        <w:rPr>
          <w:snapToGrid w:val="0"/>
          <w:lang w:eastAsia="sv-SE"/>
        </w:rPr>
        <w:t>k</w:t>
      </w:r>
      <w:r w:rsidRPr="00952512">
        <w:rPr>
          <w:snapToGrid w:val="0"/>
          <w:lang w:eastAsia="sv-SE"/>
        </w:rPr>
        <w:t>partiet uppfyller och överträffar Sverige redan direktivets krav genom la</w:t>
      </w:r>
      <w:r w:rsidRPr="00952512">
        <w:rPr>
          <w:snapToGrid w:val="0"/>
          <w:lang w:eastAsia="sv-SE"/>
        </w:rPr>
        <w:t>g</w:t>
      </w:r>
      <w:r w:rsidRPr="00952512">
        <w:rPr>
          <w:snapToGrid w:val="0"/>
          <w:lang w:eastAsia="sv-SE"/>
        </w:rPr>
        <w:t>stiftning i kombination med praxis. Den svenska lagen är utformad som en rättighetslagstiftning. Att införa obligatorier och ytterligare reglera hur fö</w:t>
      </w:r>
      <w:r w:rsidRPr="00952512">
        <w:rPr>
          <w:snapToGrid w:val="0"/>
          <w:lang w:eastAsia="sv-SE"/>
        </w:rPr>
        <w:t>r</w:t>
      </w:r>
      <w:r w:rsidRPr="00952512">
        <w:rPr>
          <w:snapToGrid w:val="0"/>
          <w:lang w:eastAsia="sv-SE"/>
        </w:rPr>
        <w:t>äldrar utnyttjar sin ledighet är fel väg att gå. Det är tveksamt både från jä</w:t>
      </w:r>
      <w:r w:rsidRPr="00952512">
        <w:rPr>
          <w:snapToGrid w:val="0"/>
          <w:lang w:eastAsia="sv-SE"/>
        </w:rPr>
        <w:t>m</w:t>
      </w:r>
      <w:r w:rsidRPr="00952512">
        <w:rPr>
          <w:snapToGrid w:val="0"/>
          <w:lang w:eastAsia="sv-SE"/>
        </w:rPr>
        <w:t>ställdhetssynpunkt och med hänsyn till familjens valfrihet. Sammantaget anser vi inte att det är motiverat att genomföra direktivtexten. Sverige borde därför inte ha böjt sig för kommissionens krav. Om de öv</w:t>
      </w:r>
      <w:r w:rsidRPr="00952512">
        <w:rPr>
          <w:snapToGrid w:val="0"/>
          <w:lang w:eastAsia="sv-SE"/>
        </w:rPr>
        <w:t>riga medlemsst</w:t>
      </w:r>
      <w:r w:rsidRPr="00952512">
        <w:rPr>
          <w:snapToGrid w:val="0"/>
          <w:lang w:eastAsia="sv-SE"/>
        </w:rPr>
        <w:t>a</w:t>
      </w:r>
      <w:r w:rsidRPr="00952512">
        <w:rPr>
          <w:snapToGrid w:val="0"/>
          <w:lang w:eastAsia="sv-SE"/>
        </w:rPr>
        <w:t>terna inte vill medverka till en precisering av direktivet  i denna riktning bör Sverige vara berett att låta EG-domstolen pröva om direktivet inte i praktiken redan är uppfyllt. Utskottet anser i likhet med Kristdemokraterna i motion A13, Centerpartiet i motion A11 och Folkpartiet i motion A12 att propositi</w:t>
      </w:r>
      <w:r w:rsidRPr="00952512">
        <w:rPr>
          <w:snapToGrid w:val="0"/>
          <w:lang w:eastAsia="sv-SE"/>
        </w:rPr>
        <w:t>o</w:t>
      </w:r>
      <w:r w:rsidRPr="00952512">
        <w:rPr>
          <w:snapToGrid w:val="0"/>
          <w:lang w:eastAsia="sv-SE"/>
        </w:rPr>
        <w:t>nen bör avslås.</w:t>
      </w:r>
    </w:p>
    <w:p w:rsidR="00455E53" w:rsidRPr="00952512" w:rsidRDefault="00455E53">
      <w:r w:rsidRPr="00952512">
        <w:rPr>
          <w:i/>
        </w:rPr>
        <w:t>dels</w:t>
      </w:r>
      <w:r w:rsidRPr="00952512">
        <w:t xml:space="preserve"> att utskottets hemställan bort ha följande lydelse:</w:t>
      </w:r>
    </w:p>
    <w:p w:rsidR="00455E53" w:rsidRPr="00952512" w:rsidRDefault="00455E53">
      <w:pPr>
        <w:pStyle w:val="Resklmb"/>
      </w:pPr>
      <w:r w:rsidRPr="00952512">
        <w:t xml:space="preserve">beträffande </w:t>
      </w:r>
      <w:r w:rsidRPr="00952512">
        <w:rPr>
          <w:i/>
        </w:rPr>
        <w:t>proposition 1999/2000:87</w:t>
      </w:r>
    </w:p>
    <w:p w:rsidR="00455E53" w:rsidRPr="00952512" w:rsidRDefault="00455E53">
      <w:pPr>
        <w:pStyle w:val="Resklm"/>
        <w:rPr>
          <w:snapToGrid w:val="0"/>
          <w:lang w:eastAsia="sv-SE"/>
        </w:rPr>
      </w:pPr>
      <w:r w:rsidRPr="00952512">
        <w:t xml:space="preserve">att riksdagen med </w:t>
      </w:r>
      <w:r w:rsidRPr="00952512">
        <w:rPr>
          <w:snapToGrid w:val="0"/>
          <w:lang w:eastAsia="sv-SE"/>
        </w:rPr>
        <w:t>bifall till motionerna 1999/2000:A11, 1999/2000:A12 och 1999/2000:A13 avslår propos</w:t>
      </w:r>
      <w:r w:rsidRPr="00952512">
        <w:rPr>
          <w:snapToGrid w:val="0"/>
          <w:lang w:eastAsia="sv-SE"/>
        </w:rPr>
        <w:t>i</w:t>
      </w:r>
      <w:r w:rsidRPr="00952512">
        <w:rPr>
          <w:snapToGrid w:val="0"/>
          <w:lang w:eastAsia="sv-SE"/>
        </w:rPr>
        <w:t>tionen.</w:t>
      </w:r>
    </w:p>
    <w:p w:rsidR="00455E53" w:rsidRPr="00952512" w:rsidRDefault="00455E53">
      <w:pPr>
        <w:pStyle w:val="Rubrik1"/>
      </w:pPr>
      <w:bookmarkStart w:id="31" w:name="_Toc483286152"/>
      <w:r w:rsidRPr="00952512">
        <w:t>Särskilt yttrande</w:t>
      </w:r>
      <w:bookmarkEnd w:id="31"/>
    </w:p>
    <w:p w:rsidR="00455E53" w:rsidRPr="00952512" w:rsidRDefault="00455E53">
      <w:r w:rsidRPr="00952512">
        <w:t xml:space="preserve">Mikael Odenberg, Patrik Norinder, Christel Anderberg och Henrik Westman (alla m) anför: </w:t>
      </w:r>
    </w:p>
    <w:p w:rsidR="00455E53" w:rsidRPr="00952512" w:rsidRDefault="00455E53">
      <w:r w:rsidRPr="00952512">
        <w:t>Sverige har en generös föräldraledighetslagstiftning med långtgående rätti</w:t>
      </w:r>
      <w:r w:rsidRPr="00952512">
        <w:t>g</w:t>
      </w:r>
      <w:r w:rsidRPr="00952512">
        <w:t>heter för mammor – och pappor – att vara lediga i samband med barns föde</w:t>
      </w:r>
      <w:r w:rsidRPr="00952512">
        <w:t>l</w:t>
      </w:r>
      <w:r w:rsidRPr="00952512">
        <w:t>se. EG-direktivet 92/85/EEG om åtgärder för att förbättra säkerhet och hälsa på arbetsplatsen för arbetstagare som är gravida, nyligen har fött barn eller ammar, tillför enligt vår mening ingenting i sak för svenska småbarnsföräl</w:t>
      </w:r>
      <w:r w:rsidRPr="00952512">
        <w:t>d</w:t>
      </w:r>
      <w:r w:rsidRPr="00952512">
        <w:t xml:space="preserve">rar. Vår slutsats blir emellertid inte att Sverige skall motsätta sig direktivets fulla införlivande i svensk lagstiftning. Däremot kan vi ånyo konstatera att EU i alltför stor utsträckning – och i strid med </w:t>
      </w:r>
      <w:r w:rsidRPr="00952512">
        <w:t>subsidiaritetsprincipen – re</w:t>
      </w:r>
      <w:r w:rsidRPr="00952512">
        <w:t>g</w:t>
      </w:r>
      <w:r w:rsidRPr="00952512">
        <w:t>lerar frågor som bättre kan och bör avgöras på nationell nivå.</w:t>
      </w:r>
      <w:bookmarkStart w:id="32" w:name="Nästa_Reservation"/>
      <w:bookmarkEnd w:id="32"/>
      <w:r w:rsidRPr="00952512">
        <w:t xml:space="preserve"> </w:t>
      </w:r>
    </w:p>
    <w:p w:rsidR="00455E53" w:rsidRPr="00952512" w:rsidRDefault="00455E53">
      <w:pPr>
        <w:pStyle w:val="Normaltindrag"/>
        <w:sectPr w:rsidR="00000000" w:rsidRPr="00952512">
          <w:headerReference w:type="default" r:id="rId9"/>
          <w:footerReference w:type="default" r:id="rId10"/>
          <w:pgSz w:w="11906" w:h="16838" w:code="9"/>
          <w:pgMar w:top="567" w:right="4876" w:bottom="4508" w:left="1134" w:header="227" w:footer="227" w:gutter="0"/>
          <w:cols w:space="720"/>
        </w:sectPr>
      </w:pPr>
    </w:p>
    <w:p w:rsidR="00455E53" w:rsidRPr="00952512" w:rsidRDefault="00455E53">
      <w:pPr>
        <w:pStyle w:val="Innehll"/>
        <w:outlineLvl w:val="1"/>
      </w:pPr>
      <w:r w:rsidRPr="00952512">
        <w:t>Innehållsförteckning</w:t>
      </w:r>
    </w:p>
    <w:p w:rsidR="00455E53" w:rsidRPr="00952512" w:rsidRDefault="00455E53">
      <w:pPr>
        <w:pStyle w:val="Innehll1"/>
        <w:rPr>
          <w:noProof/>
        </w:rPr>
      </w:pPr>
      <w:r w:rsidRPr="00952512">
        <w:rPr>
          <w:noProof/>
        </w:rPr>
        <w:t>Sammanfattning</w:t>
      </w:r>
      <w:r w:rsidRPr="00952512">
        <w:rPr>
          <w:noProof/>
        </w:rPr>
        <w:tab/>
        <w:t>1</w:t>
      </w:r>
    </w:p>
    <w:p w:rsidR="00455E53" w:rsidRPr="00952512" w:rsidRDefault="00455E53">
      <w:pPr>
        <w:pStyle w:val="Innehll1"/>
        <w:rPr>
          <w:noProof/>
        </w:rPr>
      </w:pPr>
      <w:r w:rsidRPr="00952512">
        <w:rPr>
          <w:noProof/>
        </w:rPr>
        <w:t>Propositionen</w:t>
      </w:r>
      <w:r w:rsidRPr="00952512">
        <w:rPr>
          <w:noProof/>
        </w:rPr>
        <w:tab/>
        <w:t>1</w:t>
      </w:r>
    </w:p>
    <w:p w:rsidR="00455E53" w:rsidRPr="00952512" w:rsidRDefault="00455E53">
      <w:pPr>
        <w:pStyle w:val="Innehll1"/>
        <w:rPr>
          <w:noProof/>
        </w:rPr>
      </w:pPr>
      <w:r w:rsidRPr="00952512">
        <w:rPr>
          <w:noProof/>
        </w:rPr>
        <w:t>Motionerna</w:t>
      </w:r>
      <w:r w:rsidRPr="00952512">
        <w:rPr>
          <w:noProof/>
        </w:rPr>
        <w:tab/>
        <w:t>1</w:t>
      </w:r>
    </w:p>
    <w:p w:rsidR="00455E53" w:rsidRPr="00952512" w:rsidRDefault="00455E53">
      <w:pPr>
        <w:pStyle w:val="Innehll1"/>
        <w:rPr>
          <w:noProof/>
        </w:rPr>
      </w:pPr>
      <w:r w:rsidRPr="00952512">
        <w:rPr>
          <w:noProof/>
        </w:rPr>
        <w:t>Utskottet</w:t>
      </w:r>
      <w:r w:rsidRPr="00952512">
        <w:rPr>
          <w:noProof/>
        </w:rPr>
        <w:tab/>
        <w:t>2</w:t>
      </w:r>
    </w:p>
    <w:p w:rsidR="00455E53" w:rsidRPr="00952512" w:rsidRDefault="00455E53">
      <w:pPr>
        <w:pStyle w:val="Innehll2"/>
        <w:rPr>
          <w:noProof/>
        </w:rPr>
      </w:pPr>
      <w:r w:rsidRPr="00952512">
        <w:rPr>
          <w:noProof/>
        </w:rPr>
        <w:t>Hemställan</w:t>
      </w:r>
      <w:r w:rsidRPr="00952512">
        <w:rPr>
          <w:noProof/>
        </w:rPr>
        <w:tab/>
        <w:t>5</w:t>
      </w:r>
    </w:p>
    <w:p w:rsidR="00455E53" w:rsidRPr="00952512" w:rsidRDefault="00455E53">
      <w:pPr>
        <w:pStyle w:val="Innehll1"/>
        <w:rPr>
          <w:noProof/>
        </w:rPr>
      </w:pPr>
      <w:r w:rsidRPr="00952512">
        <w:rPr>
          <w:noProof/>
        </w:rPr>
        <w:t>Reservation</w:t>
      </w:r>
      <w:r w:rsidRPr="00952512">
        <w:rPr>
          <w:noProof/>
        </w:rPr>
        <w:tab/>
        <w:t>6</w:t>
      </w:r>
    </w:p>
    <w:p w:rsidR="00455E53" w:rsidRPr="00952512" w:rsidRDefault="00455E53">
      <w:pPr>
        <w:pStyle w:val="Innehll2"/>
        <w:rPr>
          <w:noProof/>
        </w:rPr>
      </w:pPr>
      <w:r w:rsidRPr="00952512">
        <w:rPr>
          <w:noProof/>
        </w:rPr>
        <w:t>Proposition 1999/2000:87, (kd,c,fp)</w:t>
      </w:r>
      <w:r w:rsidRPr="00952512">
        <w:rPr>
          <w:noProof/>
        </w:rPr>
        <w:tab/>
        <w:t>6</w:t>
      </w:r>
    </w:p>
    <w:p w:rsidR="00455E53" w:rsidRPr="00952512" w:rsidRDefault="00455E53">
      <w:pPr>
        <w:pStyle w:val="Innehll1"/>
        <w:rPr>
          <w:noProof/>
        </w:rPr>
      </w:pPr>
      <w:r w:rsidRPr="00952512">
        <w:rPr>
          <w:noProof/>
        </w:rPr>
        <w:t>Särskilt yttrande, (m)</w:t>
      </w:r>
      <w:r w:rsidRPr="00952512">
        <w:rPr>
          <w:noProof/>
        </w:rPr>
        <w:tab/>
        <w:t>6</w:t>
      </w:r>
    </w:p>
    <w:p w:rsidR="00455E53" w:rsidRPr="00952512" w:rsidRDefault="00455E53"/>
    <w:p w:rsidR="00455E53" w:rsidRPr="00952512" w:rsidRDefault="00455E53">
      <w:pPr>
        <w:pStyle w:val="Tryckort"/>
        <w:framePr w:wrap="around"/>
      </w:pPr>
      <w:r w:rsidRPr="00952512">
        <w:t>Elanders Gotab, Stockholm  2000</w:t>
      </w:r>
    </w:p>
    <w:p w:rsidR="00455E53" w:rsidRPr="00952512" w:rsidRDefault="00455E53">
      <w:pPr>
        <w:pStyle w:val="Normaltindrag"/>
      </w:pPr>
    </w:p>
    <w:sectPr w:rsidR="00455E53" w:rsidRPr="00952512">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5E53" w:rsidRDefault="00455E53">
      <w:pPr>
        <w:spacing w:before="0" w:line="240" w:lineRule="auto"/>
      </w:pPr>
      <w:r>
        <w:separator/>
      </w:r>
    </w:p>
  </w:endnote>
  <w:endnote w:type="continuationSeparator" w:id="0">
    <w:p w:rsidR="00455E53" w:rsidRDefault="00455E5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E53" w:rsidRDefault="00455E53">
    <w:pPr>
      <w:pStyle w:val="SidfotH"/>
      <w:framePr w:wrap="around"/>
    </w:pPr>
    <w:r>
      <w:fldChar w:fldCharType="begin" w:fldLock="1"/>
    </w:r>
    <w:r>
      <w:instrText xml:space="preserve"> PAGE </w:instrText>
    </w:r>
    <w:r>
      <w:fldChar w:fldCharType="separate"/>
    </w:r>
    <w:r>
      <w:rPr>
        <w:noProof/>
      </w:rPr>
      <w:t>1</w:t>
    </w:r>
    <w:r>
      <w:fldChar w:fldCharType="end"/>
    </w:r>
  </w:p>
  <w:p w:rsidR="00455E53" w:rsidRDefault="00455E5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E53" w:rsidRDefault="00455E53">
    <w:pPr>
      <w:pStyle w:val="SidfotH"/>
      <w:framePr w:wrap="around"/>
    </w:pPr>
    <w:r>
      <w:fldChar w:fldCharType="begin" w:fldLock="1"/>
    </w:r>
    <w:r>
      <w:instrText xml:space="preserve"> PAGE </w:instrText>
    </w:r>
    <w:r>
      <w:fldChar w:fldCharType="separate"/>
    </w:r>
    <w:r>
      <w:rPr>
        <w:noProof/>
      </w:rPr>
      <w:t>7</w:t>
    </w:r>
    <w:r>
      <w:fldChar w:fldCharType="end"/>
    </w:r>
  </w:p>
  <w:p w:rsidR="00455E53" w:rsidRDefault="00455E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5E53" w:rsidRDefault="00455E53">
      <w:pPr>
        <w:pStyle w:val="Sidfot"/>
      </w:pPr>
    </w:p>
  </w:footnote>
  <w:footnote w:type="continuationSeparator" w:id="0">
    <w:p w:rsidR="00455E53" w:rsidRDefault="00455E5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E53" w:rsidRDefault="00455E53">
    <w:pPr>
      <w:pStyle w:val="SidhuvudKant"/>
      <w:framePr w:w="1758" w:h="2744" w:hRule="exact" w:wrap="around" w:vAnchor="page" w:hAnchor="page" w:x="7372" w:y="568" w:anchorLock="0"/>
      <w:rPr>
        <w:noProof/>
      </w:rPr>
    </w:pPr>
    <w:r>
      <w:rPr>
        <w:noProof/>
      </w:rPr>
      <w:t>1999/2000:AU8</w:t>
    </w:r>
  </w:p>
  <w:p w:rsidR="00455E53" w:rsidRDefault="00455E53">
    <w:pPr>
      <w:pStyle w:val="SidhuvudKantBilaga"/>
      <w:framePr w:w="1758" w:h="2744" w:hRule="exact" w:wrap="around" w:vAnchor="page" w:hAnchor="page" w:x="7372" w:y="568" w:anchorLock="0"/>
      <w:rPr>
        <w:noProof/>
      </w:rPr>
    </w:pPr>
  </w:p>
  <w:p w:rsidR="00455E53" w:rsidRDefault="00455E53">
    <w:pPr>
      <w:pStyle w:val="SidhuvudKant"/>
      <w:framePr w:w="1758" w:h="2744" w:hRule="exact" w:wrap="around" w:vAnchor="page" w:hAnchor="page" w:x="7372" w:y="568" w:anchorLock="0"/>
    </w:pPr>
  </w:p>
  <w:p w:rsidR="00455E53" w:rsidRDefault="00455E5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E53" w:rsidRDefault="00455E53">
    <w:pPr>
      <w:pStyle w:val="SidhuvudKant"/>
      <w:framePr w:w="1758" w:h="2744" w:hRule="exact" w:wrap="around" w:vAnchor="page" w:hAnchor="page" w:x="7372" w:y="568" w:anchorLock="0"/>
      <w:rPr>
        <w:noProof/>
      </w:rPr>
    </w:pPr>
    <w:r>
      <w:rPr>
        <w:noProof/>
      </w:rPr>
      <w:t>1999/2000:AU8</w:t>
    </w:r>
  </w:p>
  <w:p w:rsidR="00455E53" w:rsidRDefault="00455E53">
    <w:pPr>
      <w:pStyle w:val="SidhuvudKantBilaga"/>
      <w:framePr w:w="1758" w:h="2744" w:hRule="exact" w:wrap="around" w:vAnchor="page" w:hAnchor="page" w:x="7372" w:y="568" w:anchorLock="0"/>
      <w:rPr>
        <w:noProof/>
      </w:rPr>
    </w:pPr>
  </w:p>
  <w:p w:rsidR="00455E53" w:rsidRDefault="00455E53">
    <w:pPr>
      <w:pStyle w:val="SidhuvudKant"/>
      <w:framePr w:w="1758" w:h="2744" w:hRule="exact" w:wrap="around" w:vAnchor="page" w:hAnchor="page" w:x="7372" w:y="568" w:anchorLock="0"/>
    </w:pPr>
  </w:p>
  <w:p w:rsidR="00455E53" w:rsidRDefault="00455E5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9900"/>
  </w:docVars>
  <w:rsids>
    <w:rsidRoot w:val="00505B66"/>
    <w:rsid w:val="00455E53"/>
    <w:rsid w:val="00505B66"/>
    <w:rsid w:val="0095251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844EBC-DA1E-4F63-BB52-2DE0B0C8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2289</Words>
  <Characters>14015</Characters>
  <Application>Microsoft Office Word</Application>
  <DocSecurity>4</DocSecurity>
  <Lines>269</Lines>
  <Paragraphs>75</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Arbetsmarknadsutskottets betänkande</vt:lpstr>
      <vt:lpstr>Sammanfattning</vt:lpstr>
      <vt:lpstr>Propositionen</vt:lpstr>
      <vt:lpstr>Motionerna</vt:lpstr>
      <vt:lpstr>Utskottet</vt:lpstr>
      <vt:lpstr>    Hemställan</vt:lpstr>
      <vt:lpstr>Reservation</vt:lpstr>
      <vt:lpstr>    Proposition 1999/2000:87 </vt:lpstr>
      <vt:lpstr>Särskilt yttrande</vt:lpstr>
      <vt:lpstr>    Innehållsförteckning</vt:lpstr>
    </vt:vector>
  </TitlesOfParts>
  <Company>Riksdagen</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2000-05-18T10:31:00Z</cp:lastPrinted>
  <dcterms:created xsi:type="dcterms:W3CDTF">2025-12-15T21:02:00Z</dcterms:created>
  <dcterms:modified xsi:type="dcterms:W3CDTF">2025-12-15T21:02:00Z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AU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