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7E70B2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</w:t>
            </w:r>
            <w:r w:rsidR="00F87247">
              <w:t>2-</w:t>
            </w:r>
            <w:r w:rsidR="007E70B2">
              <w:t>16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B45DF" w:rsidP="000E055F">
            <w:r>
              <w:t>10.00-10.59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>Se bilaga 1</w:t>
            </w:r>
          </w:p>
        </w:tc>
      </w:tr>
    </w:tbl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1623A5" w:rsidRPr="00475248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2021/22:14.</w:t>
            </w:r>
          </w:p>
          <w:p w:rsidR="001623A5" w:rsidRPr="00783374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705443" w:rsidTr="005F3412">
        <w:tc>
          <w:tcPr>
            <w:tcW w:w="567" w:type="dxa"/>
          </w:tcPr>
          <w:p w:rsidR="00705443" w:rsidRDefault="00705443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05443" w:rsidRDefault="0072179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890017">
              <w:rPr>
                <w:b/>
                <w:bCs/>
              </w:rPr>
              <w:t xml:space="preserve">Förslag till direktiv om förbättrade arbetsvillkor </w:t>
            </w:r>
            <w:r w:rsidR="00875523">
              <w:rPr>
                <w:b/>
                <w:bCs/>
              </w:rPr>
              <w:t>för</w:t>
            </w:r>
            <w:r w:rsidRPr="00890017">
              <w:rPr>
                <w:b/>
                <w:bCs/>
              </w:rPr>
              <w:t xml:space="preserve"> plattformsarbet</w:t>
            </w:r>
            <w:r w:rsidR="00875523">
              <w:rPr>
                <w:b/>
                <w:bCs/>
              </w:rPr>
              <w:t>are</w:t>
            </w:r>
          </w:p>
          <w:p w:rsidR="00C2389B" w:rsidRDefault="00C2389B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2389B" w:rsidRDefault="00C2389B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2389B">
              <w:rPr>
                <w:szCs w:val="26"/>
              </w:rPr>
              <w:t>Utskottet utg</w:t>
            </w:r>
            <w:r w:rsidR="00DA7DD9">
              <w:rPr>
                <w:szCs w:val="26"/>
              </w:rPr>
              <w:t>ick</w:t>
            </w:r>
            <w:r w:rsidRPr="00C2389B">
              <w:rPr>
                <w:szCs w:val="26"/>
              </w:rPr>
              <w:t xml:space="preserve"> från att kommissionens förslag till direktiv om förbättrade arbetsvillkor för plattformsarbetare</w:t>
            </w:r>
            <w:r w:rsidR="00DA7DD9">
              <w:rPr>
                <w:szCs w:val="26"/>
              </w:rPr>
              <w:t xml:space="preserve"> COM(2021) 762 </w:t>
            </w:r>
            <w:r w:rsidRPr="00C2389B">
              <w:rPr>
                <w:szCs w:val="26"/>
              </w:rPr>
              <w:t>kommer att hänvisas till utskottet för subsidiaritetsprövning och beslutade därför att</w:t>
            </w:r>
            <w:r w:rsidR="00890B5C">
              <w:rPr>
                <w:szCs w:val="26"/>
              </w:rPr>
              <w:t xml:space="preserve"> regeringen senast den 12 januari 2022 ska inkomma med sin bedömning</w:t>
            </w:r>
            <w:r w:rsidRPr="00C2389B">
              <w:rPr>
                <w:szCs w:val="26"/>
              </w:rPr>
              <w:t xml:space="preserve"> av tillämpningen av subsidiaritetsprincipen i förslaget.</w:t>
            </w:r>
            <w:r>
              <w:rPr>
                <w:szCs w:val="26"/>
              </w:rPr>
              <w:t xml:space="preserve"> </w:t>
            </w:r>
          </w:p>
          <w:p w:rsidR="00C2389B" w:rsidRDefault="00C2389B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EB05D4" w:rsidRPr="00EB05D4" w:rsidRDefault="00EB05D4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Ärendet bordlades.</w:t>
            </w:r>
          </w:p>
          <w:p w:rsidR="00705443" w:rsidRDefault="00705443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70544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="00DA7DD9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rbetsförmedlingen</w:t>
            </w: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E70B2">
              <w:rPr>
                <w:szCs w:val="24"/>
              </w:rPr>
              <w:t>Överdirektör Lars Lööw</w:t>
            </w:r>
            <w:r w:rsidR="001E6091">
              <w:rPr>
                <w:szCs w:val="24"/>
              </w:rPr>
              <w:t xml:space="preserve"> </w:t>
            </w:r>
            <w:r w:rsidR="00FB44FD">
              <w:rPr>
                <w:szCs w:val="24"/>
              </w:rPr>
              <w:t>med medarbetare</w:t>
            </w:r>
            <w:r w:rsidRPr="007E70B2">
              <w:rPr>
                <w:szCs w:val="24"/>
              </w:rPr>
              <w:t xml:space="preserve"> informerade om läget på arbetsmarknaden och om jämställdhet</w:t>
            </w:r>
            <w:r w:rsidR="003908B1">
              <w:rPr>
                <w:szCs w:val="24"/>
              </w:rPr>
              <w:t>sintegrering</w:t>
            </w:r>
            <w:r w:rsidRPr="007E70B2">
              <w:rPr>
                <w:szCs w:val="24"/>
              </w:rPr>
              <w:t xml:space="preserve"> i myndigheten</w:t>
            </w:r>
            <w:r>
              <w:rPr>
                <w:szCs w:val="24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bookmarkEnd w:id="0"/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544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623A5" w:rsidRPr="00E64CB7" w:rsidRDefault="001623A5" w:rsidP="001623A5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623A5" w:rsidRDefault="001623A5" w:rsidP="001623A5">
            <w:pPr>
              <w:widowControl/>
              <w:textAlignment w:val="center"/>
              <w:rPr>
                <w:szCs w:val="24"/>
              </w:rPr>
            </w:pPr>
          </w:p>
          <w:p w:rsidR="001623A5" w:rsidRPr="001E6091" w:rsidRDefault="001623A5" w:rsidP="00526EF9">
            <w:pPr>
              <w:pStyle w:val="Liststycke"/>
              <w:widowControl/>
              <w:numPr>
                <w:ilvl w:val="0"/>
                <w:numId w:val="9"/>
              </w:numPr>
              <w:ind w:left="286" w:hanging="283"/>
              <w:textAlignment w:val="center"/>
              <w:rPr>
                <w:szCs w:val="24"/>
              </w:rPr>
            </w:pPr>
            <w:r w:rsidRPr="001E6091">
              <w:rPr>
                <w:szCs w:val="24"/>
              </w:rPr>
              <w:t>Kanslichefen anmälde sammanträdesplanen.</w:t>
            </w:r>
          </w:p>
          <w:p w:rsidR="001623A5" w:rsidRDefault="001623A5" w:rsidP="00526EF9">
            <w:pPr>
              <w:pStyle w:val="Liststycke"/>
              <w:widowControl/>
              <w:ind w:left="286"/>
              <w:textAlignment w:val="center"/>
              <w:rPr>
                <w:szCs w:val="24"/>
              </w:rPr>
            </w:pPr>
          </w:p>
          <w:p w:rsidR="00526EF9" w:rsidRDefault="001623A5" w:rsidP="00526EF9">
            <w:pPr>
              <w:pStyle w:val="Liststycke"/>
              <w:widowControl/>
              <w:numPr>
                <w:ilvl w:val="0"/>
                <w:numId w:val="9"/>
              </w:numPr>
              <w:ind w:left="286" w:hanging="286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den preliminära sammanträdesplanen våren</w:t>
            </w:r>
          </w:p>
          <w:p w:rsidR="001623A5" w:rsidRDefault="001623A5" w:rsidP="00526EF9">
            <w:pPr>
              <w:pStyle w:val="Liststycke"/>
              <w:widowControl/>
              <w:ind w:left="286"/>
              <w:textAlignment w:val="center"/>
              <w:rPr>
                <w:szCs w:val="24"/>
              </w:rPr>
            </w:pPr>
            <w:r>
              <w:rPr>
                <w:szCs w:val="24"/>
              </w:rPr>
              <w:t>2022.</w:t>
            </w:r>
          </w:p>
          <w:p w:rsidR="00D44FE3" w:rsidRDefault="00D44FE3" w:rsidP="00526EF9">
            <w:pPr>
              <w:pStyle w:val="Liststycke"/>
              <w:widowControl/>
              <w:ind w:left="286" w:hanging="144"/>
              <w:textAlignment w:val="center"/>
              <w:rPr>
                <w:szCs w:val="24"/>
              </w:rPr>
            </w:pPr>
          </w:p>
          <w:p w:rsidR="008030D8" w:rsidRPr="00526EF9" w:rsidRDefault="00875523" w:rsidP="00526EF9">
            <w:pPr>
              <w:pStyle w:val="Liststycke"/>
              <w:widowControl/>
              <w:numPr>
                <w:ilvl w:val="0"/>
                <w:numId w:val="9"/>
              </w:numPr>
              <w:ind w:left="286" w:hanging="286"/>
              <w:textAlignment w:val="center"/>
              <w:rPr>
                <w:szCs w:val="24"/>
              </w:rPr>
            </w:pPr>
            <w:r w:rsidRPr="00526EF9">
              <w:rPr>
                <w:szCs w:val="24"/>
              </w:rPr>
              <w:t>Kanslichefen anmälde AU-Hänt</w:t>
            </w:r>
            <w:r w:rsidR="008030D8" w:rsidRPr="00526EF9">
              <w:rPr>
                <w:szCs w:val="24"/>
              </w:rPr>
              <w:t>.</w:t>
            </w:r>
          </w:p>
          <w:p w:rsidR="008030D8" w:rsidRDefault="008030D8" w:rsidP="00526EF9">
            <w:pPr>
              <w:widowControl/>
              <w:ind w:left="286"/>
              <w:textAlignment w:val="center"/>
              <w:rPr>
                <w:szCs w:val="24"/>
              </w:rPr>
            </w:pPr>
          </w:p>
          <w:p w:rsidR="008030D8" w:rsidRPr="00526EF9" w:rsidRDefault="008030D8" w:rsidP="00526EF9">
            <w:pPr>
              <w:pStyle w:val="Liststycke"/>
              <w:widowControl/>
              <w:numPr>
                <w:ilvl w:val="0"/>
                <w:numId w:val="9"/>
              </w:numPr>
              <w:ind w:left="286" w:hanging="283"/>
              <w:textAlignment w:val="center"/>
              <w:rPr>
                <w:szCs w:val="24"/>
              </w:rPr>
            </w:pPr>
            <w:r w:rsidRPr="00526EF9">
              <w:rPr>
                <w:szCs w:val="24"/>
              </w:rPr>
              <w:t>Kanslichefen anmälde en inkommen skrivelse</w:t>
            </w:r>
            <w:r w:rsidR="00C047EA">
              <w:rPr>
                <w:szCs w:val="24"/>
              </w:rPr>
              <w:t xml:space="preserve">. </w:t>
            </w:r>
          </w:p>
          <w:p w:rsidR="001623A5" w:rsidRPr="00FA42D4" w:rsidRDefault="001623A5" w:rsidP="001623A5">
            <w:pPr>
              <w:pStyle w:val="Liststycke"/>
              <w:widowControl/>
              <w:ind w:left="0"/>
              <w:textAlignment w:val="center"/>
              <w:rPr>
                <w:snapToGrid w:val="0"/>
              </w:rPr>
            </w:pPr>
          </w:p>
        </w:tc>
      </w:tr>
      <w:tr w:rsidR="008E47C2" w:rsidTr="005F3412">
        <w:tc>
          <w:tcPr>
            <w:tcW w:w="567" w:type="dxa"/>
          </w:tcPr>
          <w:p w:rsidR="008E47C2" w:rsidRDefault="008E47C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8E47C2" w:rsidRDefault="008E47C2" w:rsidP="008E47C2">
            <w:pPr>
              <w:widowControl/>
              <w:textAlignment w:val="center"/>
              <w:rPr>
                <w:b/>
                <w:szCs w:val="24"/>
              </w:rPr>
            </w:pPr>
            <w:r w:rsidRPr="008E47C2">
              <w:rPr>
                <w:b/>
                <w:szCs w:val="24"/>
              </w:rPr>
              <w:t>Övriga frågor</w:t>
            </w:r>
          </w:p>
          <w:p w:rsidR="008E47C2" w:rsidRPr="008E47C2" w:rsidRDefault="008E47C2" w:rsidP="008E47C2">
            <w:pPr>
              <w:widowControl/>
              <w:textAlignment w:val="center"/>
              <w:rPr>
                <w:b/>
                <w:szCs w:val="24"/>
              </w:rPr>
            </w:pPr>
          </w:p>
          <w:p w:rsidR="008E47C2" w:rsidRPr="00C2389B" w:rsidRDefault="008E47C2" w:rsidP="00244168">
            <w:pPr>
              <w:pStyle w:val="Liststycke"/>
              <w:widowControl/>
              <w:numPr>
                <w:ilvl w:val="0"/>
                <w:numId w:val="8"/>
              </w:numPr>
              <w:ind w:left="286" w:hanging="283"/>
              <w:textAlignment w:val="center"/>
              <w:rPr>
                <w:szCs w:val="24"/>
              </w:rPr>
            </w:pPr>
            <w:r w:rsidRPr="00C2389B">
              <w:rPr>
                <w:szCs w:val="24"/>
              </w:rPr>
              <w:t xml:space="preserve">Malin Danielsson (L) återrapporterade från möte med </w:t>
            </w:r>
            <w:proofErr w:type="spellStart"/>
            <w:r w:rsidRPr="00C2389B">
              <w:rPr>
                <w:szCs w:val="24"/>
              </w:rPr>
              <w:t>Sima</w:t>
            </w:r>
            <w:proofErr w:type="spellEnd"/>
            <w:r w:rsidRPr="00C2389B">
              <w:rPr>
                <w:szCs w:val="24"/>
              </w:rPr>
              <w:t xml:space="preserve"> </w:t>
            </w:r>
            <w:proofErr w:type="spellStart"/>
            <w:r w:rsidRPr="00C2389B">
              <w:rPr>
                <w:szCs w:val="24"/>
              </w:rPr>
              <w:t>Bahous</w:t>
            </w:r>
            <w:proofErr w:type="spellEnd"/>
            <w:r w:rsidR="00B40D55" w:rsidRPr="00C2389B">
              <w:rPr>
                <w:szCs w:val="24"/>
              </w:rPr>
              <w:t xml:space="preserve"> exe</w:t>
            </w:r>
            <w:r w:rsidR="00D44FE3" w:rsidRPr="00C2389B">
              <w:rPr>
                <w:szCs w:val="24"/>
              </w:rPr>
              <w:t>kutiv direktör för</w:t>
            </w:r>
            <w:r w:rsidRPr="00C2389B">
              <w:rPr>
                <w:szCs w:val="24"/>
              </w:rPr>
              <w:t xml:space="preserve"> UN </w:t>
            </w:r>
            <w:proofErr w:type="spellStart"/>
            <w:r w:rsidRPr="00C2389B">
              <w:rPr>
                <w:szCs w:val="24"/>
              </w:rPr>
              <w:t>women</w:t>
            </w:r>
            <w:proofErr w:type="spellEnd"/>
            <w:r w:rsidR="00D44FE3" w:rsidRPr="00C2389B">
              <w:rPr>
                <w:szCs w:val="24"/>
              </w:rPr>
              <w:t xml:space="preserve"> den 10 december 2021</w:t>
            </w:r>
            <w:r w:rsidRPr="00C2389B">
              <w:rPr>
                <w:szCs w:val="24"/>
              </w:rPr>
              <w:t>.</w:t>
            </w:r>
          </w:p>
          <w:p w:rsidR="003908B1" w:rsidRDefault="003908B1" w:rsidP="00244168">
            <w:pPr>
              <w:widowControl/>
              <w:ind w:left="286"/>
              <w:textAlignment w:val="center"/>
              <w:rPr>
                <w:b/>
                <w:szCs w:val="24"/>
              </w:rPr>
            </w:pPr>
          </w:p>
          <w:p w:rsidR="003908B1" w:rsidRDefault="003908B1" w:rsidP="00244168">
            <w:pPr>
              <w:pStyle w:val="Liststycke"/>
              <w:widowControl/>
              <w:numPr>
                <w:ilvl w:val="0"/>
                <w:numId w:val="8"/>
              </w:numPr>
              <w:ind w:left="286" w:hanging="283"/>
              <w:textAlignment w:val="center"/>
              <w:rPr>
                <w:szCs w:val="24"/>
              </w:rPr>
            </w:pPr>
            <w:r w:rsidRPr="00C2389B">
              <w:rPr>
                <w:szCs w:val="24"/>
              </w:rPr>
              <w:t>Alireza Akhondi</w:t>
            </w:r>
            <w:r w:rsidR="00C2389B" w:rsidRPr="00C2389B">
              <w:rPr>
                <w:szCs w:val="24"/>
              </w:rPr>
              <w:t xml:space="preserve"> (C)</w:t>
            </w:r>
            <w:r w:rsidRPr="00C2389B">
              <w:rPr>
                <w:szCs w:val="24"/>
              </w:rPr>
              <w:t xml:space="preserve"> föreslog att utskottet skulle ta ett initiativ om </w:t>
            </w:r>
            <w:r w:rsidR="00C2389B" w:rsidRPr="00C2389B">
              <w:rPr>
                <w:szCs w:val="24"/>
              </w:rPr>
              <w:t>en översyn av bosättningslagen.</w:t>
            </w:r>
          </w:p>
          <w:p w:rsidR="00DA7DD9" w:rsidRDefault="00DA7DD9" w:rsidP="00DA7DD9">
            <w:pPr>
              <w:pStyle w:val="Liststycke"/>
              <w:widowControl/>
              <w:ind w:left="286"/>
              <w:textAlignment w:val="center"/>
              <w:rPr>
                <w:szCs w:val="24"/>
              </w:rPr>
            </w:pPr>
          </w:p>
          <w:p w:rsidR="008E47C2" w:rsidRDefault="00DA7DD9" w:rsidP="00DA7DD9">
            <w:pPr>
              <w:widowControl/>
              <w:ind w:left="283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Frågan bordlades.</w:t>
            </w:r>
          </w:p>
          <w:p w:rsidR="00C2389B" w:rsidRDefault="00C2389B" w:rsidP="001623A5">
            <w:pPr>
              <w:widowControl/>
              <w:textAlignment w:val="center"/>
              <w:rPr>
                <w:b/>
                <w:szCs w:val="24"/>
              </w:rPr>
            </w:pPr>
          </w:p>
          <w:p w:rsidR="00F76867" w:rsidRDefault="00F76867" w:rsidP="001623A5">
            <w:pPr>
              <w:widowControl/>
              <w:textAlignment w:val="center"/>
              <w:rPr>
                <w:b/>
                <w:szCs w:val="24"/>
              </w:rPr>
            </w:pPr>
          </w:p>
          <w:p w:rsidR="004326D3" w:rsidRDefault="004326D3" w:rsidP="001623A5">
            <w:pPr>
              <w:widowControl/>
              <w:textAlignment w:val="center"/>
              <w:rPr>
                <w:b/>
                <w:szCs w:val="24"/>
              </w:rPr>
            </w:pPr>
          </w:p>
          <w:p w:rsidR="004326D3" w:rsidRDefault="004326D3" w:rsidP="001623A5">
            <w:pPr>
              <w:widowControl/>
              <w:textAlignment w:val="center"/>
              <w:rPr>
                <w:b/>
                <w:szCs w:val="24"/>
              </w:rPr>
            </w:pPr>
          </w:p>
          <w:p w:rsidR="00F76867" w:rsidRDefault="00F76867" w:rsidP="001623A5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E47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623A5" w:rsidRDefault="001623A5" w:rsidP="001623A5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1623A5" w:rsidRPr="0030282B" w:rsidRDefault="001623A5" w:rsidP="001623A5">
            <w:pPr>
              <w:widowControl/>
              <w:textAlignment w:val="center"/>
              <w:rPr>
                <w:szCs w:val="24"/>
              </w:rPr>
            </w:pP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18 januari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2 kl. 11.00.</w:t>
            </w:r>
          </w:p>
          <w:p w:rsidR="001623A5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623A5" w:rsidRPr="00B355AB" w:rsidRDefault="001623A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1623A5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</w:pPr>
          </w:p>
          <w:p w:rsidR="00D44FE3" w:rsidRDefault="00D44FE3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  <w:r>
              <w:t>Vid protokollet</w:t>
            </w: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  <w:r>
              <w:t>Justeras den 16 december 2021</w:t>
            </w: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Default="001623A5" w:rsidP="001623A5">
            <w:pPr>
              <w:tabs>
                <w:tab w:val="left" w:pos="1701"/>
              </w:tabs>
            </w:pPr>
          </w:p>
          <w:p w:rsidR="001623A5" w:rsidRPr="00142088" w:rsidRDefault="001623A5" w:rsidP="001623A5">
            <w:pPr>
              <w:tabs>
                <w:tab w:val="left" w:pos="1701"/>
              </w:tabs>
            </w:pPr>
          </w:p>
        </w:tc>
      </w:tr>
    </w:tbl>
    <w:p w:rsidR="00DC18EC" w:rsidRDefault="00DC18EC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FC6669" w:rsidRDefault="00FC6669" w:rsidP="00A6453B">
      <w:pPr>
        <w:tabs>
          <w:tab w:val="left" w:pos="1701"/>
        </w:tabs>
        <w:rPr>
          <w:sz w:val="22"/>
        </w:rPr>
      </w:pPr>
    </w:p>
    <w:p w:rsidR="00FC6669" w:rsidRDefault="00FC6669" w:rsidP="00A6453B">
      <w:pPr>
        <w:tabs>
          <w:tab w:val="left" w:pos="1701"/>
        </w:tabs>
        <w:rPr>
          <w:sz w:val="22"/>
        </w:rPr>
      </w:pPr>
    </w:p>
    <w:p w:rsidR="00FC6669" w:rsidRDefault="00FC6669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B65ED5" w:rsidRDefault="00B65ED5" w:rsidP="00A6453B">
      <w:pPr>
        <w:tabs>
          <w:tab w:val="left" w:pos="1701"/>
        </w:tabs>
        <w:rPr>
          <w:sz w:val="22"/>
        </w:rPr>
      </w:pPr>
      <w:bookmarkStart w:id="1" w:name="_GoBack"/>
      <w:bookmarkEnd w:id="1"/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p w:rsidR="00316E26" w:rsidRDefault="00316E26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7B42CC">
              <w:rPr>
                <w:b/>
              </w:rPr>
              <w:t>1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1623A5">
              <w:rPr>
                <w:sz w:val="22"/>
              </w:rPr>
              <w:t>5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362C3">
              <w:rPr>
                <w:sz w:val="22"/>
              </w:rPr>
              <w:t>1–3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55E1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362C3">
              <w:rPr>
                <w:sz w:val="22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0C6ED6" w:rsidRDefault="00A55E14" w:rsidP="00A55E14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E14" w:rsidRPr="0078232D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55E14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A55E14" w:rsidRDefault="00A55E14" w:rsidP="00A55E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6264CD" w:rsidRDefault="006264CD" w:rsidP="007C2B76">
      <w:pPr>
        <w:widowControl/>
        <w:autoSpaceDE w:val="0"/>
        <w:autoSpaceDN w:val="0"/>
        <w:adjustRightInd w:val="0"/>
        <w:rPr>
          <w:rFonts w:ascii="Arial" w:hAnsi="Arial" w:cs="Arial"/>
          <w:color w:val="1F2023"/>
          <w:sz w:val="32"/>
          <w:szCs w:val="36"/>
        </w:rPr>
      </w:pPr>
    </w:p>
    <w:sectPr w:rsidR="006264CD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AFE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6EF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6D7B"/>
    <w:rsid w:val="00617D98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523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5AB"/>
    <w:rsid w:val="00B357A7"/>
    <w:rsid w:val="00B357D3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5ED5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7EA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A84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63B5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BD21D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285</TotalTime>
  <Pages>3</Pages>
  <Words>422</Words>
  <Characters>3053</Characters>
  <Application>Microsoft Office Word</Application>
  <DocSecurity>0</DocSecurity>
  <Lines>1526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45</cp:revision>
  <cp:lastPrinted>2021-12-16T11:58:00Z</cp:lastPrinted>
  <dcterms:created xsi:type="dcterms:W3CDTF">2021-11-23T12:43:00Z</dcterms:created>
  <dcterms:modified xsi:type="dcterms:W3CDTF">2021-12-17T08:37:00Z</dcterms:modified>
</cp:coreProperties>
</file>