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63C6" w:rsidRPr="004F63C6" w:rsidRDefault="004F63C6">
      <w:pPr>
        <w:pStyle w:val="Frslagsrubrik"/>
      </w:pPr>
      <w:r w:rsidRPr="004F63C6">
        <w:t>Förslag till riksdagsbeslut</w:t>
      </w:r>
    </w:p>
    <w:p w:rsidR="004F63C6" w:rsidRPr="004F63C6" w:rsidRDefault="004F63C6">
      <w:pPr>
        <w:pStyle w:val="Hemstlatt"/>
        <w:numPr>
          <w:ilvl w:val="0"/>
          <w:numId w:val="1"/>
        </w:numPr>
      </w:pPr>
      <w:r w:rsidRPr="004F63C6">
        <w:t xml:space="preserve">Riksdagen tillkännager för regeringen som sin mening vad som anförs i motionen om </w:t>
      </w:r>
      <w:r w:rsidRPr="004F63C6">
        <w:rPr>
          <w:color w:val="000000"/>
        </w:rPr>
        <w:t>att se till att det finns tydliga pol</w:t>
      </w:r>
      <w:r w:rsidRPr="004F63C6">
        <w:rPr>
          <w:color w:val="000000"/>
        </w:rPr>
        <w:t>i</w:t>
      </w:r>
      <w:r w:rsidRPr="004F63C6">
        <w:rPr>
          <w:color w:val="000000"/>
        </w:rPr>
        <w:t>tiska mål och visioner för friluftsrörelserna.</w:t>
      </w:r>
    </w:p>
    <w:p w:rsidR="004F63C6" w:rsidRPr="004F63C6" w:rsidRDefault="004F63C6">
      <w:pPr>
        <w:pStyle w:val="Hemstlatt"/>
        <w:numPr>
          <w:ilvl w:val="0"/>
          <w:numId w:val="1"/>
        </w:numPr>
      </w:pPr>
      <w:r w:rsidRPr="004F63C6">
        <w:t xml:space="preserve">Riksdagen tillkännager för regeringen som sin mening vad som anförs i motionen om </w:t>
      </w:r>
      <w:r w:rsidRPr="004F63C6">
        <w:rPr>
          <w:color w:val="000000"/>
        </w:rPr>
        <w:t>att i större utsträckning använda sig av fr</w:t>
      </w:r>
      <w:r w:rsidRPr="004F63C6">
        <w:rPr>
          <w:color w:val="000000"/>
        </w:rPr>
        <w:t>i</w:t>
      </w:r>
      <w:r w:rsidRPr="004F63C6">
        <w:rPr>
          <w:color w:val="000000"/>
        </w:rPr>
        <w:t>luftsrörelsens potential i folkhälsoarbetet.</w:t>
      </w:r>
    </w:p>
    <w:p w:rsidR="004F63C6" w:rsidRPr="004F63C6" w:rsidRDefault="004F63C6">
      <w:pPr>
        <w:pStyle w:val="Hemstlatt"/>
        <w:numPr>
          <w:ilvl w:val="0"/>
          <w:numId w:val="1"/>
        </w:numPr>
      </w:pPr>
      <w:r w:rsidRPr="004F63C6">
        <w:t xml:space="preserve">Riksdagen tillkännager för regeringen som sin mening vad som anförs i motionen om </w:t>
      </w:r>
      <w:r w:rsidRPr="004F63C6">
        <w:rPr>
          <w:color w:val="000000"/>
        </w:rPr>
        <w:t>att i större utsträckning använda sig av fr</w:t>
      </w:r>
      <w:r w:rsidRPr="004F63C6">
        <w:rPr>
          <w:color w:val="000000"/>
        </w:rPr>
        <w:t>i</w:t>
      </w:r>
      <w:r w:rsidRPr="004F63C6">
        <w:rPr>
          <w:color w:val="000000"/>
        </w:rPr>
        <w:t>luftsrörelsens potential för att öka förståelsen för naturens miljö- och ku</w:t>
      </w:r>
      <w:r w:rsidRPr="004F63C6">
        <w:rPr>
          <w:color w:val="000000"/>
        </w:rPr>
        <w:t>l</w:t>
      </w:r>
      <w:r w:rsidRPr="004F63C6">
        <w:rPr>
          <w:color w:val="000000"/>
        </w:rPr>
        <w:t>turvärden.</w:t>
      </w:r>
    </w:p>
    <w:p w:rsidR="004F63C6" w:rsidRPr="004F63C6" w:rsidRDefault="004F63C6">
      <w:pPr>
        <w:pStyle w:val="Hemstlatt"/>
        <w:numPr>
          <w:ilvl w:val="0"/>
          <w:numId w:val="1"/>
        </w:numPr>
      </w:pPr>
      <w:r w:rsidRPr="004F63C6">
        <w:t xml:space="preserve">Riksdagen tillkännager för regeringen som sin mening vad som anförs i motionen om </w:t>
      </w:r>
      <w:r w:rsidRPr="004F63C6">
        <w:rPr>
          <w:color w:val="000000"/>
        </w:rPr>
        <w:t>att i större utsträckning använda sig av fr</w:t>
      </w:r>
      <w:r w:rsidRPr="004F63C6">
        <w:rPr>
          <w:color w:val="000000"/>
        </w:rPr>
        <w:t>i</w:t>
      </w:r>
      <w:r w:rsidRPr="004F63C6">
        <w:rPr>
          <w:color w:val="000000"/>
        </w:rPr>
        <w:t>luftsrörelsens potential i integrationsarbetet.</w:t>
      </w:r>
    </w:p>
    <w:p w:rsidR="004F63C6" w:rsidRPr="004F63C6" w:rsidRDefault="004F63C6">
      <w:pPr>
        <w:pStyle w:val="Hemstlatt"/>
        <w:numPr>
          <w:ilvl w:val="0"/>
          <w:numId w:val="1"/>
        </w:numPr>
      </w:pPr>
      <w:r w:rsidRPr="004F63C6">
        <w:t xml:space="preserve">Riksdagen tillkännager för regeringen som sin mening vad som anförs i motionen om </w:t>
      </w:r>
      <w:r w:rsidRPr="004F63C6">
        <w:rPr>
          <w:color w:val="000000"/>
        </w:rPr>
        <w:t>att möjliggöra en lämplig organisation av samhällets resurser till friluftsrörelsen.</w:t>
      </w:r>
    </w:p>
    <w:p w:rsidR="004F63C6" w:rsidRPr="004F63C6" w:rsidRDefault="004F63C6">
      <w:pPr>
        <w:pStyle w:val="Hemstlatt"/>
        <w:numPr>
          <w:ilvl w:val="0"/>
          <w:numId w:val="1"/>
        </w:numPr>
      </w:pPr>
      <w:r w:rsidRPr="004F63C6">
        <w:t xml:space="preserve">Riksdagen tillkännager för regeringen som sin mening vad som anförs i motionen om </w:t>
      </w:r>
      <w:r w:rsidRPr="004F63C6">
        <w:rPr>
          <w:color w:val="000000"/>
        </w:rPr>
        <w:t>att inbegripa vikten av friluftsaktiviteter i sta</w:t>
      </w:r>
      <w:r w:rsidRPr="004F63C6">
        <w:rPr>
          <w:color w:val="000000"/>
        </w:rPr>
        <w:t>t</w:t>
      </w:r>
      <w:r w:rsidRPr="004F63C6">
        <w:rPr>
          <w:color w:val="000000"/>
        </w:rPr>
        <w:t>liga och kommunala beslut och satsningar.</w:t>
      </w:r>
    </w:p>
    <w:p w:rsidR="004F63C6" w:rsidRPr="004F63C6" w:rsidRDefault="004F63C6">
      <w:pPr>
        <w:pStyle w:val="Rubrik1"/>
      </w:pPr>
      <w:r w:rsidRPr="004F63C6">
        <w:t>Motivering</w:t>
      </w:r>
    </w:p>
    <w:p w:rsidR="004F63C6" w:rsidRPr="004F63C6" w:rsidRDefault="004F63C6">
      <w:r w:rsidRPr="004F63C6">
        <w:t>Det är hög tid att uppvärdera friluftsrörelsens viktiga arbete. Friluftsverksa</w:t>
      </w:r>
      <w:r w:rsidRPr="004F63C6">
        <w:t>m</w:t>
      </w:r>
      <w:r w:rsidRPr="004F63C6">
        <w:t>heten engagerar över 2 miljoner medlemmar, varav drygt 300 000 barn och ungdomar, i allt från orientering och scouting till hundklubbar, cykling och sportfiske. Få av oss hade känt till innebörden av den svenska allemansrätten om inte Friluftsfrämjandet tagit ett stort ansvar för att förmedla och skapa intresse för att tillvarata allemansrättens unika möjligheter.</w:t>
      </w:r>
    </w:p>
    <w:p w:rsidR="004F63C6" w:rsidRPr="004F63C6" w:rsidRDefault="004F63C6">
      <w:pPr>
        <w:pStyle w:val="Normaltindrag"/>
      </w:pPr>
      <w:r w:rsidRPr="004F63C6">
        <w:lastRenderedPageBreak/>
        <w:t>Många är vi som har friluftsrörelsens 21 medlemsorganisationer, 10 000-tals klubbar och föreningar och hundratusentals ideellt arbetande eldsjäl</w:t>
      </w:r>
      <w:r w:rsidRPr="004F63C6">
        <w:t>ar att tacka för ett innehållsrikare och hälsosammare liv.</w:t>
      </w:r>
    </w:p>
    <w:p w:rsidR="004F63C6" w:rsidRPr="004F63C6" w:rsidRDefault="004F63C6">
      <w:pPr>
        <w:pStyle w:val="Normaltindrag"/>
      </w:pPr>
      <w:r w:rsidRPr="004F63C6">
        <w:t>Friluftsverksamheten omsätter enligt en nyligen publicerad rapport hela 35 miljarder kronor.</w:t>
      </w:r>
    </w:p>
    <w:p w:rsidR="004F63C6" w:rsidRPr="004F63C6" w:rsidRDefault="004F63C6">
      <w:pPr>
        <w:pStyle w:val="Normaltindrag"/>
      </w:pPr>
      <w:r w:rsidRPr="004F63C6">
        <w:t>Friluftsrörelsen erhåller 25 miljoner kronor i statsbidrag.</w:t>
      </w:r>
    </w:p>
    <w:p w:rsidR="004F63C6" w:rsidRPr="004F63C6" w:rsidRDefault="004F63C6">
      <w:pPr>
        <w:pStyle w:val="Normaltindrag"/>
      </w:pPr>
      <w:r w:rsidRPr="004F63C6">
        <w:t>I Folkpartiets nyligen presenterade idrottsprogram lyfter vi bland de i</w:t>
      </w:r>
      <w:r w:rsidRPr="004F63C6">
        <w:t>d</w:t>
      </w:r>
      <w:r w:rsidRPr="004F63C6">
        <w:t>rottspolitiska målen fram att vi vill stärka det fria och ideella föreningslivet i Sverige och att motions- och friluftslivet ska bidra till att stärka folkhälsan hos både unga och gamla. Detta hör väl ihop med friluftsverksamhetens amb</w:t>
      </w:r>
      <w:r w:rsidRPr="004F63C6">
        <w:t>i</w:t>
      </w:r>
      <w:r w:rsidRPr="004F63C6">
        <w:t>tioner. Precis som vi i Folkpartiet lyfter fram idrottsrörelsens vikt i vårt sa</w:t>
      </w:r>
      <w:r w:rsidRPr="004F63C6">
        <w:t>m</w:t>
      </w:r>
      <w:r w:rsidRPr="004F63C6">
        <w:t>hälle anser vi det också vara hög tid att uppvärdera friluftsrörelsens arbete.</w:t>
      </w:r>
    </w:p>
    <w:p w:rsidR="004F63C6" w:rsidRPr="004F63C6" w:rsidRDefault="004F63C6">
      <w:pPr>
        <w:pStyle w:val="Normaltindrag"/>
      </w:pPr>
      <w:r w:rsidRPr="004F63C6">
        <w:t xml:space="preserve">Såväl idrotten som friluftslivet är viktiga för att sätta människor i rörelse för en bättre folkhälsa. Friluftsliv </w:t>
      </w:r>
      <w:r w:rsidRPr="004F63C6">
        <w:t>och idrott är dessutom ofta ömsesidigt stö</w:t>
      </w:r>
      <w:r w:rsidRPr="004F63C6">
        <w:t>d</w:t>
      </w:r>
      <w:r w:rsidRPr="004F63C6">
        <w:t>jande. För många människor är det skönt att genom friluftslivets försorg få utöva fysiska aktiviteter utan krav på prestation, för andra är tävlingsmome</w:t>
      </w:r>
      <w:r w:rsidRPr="004F63C6">
        <w:t>n</w:t>
      </w:r>
      <w:r w:rsidRPr="004F63C6">
        <w:t>tet i idrottsutövningen en stor sporre. Många är de OS- och VM-medaljörer som börjat karriären inom friluftslivet, upptäckt sin talang och därefter tagit steget vidare in i elitidrotten, för att senare återkomma till friluftslivet.</w:t>
      </w:r>
    </w:p>
    <w:p w:rsidR="004F63C6" w:rsidRPr="004F63C6" w:rsidRDefault="004F63C6">
      <w:pPr>
        <w:pStyle w:val="Normaltindrag"/>
        <w:rPr>
          <w:color w:val="000000"/>
        </w:rPr>
      </w:pPr>
      <w:r w:rsidRPr="004F63C6">
        <w:t>För att kunna förbättra folkhälsan, öka förståelsen för natur- och kulturr</w:t>
      </w:r>
      <w:r w:rsidRPr="004F63C6">
        <w:t>e</w:t>
      </w:r>
      <w:r w:rsidRPr="004F63C6">
        <w:t>surserna och erbjuda ett rikt friluftsliv är de ideella organisationernas arbete oersättligt. I lågkonjunktur med hög arbetslöshet har friluftsrörelsen en än större betydelse. Friluftsorganisationerna erbjuder det sociala nätverket och ett aktivt alternativ som all erfarenhet visar förbättrar såväl fysisk som ps</w:t>
      </w:r>
      <w:r w:rsidRPr="004F63C6">
        <w:t>y</w:t>
      </w:r>
      <w:r w:rsidRPr="004F63C6">
        <w:t>kisk hälsa och underlättar vägen tillbaka från utanförskap. Och det behövs dessutom, enligt Svenskt Friluftsliv, en politik med tydliga visioner och mål, ändamålsenlig lagstiftning</w:t>
      </w:r>
      <w:r w:rsidRPr="004F63C6">
        <w:rPr>
          <w:color w:val="000000"/>
        </w:rPr>
        <w:t xml:space="preserve"> och infrastruktu</w:t>
      </w:r>
      <w:r w:rsidRPr="004F63C6">
        <w:rPr>
          <w:color w:val="000000"/>
        </w:rPr>
        <w:t>r, goda ekonomiska resurser och en lämplig organisation av samhällets insatser.</w:t>
      </w:r>
    </w:p>
    <w:p w:rsidR="004F63C6" w:rsidRPr="004F63C6" w:rsidRDefault="004F63C6">
      <w:pPr>
        <w:pStyle w:val="Normaltindrag"/>
      </w:pPr>
      <w:r w:rsidRPr="004F63C6">
        <w:t>Friluftsliv och hälsa hör ihop. Naturen har en väldokumenterad positiv e</w:t>
      </w:r>
      <w:r w:rsidRPr="004F63C6">
        <w:t>f</w:t>
      </w:r>
      <w:r w:rsidRPr="004F63C6">
        <w:t>fekt på oss människor. De försök som gjorts, i bland annat Östergötland, att receptbelägga friluftsliv för att ersätta eller komplettera övrig läkemedelsb</w:t>
      </w:r>
      <w:r w:rsidRPr="004F63C6">
        <w:t>e</w:t>
      </w:r>
      <w:r w:rsidRPr="004F63C6">
        <w:t>handling har givit goda resultat. Hälften av deltagarna i försöken upplever att symptomen minskat, och hela 70 procent är mer fysiskt aktiva efter 12 mån</w:t>
      </w:r>
      <w:r w:rsidRPr="004F63C6">
        <w:t>a</w:t>
      </w:r>
      <w:r w:rsidRPr="004F63C6">
        <w:t>der. Samverkan mellan sjukvården och Svenskt Friluftsliv skulle kunna u</w:t>
      </w:r>
      <w:r w:rsidRPr="004F63C6">
        <w:t>t</w:t>
      </w:r>
      <w:r w:rsidRPr="004F63C6">
        <w:t>ökas väsentligt, men givetvis ska denna insats följas av en skälig ersättning.</w:t>
      </w:r>
    </w:p>
    <w:p w:rsidR="004F63C6" w:rsidRPr="004F63C6" w:rsidRDefault="004F63C6">
      <w:pPr>
        <w:pStyle w:val="Normaltindrag"/>
      </w:pPr>
      <w:r w:rsidRPr="004F63C6">
        <w:t>Nyligen meddelade Folkhälsoinstitutet att över hälf</w:t>
      </w:r>
      <w:r w:rsidRPr="004F63C6">
        <w:t>ten av svenskarna i ål</w:t>
      </w:r>
      <w:r w:rsidRPr="004F63C6">
        <w:t>d</w:t>
      </w:r>
      <w:r w:rsidRPr="004F63C6">
        <w:t>rarna 65 till 84 år konsumerar blodtryckssänkande mediciner samt att en tre</w:t>
      </w:r>
      <w:r w:rsidRPr="004F63C6">
        <w:t>d</w:t>
      </w:r>
      <w:r w:rsidRPr="004F63C6">
        <w:t>jedel i samma grupp dagligen äter läkemedel för att minska blodfetterna.</w:t>
      </w:r>
    </w:p>
    <w:p w:rsidR="004F63C6" w:rsidRPr="004F63C6" w:rsidRDefault="004F63C6">
      <w:pPr>
        <w:pStyle w:val="Normaltindrag"/>
      </w:pPr>
      <w:r w:rsidRPr="004F63C6">
        <w:t>Forskare vid Lunds universitet har konstaterat att brist på fysisk aktivitet kostar samhället 6 miljarder kronor varje år. Forskning har också visat att friluftsorganisationernas aktiva insatser leder till att människor lever ett akt</w:t>
      </w:r>
      <w:r w:rsidRPr="004F63C6">
        <w:t>i</w:t>
      </w:r>
      <w:r w:rsidRPr="004F63C6">
        <w:t>vare och hälsosammare liv. Motion på recept samt förebyggande hälsofrä</w:t>
      </w:r>
      <w:r w:rsidRPr="004F63C6">
        <w:t>m</w:t>
      </w:r>
      <w:r w:rsidRPr="004F63C6">
        <w:t>jande motionsinsatser som Svenskt Friluftsliv erbjuder kan såväl förlänga livet som ge ökad livskvalitet.</w:t>
      </w:r>
    </w:p>
    <w:p w:rsidR="004F63C6" w:rsidRPr="004F63C6" w:rsidRDefault="004F63C6">
      <w:pPr>
        <w:pStyle w:val="Normaltindrag"/>
      </w:pPr>
      <w:r w:rsidRPr="004F63C6">
        <w:t>Friluftsliv, natur- och miljövårdspolitiken är beroende av varandra. Den stadsnära skogen är en ovärderlig tillgång för många människor. Folkpartiet värdesätter allemansrätten mycket högt och menar att det är nödvändigt med ständig information om vad rätten innebär, för att säkerställa att den inte u</w:t>
      </w:r>
      <w:r w:rsidRPr="004F63C6">
        <w:t>r</w:t>
      </w:r>
      <w:r w:rsidRPr="004F63C6">
        <w:t>holkas.</w:t>
      </w:r>
    </w:p>
    <w:p w:rsidR="004F63C6" w:rsidRPr="004F63C6" w:rsidRDefault="004F63C6">
      <w:pPr>
        <w:pStyle w:val="Normaltindrag"/>
      </w:pPr>
      <w:r w:rsidRPr="004F63C6">
        <w:t>Friluftsorganisationer har likaså en viktig roll att spela för våra barn och ungdomar. De kan erbjuda en mötesplats där kultur, kön och social bakgrund har underordnad betydelse och ge möjlighet till ny gemenskap.</w:t>
      </w:r>
    </w:p>
    <w:p w:rsidR="004F63C6" w:rsidRPr="004F63C6" w:rsidRDefault="004F63C6">
      <w:pPr>
        <w:pStyle w:val="Normaltindrag"/>
      </w:pPr>
      <w:r w:rsidRPr="004F63C6">
        <w:t>Utan ett livaktigt ideellt friluftsliv skulle vårt samhälle bli betydligt fattig</w:t>
      </w:r>
      <w:r w:rsidRPr="004F63C6">
        <w:t>a</w:t>
      </w:r>
      <w:r w:rsidRPr="004F63C6">
        <w:t>re. Vårt politikeransvar handlar om att möjliggöra för alla engagerade männ</w:t>
      </w:r>
      <w:r w:rsidRPr="004F63C6">
        <w:t>i</w:t>
      </w:r>
      <w:r w:rsidRPr="004F63C6">
        <w:t>skor och organisationerna att kunna verka genom långsiktiga ekonomiska ramar samt tydliga politiska mål, och därigenom berika Sverige.</w:t>
      </w:r>
    </w:p>
    <w:p w:rsidR="004F63C6" w:rsidRPr="004F63C6" w:rsidRDefault="004F63C6">
      <w:pPr>
        <w:pStyle w:val="Normaltindrag"/>
        <w:rPr>
          <w:color w:val="000000"/>
        </w:rPr>
      </w:pPr>
      <w:r w:rsidRPr="004F63C6">
        <w:rPr>
          <w:color w:val="000000"/>
        </w:rPr>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63C6">
        <w:trPr>
          <w:cantSplit/>
        </w:trPr>
        <w:tc>
          <w:tcPr>
            <w:tcW w:w="3046" w:type="dxa"/>
          </w:tcPr>
          <w:p w:rsidR="004F63C6" w:rsidRPr="004F63C6" w:rsidRDefault="004F63C6">
            <w:pPr>
              <w:pStyle w:val="UnderskriftDatum"/>
              <w:spacing w:before="240"/>
            </w:pPr>
            <w:r w:rsidRPr="004F63C6">
              <w:t>Stockholm den 2 oktober 2009</w:t>
            </w:r>
          </w:p>
        </w:tc>
        <w:tc>
          <w:tcPr>
            <w:tcW w:w="3047" w:type="dxa"/>
          </w:tcPr>
          <w:p w:rsidR="004F63C6" w:rsidRPr="004F63C6" w:rsidRDefault="004F63C6">
            <w:pPr>
              <w:pStyle w:val="Underskrifter"/>
              <w:spacing w:before="240"/>
            </w:pPr>
          </w:p>
        </w:tc>
      </w:tr>
      <w:tr w:rsidR="00000000" w:rsidRPr="004F63C6">
        <w:trPr>
          <w:cantSplit/>
        </w:trPr>
        <w:tc>
          <w:tcPr>
            <w:tcW w:w="3046" w:type="dxa"/>
          </w:tcPr>
          <w:p w:rsidR="004F63C6" w:rsidRPr="004F63C6" w:rsidRDefault="004F63C6">
            <w:pPr>
              <w:pStyle w:val="Underskrifter"/>
            </w:pPr>
            <w:r w:rsidRPr="004F63C6">
              <w:t>Anita Brodén (fp)</w:t>
            </w:r>
          </w:p>
        </w:tc>
        <w:tc>
          <w:tcPr>
            <w:tcW w:w="3046" w:type="dxa"/>
          </w:tcPr>
          <w:p w:rsidR="004F63C6" w:rsidRPr="004F63C6" w:rsidRDefault="004F63C6">
            <w:pPr>
              <w:pStyle w:val="Underskrifter"/>
            </w:pPr>
          </w:p>
        </w:tc>
      </w:tr>
      <w:tr w:rsidR="00000000" w:rsidRPr="004F63C6">
        <w:trPr>
          <w:cantSplit/>
        </w:trPr>
        <w:tc>
          <w:tcPr>
            <w:tcW w:w="3046" w:type="dxa"/>
          </w:tcPr>
          <w:p w:rsidR="004F63C6" w:rsidRPr="004F63C6" w:rsidRDefault="004F63C6">
            <w:pPr>
              <w:pStyle w:val="Underskrifter"/>
            </w:pPr>
            <w:r w:rsidRPr="004F63C6">
              <w:t>Hans Backman (fp)</w:t>
            </w:r>
          </w:p>
        </w:tc>
        <w:tc>
          <w:tcPr>
            <w:tcW w:w="3046" w:type="dxa"/>
          </w:tcPr>
          <w:p w:rsidR="004F63C6" w:rsidRPr="004F63C6" w:rsidRDefault="004F63C6">
            <w:pPr>
              <w:pStyle w:val="Underskrifter"/>
            </w:pPr>
            <w:r w:rsidRPr="004F63C6">
              <w:t>Jan Ertsborn (fp)</w:t>
            </w:r>
          </w:p>
        </w:tc>
      </w:tr>
      <w:tr w:rsidR="00000000" w:rsidRPr="004F63C6">
        <w:trPr>
          <w:cantSplit/>
        </w:trPr>
        <w:tc>
          <w:tcPr>
            <w:tcW w:w="3046" w:type="dxa"/>
          </w:tcPr>
          <w:p w:rsidR="004F63C6" w:rsidRPr="004F63C6" w:rsidRDefault="004F63C6">
            <w:pPr>
              <w:pStyle w:val="Underskrifter"/>
            </w:pPr>
            <w:r w:rsidRPr="004F63C6">
              <w:t>Solveig Hellquist (fp)</w:t>
            </w:r>
          </w:p>
        </w:tc>
        <w:tc>
          <w:tcPr>
            <w:tcW w:w="3046" w:type="dxa"/>
          </w:tcPr>
          <w:p w:rsidR="004F63C6" w:rsidRPr="004F63C6" w:rsidRDefault="004F63C6">
            <w:pPr>
              <w:pStyle w:val="Underskrifter"/>
            </w:pPr>
            <w:r w:rsidRPr="004F63C6">
              <w:t>Barbro Westerholm (fp)</w:t>
            </w:r>
          </w:p>
        </w:tc>
      </w:tr>
      <w:tr w:rsidR="00000000" w:rsidRPr="004F63C6">
        <w:trPr>
          <w:cantSplit/>
        </w:trPr>
        <w:tc>
          <w:tcPr>
            <w:tcW w:w="3046" w:type="dxa"/>
          </w:tcPr>
          <w:p w:rsidR="004F63C6" w:rsidRPr="004F63C6" w:rsidRDefault="004F63C6">
            <w:pPr>
              <w:pStyle w:val="Underskrifter"/>
            </w:pPr>
            <w:r w:rsidRPr="004F63C6">
              <w:t>Lars Tysklind (fp)</w:t>
            </w:r>
          </w:p>
        </w:tc>
        <w:tc>
          <w:tcPr>
            <w:tcW w:w="3046" w:type="dxa"/>
          </w:tcPr>
          <w:p w:rsidR="004F63C6" w:rsidRPr="004F63C6" w:rsidRDefault="004F63C6">
            <w:pPr>
              <w:pStyle w:val="Underskrifter"/>
            </w:pPr>
            <w:r w:rsidRPr="004F63C6">
              <w:t>Agneta Berliner (fp)</w:t>
            </w:r>
          </w:p>
        </w:tc>
      </w:tr>
    </w:tbl>
    <w:p w:rsidR="004F63C6" w:rsidRPr="004F63C6" w:rsidRDefault="004F63C6">
      <w:pPr>
        <w:pStyle w:val="Normaltindrag"/>
      </w:pPr>
    </w:p>
    <w:sectPr w:rsidR="00000000" w:rsidRPr="004F63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63C6" w:rsidRPr="004F63C6" w:rsidRDefault="004F63C6">
      <w:r w:rsidRPr="004F63C6">
        <w:separator/>
      </w:r>
    </w:p>
  </w:endnote>
  <w:endnote w:type="continuationSeparator" w:id="0">
    <w:p w:rsidR="004F63C6" w:rsidRPr="004F63C6" w:rsidRDefault="004F63C6">
      <w:r w:rsidRPr="004F63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3C6" w:rsidRPr="004F63C6" w:rsidRDefault="004F63C6">
    <w:pPr>
      <w:pStyle w:val="Sidfot"/>
    </w:pPr>
    <w:r w:rsidRPr="004F63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1160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C6" w:rsidRDefault="004F63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63C6" w:rsidRDefault="004F63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3C6" w:rsidRPr="004F63C6" w:rsidRDefault="004F63C6">
    <w:pPr>
      <w:pStyle w:val="Sidfot"/>
    </w:pPr>
    <w:r w:rsidRPr="004F63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57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C6" w:rsidRDefault="004F63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63C6" w:rsidRDefault="004F63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3C6" w:rsidRPr="004F63C6" w:rsidRDefault="004F63C6">
    <w:pPr>
      <w:pStyle w:val="Sidfot"/>
    </w:pPr>
    <w:r w:rsidRPr="004F63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898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C6" w:rsidRDefault="004F63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63C6" w:rsidRDefault="004F63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63C6" w:rsidRPr="004F63C6" w:rsidRDefault="004F63C6">
      <w:r w:rsidRPr="004F63C6">
        <w:separator/>
      </w:r>
    </w:p>
  </w:footnote>
  <w:footnote w:type="continuationSeparator" w:id="0">
    <w:p w:rsidR="004F63C6" w:rsidRPr="004F63C6" w:rsidRDefault="004F63C6">
      <w:r w:rsidRPr="004F63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3C6" w:rsidRPr="004F63C6" w:rsidRDefault="004F63C6">
    <w:pPr>
      <w:pStyle w:val="Sidhuvud"/>
    </w:pPr>
    <w:r w:rsidRPr="004F63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4775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C6" w:rsidRDefault="004F63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63C6" w:rsidRDefault="004F63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3C6" w:rsidRPr="004F63C6" w:rsidRDefault="004F63C6">
    <w:pPr>
      <w:pStyle w:val="Sidhuvud"/>
    </w:pPr>
    <w:r w:rsidRPr="004F63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81685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C6" w:rsidRDefault="004F63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63C6" w:rsidRDefault="004F63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3C6" w:rsidRPr="004F63C6" w:rsidRDefault="004F63C6">
    <w:pPr>
      <w:pStyle w:val="FSHNormal"/>
      <w:tabs>
        <w:tab w:val="right" w:pos="5840"/>
      </w:tabs>
    </w:pPr>
    <w:r w:rsidRPr="004F63C6">
      <w:br/>
    </w:r>
    <w:r w:rsidRPr="004F63C6">
      <w:fldChar w:fldCharType="begin" w:fldLock="1"/>
    </w:r>
    <w:r w:rsidRPr="004F63C6">
      <w:instrText xml:space="preserve"> DOCPROPERTY</w:instrText>
    </w:r>
    <w:r w:rsidRPr="004F63C6">
      <w:rPr>
        <w:sz w:val="18"/>
      </w:rPr>
      <w:instrText xml:space="preserve"> "YearUser" *\charformat </w:instrText>
    </w:r>
    <w:r w:rsidRPr="004F63C6">
      <w:fldChar w:fldCharType="separate"/>
    </w:r>
    <w:r w:rsidRPr="004F63C6">
      <w:t>2009/10</w:t>
    </w:r>
    <w:r w:rsidRPr="004F63C6">
      <w:fldChar w:fldCharType="end"/>
    </w:r>
    <w:r w:rsidRPr="004F63C6">
      <w:t xml:space="preserve"> </w:t>
    </w:r>
    <w:r w:rsidRPr="004F63C6">
      <w:tab/>
      <w:t xml:space="preserve">mnr: </w:t>
    </w:r>
    <w:r w:rsidRPr="004F63C6">
      <w:fldChar w:fldCharType="begin" w:fldLock="1"/>
    </w:r>
    <w:r w:rsidRPr="004F63C6">
      <w:instrText xml:space="preserve"> DOCPROPERTY</w:instrText>
    </w:r>
    <w:r w:rsidRPr="004F63C6">
      <w:rPr>
        <w:sz w:val="18"/>
      </w:rPr>
      <w:instrText xml:space="preserve"> "Motionsnummer" *\charformat </w:instrText>
    </w:r>
    <w:r w:rsidRPr="004F63C6">
      <w:fldChar w:fldCharType="separate"/>
    </w:r>
    <w:r w:rsidRPr="004F63C6">
      <w:t>Kr297</w:t>
    </w:r>
    <w:r w:rsidRPr="004F63C6">
      <w:fldChar w:fldCharType="end"/>
    </w:r>
    <w:r w:rsidRPr="004F63C6">
      <w:br/>
    </w:r>
    <w:r w:rsidRPr="004F63C6">
      <w:fldChar w:fldCharType="begin" w:fldLock="1"/>
    </w:r>
    <w:r w:rsidRPr="004F63C6">
      <w:instrText xml:space="preserve"> DOCPROPERTY</w:instrText>
    </w:r>
    <w:r w:rsidRPr="004F63C6">
      <w:rPr>
        <w:sz w:val="18"/>
      </w:rPr>
      <w:instrText xml:space="preserve"> "Samling" *\charformat </w:instrText>
    </w:r>
    <w:r w:rsidRPr="004F63C6">
      <w:fldChar w:fldCharType="end"/>
    </w:r>
    <w:r w:rsidRPr="004F63C6">
      <w:tab/>
      <w:t xml:space="preserve">pnr: </w:t>
    </w:r>
    <w:r w:rsidRPr="004F63C6">
      <w:fldChar w:fldCharType="begin" w:fldLock="1"/>
    </w:r>
    <w:r w:rsidRPr="004F63C6">
      <w:instrText xml:space="preserve"> DOCPROPERTY</w:instrText>
    </w:r>
    <w:r w:rsidRPr="004F63C6">
      <w:rPr>
        <w:sz w:val="18"/>
      </w:rPr>
      <w:instrText xml:space="preserve"> "Partinummer" *\charformat </w:instrText>
    </w:r>
    <w:r w:rsidRPr="004F63C6">
      <w:fldChar w:fldCharType="separate"/>
    </w:r>
    <w:r w:rsidRPr="004F63C6">
      <w:t>fp1147</w:t>
    </w:r>
    <w:r w:rsidRPr="004F63C6">
      <w:fldChar w:fldCharType="end"/>
    </w:r>
  </w:p>
  <w:p w:rsidR="004F63C6" w:rsidRPr="004F63C6" w:rsidRDefault="004F63C6">
    <w:pPr>
      <w:pStyle w:val="FSHRub1"/>
    </w:pPr>
    <w:r w:rsidRPr="004F63C6">
      <w:t>Motion till riksdagen</w:t>
    </w:r>
    <w:r w:rsidRPr="004F63C6">
      <w:br/>
    </w:r>
    <w:r w:rsidRPr="004F63C6">
      <w:fldChar w:fldCharType="begin" w:fldLock="1"/>
    </w:r>
    <w:r w:rsidRPr="004F63C6">
      <w:instrText xml:space="preserve"> DOCPROPERTY "YearUser" *\charformat </w:instrText>
    </w:r>
    <w:r w:rsidRPr="004F63C6">
      <w:fldChar w:fldCharType="separate"/>
    </w:r>
    <w:r w:rsidRPr="004F63C6">
      <w:t>2009/10</w:t>
    </w:r>
    <w:r w:rsidRPr="004F63C6">
      <w:fldChar w:fldCharType="end"/>
    </w:r>
    <w:r w:rsidRPr="004F63C6">
      <w:t>:</w:t>
    </w:r>
    <w:r w:rsidRPr="004F63C6">
      <w:fldChar w:fldCharType="begin" w:fldLock="1"/>
    </w:r>
    <w:r w:rsidRPr="004F63C6">
      <w:instrText xml:space="preserve"> DOCPROPERTY "Motionsnummer" *\charformat </w:instrText>
    </w:r>
    <w:r w:rsidRPr="004F63C6">
      <w:fldChar w:fldCharType="separate"/>
    </w:r>
    <w:r w:rsidRPr="004F63C6">
      <w:t>Kr297</w:t>
    </w:r>
    <w:r w:rsidRPr="004F63C6">
      <w:fldChar w:fldCharType="end"/>
    </w:r>
  </w:p>
  <w:p w:rsidR="004F63C6" w:rsidRPr="004F63C6" w:rsidRDefault="004F63C6">
    <w:pPr>
      <w:pStyle w:val="FSHNormalS5"/>
    </w:pPr>
    <w:r w:rsidRPr="004F63C6">
      <w:fldChar w:fldCharType="begin" w:fldLock="1"/>
    </w:r>
    <w:r w:rsidRPr="004F63C6">
      <w:instrText xml:space="preserve"> DOCPROPERTY "MotionarText" *\charformat </w:instrText>
    </w:r>
    <w:r w:rsidRPr="004F63C6">
      <w:fldChar w:fldCharType="separate"/>
    </w:r>
    <w:r w:rsidRPr="004F63C6">
      <w:t>av Anita Brodén m.fl. (fp)</w:t>
    </w:r>
    <w:r w:rsidRPr="004F63C6">
      <w:fldChar w:fldCharType="end"/>
    </w:r>
    <w:r w:rsidRPr="004F63C6">
      <w:br/>
    </w:r>
    <w:r w:rsidRPr="004F63C6">
      <w:fldChar w:fldCharType="begin" w:fldLock="1"/>
    </w:r>
    <w:r w:rsidRPr="004F63C6">
      <w:instrText xml:space="preserve"> DOCPROPERTY "SvarFrasKort" *\charformat </w:instrText>
    </w:r>
    <w:r w:rsidRPr="004F63C6">
      <w:fldChar w:fldCharType="end"/>
    </w:r>
  </w:p>
  <w:p w:rsidR="004F63C6" w:rsidRPr="004F63C6" w:rsidRDefault="004F63C6">
    <w:pPr>
      <w:pStyle w:val="FSHTitel"/>
    </w:pPr>
    <w:r w:rsidRPr="004F63C6">
      <w:fldChar w:fldCharType="begin" w:fldLock="1"/>
    </w:r>
    <w:r w:rsidRPr="004F63C6">
      <w:instrText xml:space="preserve"> DOCPROPERTY</w:instrText>
    </w:r>
    <w:r w:rsidRPr="004F63C6">
      <w:rPr>
        <w:sz w:val="18"/>
      </w:rPr>
      <w:instrText xml:space="preserve"> "RubrikSvar" *\charformat </w:instrText>
    </w:r>
    <w:r w:rsidRPr="004F63C6">
      <w:fldChar w:fldCharType="separate"/>
    </w:r>
    <w:r w:rsidRPr="004F63C6">
      <w:t>Uppvärdering av friluftsrörelsen</w:t>
    </w:r>
    <w:r w:rsidRPr="004F63C6">
      <w:fldChar w:fldCharType="end"/>
    </w:r>
  </w:p>
  <w:p w:rsidR="004F63C6" w:rsidRPr="004F63C6" w:rsidRDefault="004F63C6">
    <w:pPr>
      <w:pStyle w:val="Normal00"/>
    </w:pPr>
  </w:p>
  <w:p w:rsidR="004F63C6" w:rsidRPr="004F63C6" w:rsidRDefault="004F63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7688"/>
    <w:multiLevelType w:val="hybridMultilevel"/>
    <w:tmpl w:val="120EFD8A"/>
    <w:lvl w:ilvl="0" w:tplc="9716CF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2292E06"/>
    <w:multiLevelType w:val="hybridMultilevel"/>
    <w:tmpl w:val="971EF634"/>
    <w:lvl w:ilvl="0" w:tplc="5524B9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2588649">
    <w:abstractNumId w:val="8"/>
  </w:num>
  <w:num w:numId="2" w16cid:durableId="396242428">
    <w:abstractNumId w:val="9"/>
  </w:num>
  <w:num w:numId="3" w16cid:durableId="1722707734">
    <w:abstractNumId w:val="8"/>
  </w:num>
  <w:num w:numId="4" w16cid:durableId="1555963111">
    <w:abstractNumId w:val="9"/>
  </w:num>
  <w:num w:numId="5" w16cid:durableId="222058941">
    <w:abstractNumId w:val="15"/>
  </w:num>
  <w:num w:numId="6" w16cid:durableId="2131509155">
    <w:abstractNumId w:val="11"/>
  </w:num>
  <w:num w:numId="7" w16cid:durableId="372509448">
    <w:abstractNumId w:val="12"/>
  </w:num>
  <w:num w:numId="8" w16cid:durableId="1911193014">
    <w:abstractNumId w:val="14"/>
  </w:num>
  <w:num w:numId="9" w16cid:durableId="308246893">
    <w:abstractNumId w:val="8"/>
  </w:num>
  <w:num w:numId="10" w16cid:durableId="678965726">
    <w:abstractNumId w:val="3"/>
  </w:num>
  <w:num w:numId="11" w16cid:durableId="1070226338">
    <w:abstractNumId w:val="2"/>
  </w:num>
  <w:num w:numId="12" w16cid:durableId="847066381">
    <w:abstractNumId w:val="1"/>
  </w:num>
  <w:num w:numId="13" w16cid:durableId="1746566689">
    <w:abstractNumId w:val="0"/>
  </w:num>
  <w:num w:numId="14" w16cid:durableId="192428156">
    <w:abstractNumId w:val="9"/>
  </w:num>
  <w:num w:numId="15" w16cid:durableId="581182982">
    <w:abstractNumId w:val="7"/>
  </w:num>
  <w:num w:numId="16" w16cid:durableId="3675203">
    <w:abstractNumId w:val="6"/>
  </w:num>
  <w:num w:numId="17" w16cid:durableId="162361129">
    <w:abstractNumId w:val="5"/>
  </w:num>
  <w:num w:numId="18" w16cid:durableId="1219517782">
    <w:abstractNumId w:val="4"/>
  </w:num>
  <w:num w:numId="19" w16cid:durableId="2016876090">
    <w:abstractNumId w:val="13"/>
  </w:num>
  <w:num w:numId="20" w16cid:durableId="1854225087">
    <w:abstractNumId w:val="12"/>
  </w:num>
  <w:num w:numId="21" w16cid:durableId="2001154483">
    <w:abstractNumId w:val="11"/>
  </w:num>
  <w:num w:numId="22" w16cid:durableId="1383208077">
    <w:abstractNumId w:val="14"/>
  </w:num>
  <w:num w:numId="23" w16cid:durableId="348996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7EF8F305-E5EC-4D88-A3F3-0EBCBA593D5F},{F2EE517E-CCD0-4D91-B1A5-F8F40CAC7A0A},{FA974D04-CF02-44F5-BECC-919E841EDDD8},{33A71D09-B004-4CE5-ABE2-958F1F62098A},{E8629C65-A2B2-4A9B-8749-B2F77B6C1531},{CC538024-3E65-4B2C-B076-44B7C97F3E62},{DAD98723-96A2-4811-813A-08D52AC9C422}"/>
  </w:docVars>
  <w:rsids>
    <w:rsidRoot w:val="00FE41A9"/>
    <w:rsid w:val="004F63C6"/>
    <w:rsid w:val="00FE41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940158A-F53C-4C8D-B480-F70970BA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4971</Characters>
  <Application>Microsoft Office Word</Application>
  <DocSecurity>4</DocSecurity>
  <Lines>95</Lines>
  <Paragraphs>34</Paragraphs>
  <ScaleCrop>false</ScaleCrop>
  <HeadingPairs>
    <vt:vector size="2" baseType="variant">
      <vt:variant>
        <vt:lpstr>Rubrik</vt:lpstr>
      </vt:variant>
      <vt:variant>
        <vt:i4>1</vt:i4>
      </vt:variant>
    </vt:vector>
  </HeadingPairs>
  <TitlesOfParts>
    <vt:vector size="1" baseType="lpstr">
      <vt:lpstr>fp1147</vt:lpstr>
    </vt:vector>
  </TitlesOfParts>
  <Company>Riksdagen</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fp1147</dc:title>
  <dc:subject>fp1147</dc:subject>
  <dc:creator>Riksdagen</dc:creator>
  <cp:keywords>Riksdagen</cp:keywords>
  <dc:description>Nya formatmallshantering för förslag+urix bakåtkomp+könamn</dc:description>
  <cp:lastModifiedBy>Lars Brink</cp:lastModifiedBy>
  <cp:revision>2</cp:revision>
  <cp:lastPrinted>2010-01-18T13:45:00Z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Uppvärdering av friluftsrörelsen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Uppvärdering av friluftsrörelsen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Anita Brodén m.fl. (fp)</vt:lpwstr>
  </property>
  <property fmtid="{D5CDD505-2E9C-101B-9397-08002B2CF9AE}" pid="26" name="MotionarLista">
    <vt:lpwstr>Brodén, Anita (fp)\Backman, Hans (fp)\Ertsborn, Jan (fp)\Hellquist, Solveig (fp)\Westerholm, Barbro (fp)\Tysklind, Lars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Hans Backman (fp), Jan Ertsborn (fp), Solveig Hellquist (fp), Barbro Westerholm (fp), Lars Tysklind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20092010000001020112000011470069</vt:lpwstr>
  </property>
  <property fmtid="{D5CDD505-2E9C-101B-9397-08002B2CF9AE}" pid="47" name="datum">
    <vt:lpwstr>091002</vt:lpwstr>
  </property>
  <property fmtid="{D5CDD505-2E9C-101B-9397-08002B2CF9AE}" pid="48" name="avsändar-e-post">
    <vt:lpwstr>avni.dervishi@riksdagen.se</vt:lpwstr>
  </property>
  <property fmtid="{D5CDD505-2E9C-101B-9397-08002B2CF9AE}" pid="49" name="id">
    <vt:lpwstr>20092010000001020112000011470069</vt:lpwstr>
  </property>
  <property fmtid="{D5CDD505-2E9C-101B-9397-08002B2CF9AE}" pid="50" name="nummer">
    <vt:lpwstr>297</vt:lpwstr>
  </property>
  <property fmtid="{D5CDD505-2E9C-101B-9397-08002B2CF9AE}" pid="51" name="utskottsbeteckning">
    <vt:lpwstr>Kr</vt:lpwstr>
  </property>
  <property fmtid="{D5CDD505-2E9C-101B-9397-08002B2CF9AE}" pid="52" name="GlobalUID">
    <vt:lpwstr>{FA589BB4-51F4-40E3-9118-A598B246C312}</vt:lpwstr>
  </property>
  <property fmtid="{D5CDD505-2E9C-101B-9397-08002B2CF9AE}" pid="53" name="Överföringar">
    <vt:i4>0</vt:i4>
  </property>
  <property fmtid="{D5CDD505-2E9C-101B-9397-08002B2CF9AE}" pid="54" name="Checksum">
    <vt:lpwstr>*0004328739734*</vt:lpwstr>
  </property>
  <property fmtid="{D5CDD505-2E9C-101B-9397-08002B2CF9AE}" pid="55" name="skuggnummer">
    <vt:lpwstr>2531</vt:lpwstr>
  </property>
  <property fmtid="{D5CDD505-2E9C-101B-9397-08002B2CF9AE}" pid="56" name="urixVersion">
    <vt:lpwstr>4.1.1.7</vt:lpwstr>
  </property>
  <property fmtid="{D5CDD505-2E9C-101B-9397-08002B2CF9AE}" pid="57" name="urixOrigin">
    <vt:lpwstr>100310 15:58:58.160</vt:lpwstr>
  </property>
  <property fmtid="{D5CDD505-2E9C-101B-9397-08002B2CF9AE}" pid="58" name="urixGuid">
    <vt:lpwstr>{AFEFD5CB-711E-4AE3-83C8-3FEF20C7CD64}</vt:lpwstr>
  </property>
</Properties>
</file>