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AD8" w:rsidRPr="002F1AD8" w:rsidRDefault="002F1AD8">
      <w:pPr>
        <w:pStyle w:val="Hemstlrubrik"/>
      </w:pPr>
      <w:r w:rsidRPr="002F1AD8">
        <w:t>Förslag till riksdagsbeslut</w:t>
      </w:r>
    </w:p>
    <w:p w:rsidR="002F1AD8" w:rsidRPr="002F1AD8" w:rsidRDefault="002F1AD8">
      <w:pPr>
        <w:pStyle w:val="Hemstlatt"/>
        <w:ind w:left="0"/>
      </w:pPr>
      <w:r w:rsidRPr="002F1AD8">
        <w:t xml:space="preserve">Riksdagen tillkännager för regeringen som sin mening vad som anförs i motionen om </w:t>
      </w:r>
      <w:r w:rsidRPr="002F1AD8">
        <w:rPr>
          <w:color w:val="000000"/>
        </w:rPr>
        <w:t>kraftfulla åtgärder för skogsvårdande insa</w:t>
      </w:r>
      <w:r w:rsidRPr="002F1AD8">
        <w:rPr>
          <w:color w:val="000000"/>
        </w:rPr>
        <w:t>t</w:t>
      </w:r>
      <w:r w:rsidRPr="002F1AD8">
        <w:rPr>
          <w:color w:val="000000"/>
        </w:rPr>
        <w:t>ser.</w:t>
      </w:r>
    </w:p>
    <w:p w:rsidR="002F1AD8" w:rsidRPr="002F1AD8" w:rsidRDefault="002F1AD8">
      <w:pPr>
        <w:pStyle w:val="Rubrik1"/>
      </w:pPr>
      <w:r w:rsidRPr="002F1AD8">
        <w:t>Motivering</w:t>
      </w:r>
    </w:p>
    <w:p w:rsidR="002F1AD8" w:rsidRPr="002F1AD8" w:rsidRDefault="002F1AD8">
      <w:pPr>
        <w:autoSpaceDE w:val="0"/>
        <w:autoSpaceDN w:val="0"/>
        <w:adjustRightInd w:val="0"/>
        <w:rPr>
          <w:color w:val="000000"/>
        </w:rPr>
      </w:pPr>
      <w:r w:rsidRPr="002F1AD8">
        <w:rPr>
          <w:color w:val="000000"/>
        </w:rPr>
        <w:t>Under de senaste åren har det kunnat konstateras stora brister i skötseln i en del av våra skogar. En av orsakerna till bristerna kan vara att många skog</w:t>
      </w:r>
      <w:r w:rsidRPr="002F1AD8">
        <w:rPr>
          <w:color w:val="000000"/>
        </w:rPr>
        <w:t>s</w:t>
      </w:r>
      <w:r w:rsidRPr="002F1AD8">
        <w:rPr>
          <w:color w:val="000000"/>
        </w:rPr>
        <w:t>ägare inte uppfattar kraven i skogsvårdslagen på återföryngring som tillräc</w:t>
      </w:r>
      <w:r w:rsidRPr="002F1AD8">
        <w:rPr>
          <w:color w:val="000000"/>
        </w:rPr>
        <w:t>k</w:t>
      </w:r>
      <w:r w:rsidRPr="002F1AD8">
        <w:rPr>
          <w:color w:val="000000"/>
        </w:rPr>
        <w:t>ligt skarpa. En annan orsak kan vara att de skogliga beredskapsarbeten som tidigare stod för en stor del av röjningsarbetet har försvunnit. Detta har lett till att vissa skogsägare försummar att röja skogen och bedriva det miljömässiga och skogsvårdande arbete som är nödvändigt.</w:t>
      </w:r>
    </w:p>
    <w:p w:rsidR="002F1AD8" w:rsidRPr="002F1AD8" w:rsidRDefault="002F1AD8">
      <w:pPr>
        <w:pStyle w:val="Normaltindrag"/>
      </w:pPr>
      <w:r w:rsidRPr="002F1AD8">
        <w:t>Sammantaget leder detta till att återväxten i skogen blir mindre. Det bidrar till att allvarligt påverka landets ekonomi på sikt, eftersom skogsproduktione</w:t>
      </w:r>
      <w:r w:rsidRPr="002F1AD8">
        <w:t>n är en så viktig del av landets försörjning. Det är därför angeläget att regerin</w:t>
      </w:r>
      <w:r w:rsidRPr="002F1AD8">
        <w:t>g</w:t>
      </w:r>
      <w:r w:rsidRPr="002F1AD8">
        <w:t>en vidtar kraftfulla åtgärder för att öka de skogsvårdande insatserna när det gäller plantering, röjning och gallring.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AD8">
        <w:trPr>
          <w:cantSplit/>
        </w:trPr>
        <w:tc>
          <w:tcPr>
            <w:tcW w:w="3046" w:type="dxa"/>
          </w:tcPr>
          <w:p w:rsidR="002F1AD8" w:rsidRPr="002F1AD8" w:rsidRDefault="002F1AD8">
            <w:pPr>
              <w:pStyle w:val="UnderskriftDatum"/>
              <w:spacing w:before="240"/>
            </w:pPr>
            <w:r w:rsidRPr="002F1AD8">
              <w:t>Stockholm den 30 september 2008</w:t>
            </w:r>
          </w:p>
        </w:tc>
        <w:tc>
          <w:tcPr>
            <w:tcW w:w="3047" w:type="dxa"/>
          </w:tcPr>
          <w:p w:rsidR="002F1AD8" w:rsidRPr="002F1AD8" w:rsidRDefault="002F1AD8">
            <w:pPr>
              <w:pStyle w:val="Underskrifter"/>
              <w:spacing w:before="240"/>
            </w:pPr>
          </w:p>
        </w:tc>
      </w:tr>
      <w:tr w:rsidR="00000000" w:rsidRPr="002F1AD8">
        <w:trPr>
          <w:cantSplit/>
        </w:trPr>
        <w:tc>
          <w:tcPr>
            <w:tcW w:w="3046" w:type="dxa"/>
          </w:tcPr>
          <w:p w:rsidR="002F1AD8" w:rsidRPr="002F1AD8" w:rsidRDefault="002F1AD8">
            <w:pPr>
              <w:pStyle w:val="Underskrifter"/>
            </w:pPr>
            <w:r w:rsidRPr="002F1AD8">
              <w:t>Hans Stenberg (s)</w:t>
            </w:r>
          </w:p>
        </w:tc>
        <w:tc>
          <w:tcPr>
            <w:tcW w:w="3046" w:type="dxa"/>
          </w:tcPr>
          <w:p w:rsidR="002F1AD8" w:rsidRPr="002F1AD8" w:rsidRDefault="002F1AD8">
            <w:pPr>
              <w:pStyle w:val="Underskrifter"/>
            </w:pPr>
            <w:r w:rsidRPr="002F1AD8">
              <w:t>Jasenko Omanovic (s)</w:t>
            </w:r>
          </w:p>
        </w:tc>
      </w:tr>
    </w:tbl>
    <w:p w:rsidR="002F1AD8" w:rsidRPr="002F1AD8" w:rsidRDefault="002F1AD8">
      <w:pPr>
        <w:pStyle w:val="Normaltindrag"/>
      </w:pPr>
    </w:p>
    <w:sectPr w:rsidR="00000000" w:rsidRPr="002F1A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AD8" w:rsidRPr="002F1AD8" w:rsidRDefault="002F1AD8">
      <w:r w:rsidRPr="002F1AD8">
        <w:separator/>
      </w:r>
    </w:p>
  </w:endnote>
  <w:endnote w:type="continuationSeparator" w:id="0">
    <w:p w:rsidR="002F1AD8" w:rsidRPr="002F1AD8" w:rsidRDefault="002F1AD8">
      <w:r w:rsidRPr="002F1A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AD8" w:rsidRPr="002F1AD8" w:rsidRDefault="002F1AD8">
    <w:pPr>
      <w:pStyle w:val="Sidfot"/>
    </w:pPr>
    <w:r w:rsidRPr="002F1A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48076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D8" w:rsidRDefault="002F1A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AD8" w:rsidRDefault="002F1A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AD8" w:rsidRPr="002F1AD8" w:rsidRDefault="002F1AD8">
    <w:pPr>
      <w:pStyle w:val="Sidfot"/>
    </w:pPr>
    <w:r w:rsidRPr="002F1A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766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D8" w:rsidRDefault="002F1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AD8" w:rsidRDefault="002F1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AD8" w:rsidRPr="002F1AD8" w:rsidRDefault="002F1AD8">
    <w:pPr>
      <w:pStyle w:val="Sidfot"/>
    </w:pPr>
    <w:r w:rsidRPr="002F1A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448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D8" w:rsidRDefault="002F1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AD8" w:rsidRDefault="002F1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AD8" w:rsidRPr="002F1AD8" w:rsidRDefault="002F1AD8">
      <w:r w:rsidRPr="002F1AD8">
        <w:separator/>
      </w:r>
    </w:p>
  </w:footnote>
  <w:footnote w:type="continuationSeparator" w:id="0">
    <w:p w:rsidR="002F1AD8" w:rsidRPr="002F1AD8" w:rsidRDefault="002F1AD8">
      <w:r w:rsidRPr="002F1A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AD8" w:rsidRPr="002F1AD8" w:rsidRDefault="002F1AD8">
    <w:pPr>
      <w:pStyle w:val="Sidhuvud"/>
    </w:pPr>
    <w:r w:rsidRPr="002F1A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734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D8" w:rsidRDefault="002F1A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AD8" w:rsidRDefault="002F1A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AD8" w:rsidRPr="002F1AD8" w:rsidRDefault="002F1AD8">
    <w:pPr>
      <w:pStyle w:val="Sidhuvud"/>
    </w:pPr>
    <w:r w:rsidRPr="002F1A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23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AD8" w:rsidRDefault="002F1A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AD8" w:rsidRDefault="002F1A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AD8" w:rsidRPr="002F1AD8" w:rsidRDefault="002F1AD8">
    <w:pPr>
      <w:pStyle w:val="FSHNormal"/>
      <w:tabs>
        <w:tab w:val="right" w:pos="5840"/>
      </w:tabs>
    </w:pPr>
    <w:r w:rsidRPr="002F1AD8">
      <w:br/>
    </w:r>
    <w:r w:rsidRPr="002F1AD8">
      <w:fldChar w:fldCharType="begin" w:fldLock="1"/>
    </w:r>
    <w:r w:rsidRPr="002F1AD8">
      <w:instrText xml:space="preserve"> DOCPROPERTY</w:instrText>
    </w:r>
    <w:r w:rsidRPr="002F1AD8">
      <w:rPr>
        <w:sz w:val="18"/>
      </w:rPr>
      <w:instrText xml:space="preserve"> "YearUser" *\charformat </w:instrText>
    </w:r>
    <w:r w:rsidRPr="002F1AD8">
      <w:fldChar w:fldCharType="separate"/>
    </w:r>
    <w:r w:rsidRPr="002F1AD8">
      <w:t>2008/09</w:t>
    </w:r>
    <w:r w:rsidRPr="002F1AD8">
      <w:fldChar w:fldCharType="end"/>
    </w:r>
    <w:r w:rsidRPr="002F1AD8">
      <w:t xml:space="preserve"> </w:t>
    </w:r>
    <w:r w:rsidRPr="002F1AD8">
      <w:tab/>
      <w:t xml:space="preserve">mnr: </w:t>
    </w:r>
    <w:r w:rsidRPr="002F1AD8">
      <w:fldChar w:fldCharType="begin" w:fldLock="1"/>
    </w:r>
    <w:r w:rsidRPr="002F1AD8">
      <w:instrText xml:space="preserve"> DOCPROPERTY</w:instrText>
    </w:r>
    <w:r w:rsidRPr="002F1AD8">
      <w:rPr>
        <w:sz w:val="18"/>
      </w:rPr>
      <w:instrText xml:space="preserve"> "Motionsnummer" *\charformat </w:instrText>
    </w:r>
    <w:r w:rsidRPr="002F1AD8">
      <w:fldChar w:fldCharType="separate"/>
    </w:r>
    <w:r w:rsidRPr="002F1AD8">
      <w:t>MJ314</w:t>
    </w:r>
    <w:r w:rsidRPr="002F1AD8">
      <w:fldChar w:fldCharType="end"/>
    </w:r>
    <w:r w:rsidRPr="002F1AD8">
      <w:br/>
    </w:r>
    <w:r w:rsidRPr="002F1AD8">
      <w:fldChar w:fldCharType="begin" w:fldLock="1"/>
    </w:r>
    <w:r w:rsidRPr="002F1AD8">
      <w:instrText xml:space="preserve"> DOCPROPERTY</w:instrText>
    </w:r>
    <w:r w:rsidRPr="002F1AD8">
      <w:rPr>
        <w:sz w:val="18"/>
      </w:rPr>
      <w:instrText xml:space="preserve"> "Samling" *\charformat </w:instrText>
    </w:r>
    <w:r w:rsidRPr="002F1AD8">
      <w:fldChar w:fldCharType="end"/>
    </w:r>
    <w:r w:rsidRPr="002F1AD8">
      <w:tab/>
      <w:t xml:space="preserve">pnr: </w:t>
    </w:r>
    <w:r w:rsidRPr="002F1AD8">
      <w:fldChar w:fldCharType="begin" w:fldLock="1"/>
    </w:r>
    <w:r w:rsidRPr="002F1AD8">
      <w:instrText xml:space="preserve"> DOCPROPERTY</w:instrText>
    </w:r>
    <w:r w:rsidRPr="002F1AD8">
      <w:rPr>
        <w:sz w:val="18"/>
      </w:rPr>
      <w:instrText xml:space="preserve"> "Partinummer" *\charformat </w:instrText>
    </w:r>
    <w:r w:rsidRPr="002F1AD8">
      <w:fldChar w:fldCharType="separate"/>
    </w:r>
    <w:r w:rsidRPr="002F1AD8">
      <w:t>s28031</w:t>
    </w:r>
    <w:r w:rsidRPr="002F1AD8">
      <w:fldChar w:fldCharType="end"/>
    </w:r>
  </w:p>
  <w:p w:rsidR="002F1AD8" w:rsidRPr="002F1AD8" w:rsidRDefault="002F1AD8">
    <w:pPr>
      <w:pStyle w:val="FSHRub1"/>
    </w:pPr>
    <w:r w:rsidRPr="002F1AD8">
      <w:t>Motion till riksdagen</w:t>
    </w:r>
    <w:r w:rsidRPr="002F1AD8">
      <w:br/>
    </w:r>
    <w:r w:rsidRPr="002F1AD8">
      <w:fldChar w:fldCharType="begin" w:fldLock="1"/>
    </w:r>
    <w:r w:rsidRPr="002F1AD8">
      <w:instrText xml:space="preserve"> DOCPROPERTY "YearUser" *\charformat </w:instrText>
    </w:r>
    <w:r w:rsidRPr="002F1AD8">
      <w:fldChar w:fldCharType="separate"/>
    </w:r>
    <w:r w:rsidRPr="002F1AD8">
      <w:t>2008/09</w:t>
    </w:r>
    <w:r w:rsidRPr="002F1AD8">
      <w:fldChar w:fldCharType="end"/>
    </w:r>
    <w:r w:rsidRPr="002F1AD8">
      <w:t>:</w:t>
    </w:r>
    <w:r w:rsidRPr="002F1AD8">
      <w:fldChar w:fldCharType="begin" w:fldLock="1"/>
    </w:r>
    <w:r w:rsidRPr="002F1AD8">
      <w:instrText xml:space="preserve"> DOCPROPERTY "Motionsnummer" *\charformat </w:instrText>
    </w:r>
    <w:r w:rsidRPr="002F1AD8">
      <w:fldChar w:fldCharType="separate"/>
    </w:r>
    <w:r w:rsidRPr="002F1AD8">
      <w:t>MJ314</w:t>
    </w:r>
    <w:r w:rsidRPr="002F1AD8">
      <w:fldChar w:fldCharType="end"/>
    </w:r>
  </w:p>
  <w:p w:rsidR="002F1AD8" w:rsidRPr="002F1AD8" w:rsidRDefault="002F1AD8">
    <w:pPr>
      <w:pStyle w:val="FSHNormalS5"/>
    </w:pPr>
    <w:r w:rsidRPr="002F1AD8">
      <w:fldChar w:fldCharType="begin" w:fldLock="1"/>
    </w:r>
    <w:r w:rsidRPr="002F1AD8">
      <w:instrText xml:space="preserve"> DOCPROPERTY "MotionarText" *\charformat </w:instrText>
    </w:r>
    <w:r w:rsidRPr="002F1AD8">
      <w:fldChar w:fldCharType="separate"/>
    </w:r>
    <w:r w:rsidRPr="002F1AD8">
      <w:t>av Hans Stenberg och Jasenko Omanovic (s)</w:t>
    </w:r>
    <w:r w:rsidRPr="002F1AD8">
      <w:fldChar w:fldCharType="end"/>
    </w:r>
    <w:r w:rsidRPr="002F1AD8">
      <w:br/>
    </w:r>
    <w:r w:rsidRPr="002F1AD8">
      <w:fldChar w:fldCharType="begin" w:fldLock="1"/>
    </w:r>
    <w:r w:rsidRPr="002F1AD8">
      <w:instrText xml:space="preserve"> DOCPROPERTY "SvarFrasKort" *\charformat </w:instrText>
    </w:r>
    <w:r w:rsidRPr="002F1AD8">
      <w:fldChar w:fldCharType="end"/>
    </w:r>
  </w:p>
  <w:p w:rsidR="002F1AD8" w:rsidRPr="002F1AD8" w:rsidRDefault="002F1AD8">
    <w:pPr>
      <w:pStyle w:val="FSHTitel"/>
    </w:pPr>
    <w:r w:rsidRPr="002F1AD8">
      <w:fldChar w:fldCharType="begin" w:fldLock="1"/>
    </w:r>
    <w:r w:rsidRPr="002F1AD8">
      <w:instrText xml:space="preserve"> DOCPROPERTY</w:instrText>
    </w:r>
    <w:r w:rsidRPr="002F1AD8">
      <w:rPr>
        <w:sz w:val="18"/>
      </w:rPr>
      <w:instrText xml:space="preserve"> "RubrikSvar" *\charformat </w:instrText>
    </w:r>
    <w:r w:rsidRPr="002F1AD8">
      <w:fldChar w:fldCharType="separate"/>
    </w:r>
    <w:r w:rsidRPr="002F1AD8">
      <w:t>Skogsvård</w:t>
    </w:r>
    <w:r w:rsidRPr="002F1AD8">
      <w:fldChar w:fldCharType="end"/>
    </w:r>
  </w:p>
  <w:p w:rsidR="002F1AD8" w:rsidRPr="002F1AD8" w:rsidRDefault="002F1AD8">
    <w:pPr>
      <w:pStyle w:val="Normal00"/>
    </w:pPr>
  </w:p>
  <w:p w:rsidR="002F1AD8" w:rsidRPr="002F1AD8" w:rsidRDefault="002F1A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2947699">
    <w:abstractNumId w:val="8"/>
  </w:num>
  <w:num w:numId="2" w16cid:durableId="735394142">
    <w:abstractNumId w:val="9"/>
  </w:num>
  <w:num w:numId="3" w16cid:durableId="2035840404">
    <w:abstractNumId w:val="8"/>
  </w:num>
  <w:num w:numId="4" w16cid:durableId="2107260861">
    <w:abstractNumId w:val="9"/>
  </w:num>
  <w:num w:numId="5" w16cid:durableId="46536550">
    <w:abstractNumId w:val="13"/>
  </w:num>
  <w:num w:numId="6" w16cid:durableId="1218473958">
    <w:abstractNumId w:val="10"/>
  </w:num>
  <w:num w:numId="7" w16cid:durableId="149256620">
    <w:abstractNumId w:val="11"/>
  </w:num>
  <w:num w:numId="8" w16cid:durableId="535234670">
    <w:abstractNumId w:val="12"/>
  </w:num>
  <w:num w:numId="9" w16cid:durableId="326907009">
    <w:abstractNumId w:val="8"/>
  </w:num>
  <w:num w:numId="10" w16cid:durableId="2034185797">
    <w:abstractNumId w:val="3"/>
  </w:num>
  <w:num w:numId="11" w16cid:durableId="1075514091">
    <w:abstractNumId w:val="2"/>
  </w:num>
  <w:num w:numId="12" w16cid:durableId="2042048463">
    <w:abstractNumId w:val="1"/>
  </w:num>
  <w:num w:numId="13" w16cid:durableId="1717048427">
    <w:abstractNumId w:val="0"/>
  </w:num>
  <w:num w:numId="14" w16cid:durableId="2014840392">
    <w:abstractNumId w:val="9"/>
  </w:num>
  <w:num w:numId="15" w16cid:durableId="714621211">
    <w:abstractNumId w:val="7"/>
  </w:num>
  <w:num w:numId="16" w16cid:durableId="1641349246">
    <w:abstractNumId w:val="6"/>
  </w:num>
  <w:num w:numId="17" w16cid:durableId="2128616967">
    <w:abstractNumId w:val="5"/>
  </w:num>
  <w:num w:numId="18" w16cid:durableId="87392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18FB4F6-E5C3-4394-92DB-9CB27A7B60F0},{29FE5090-7C32-4F4F-AEC4-9D001E10322D}"/>
  </w:docVars>
  <w:rsids>
    <w:rsidRoot w:val="006A04F1"/>
    <w:rsid w:val="002F1AD8"/>
    <w:rsid w:val="006A04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6D3B3DC-3547-4A12-BE39-F5083BA5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946</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s28031</vt:lpstr>
    </vt:vector>
  </TitlesOfParts>
  <Company>Riksdagen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s28031</dc:title>
  <dc:subject>s28031</dc:subject>
  <dc:creator>Riksdagen</dc:creator>
  <cp:keywords>Riksdagen</cp:keywords>
  <dc:description>TKG-ktrl, MSMQ4mb, PersReg-Distribution mm b-&gt;ny fplogga c-&gt;nygamla s-rosen</dc:description>
  <cp:lastModifiedBy>Lars Brink</cp:lastModifiedBy>
  <cp:revision>2</cp:revision>
  <cp:lastPrinted>2008-12-15T10:00:00Z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Jasenko Omanovic (s)</vt:lpwstr>
  </property>
  <property fmtid="{D5CDD505-2E9C-101B-9397-08002B2CF9AE}" pid="26" name="MotionarLista">
    <vt:lpwstr>Stenberg, Hans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20082009000000000115000280310069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20082009000000000115000280310069</vt:lpwstr>
  </property>
  <property fmtid="{D5CDD505-2E9C-101B-9397-08002B2CF9AE}" pid="50" name="nummer">
    <vt:lpwstr>314</vt:lpwstr>
  </property>
  <property fmtid="{D5CDD505-2E9C-101B-9397-08002B2CF9AE}" pid="51" name="utskottsbeteckning">
    <vt:lpwstr>MJ</vt:lpwstr>
  </property>
  <property fmtid="{D5CDD505-2E9C-101B-9397-08002B2CF9AE}" pid="52" name="GlobalUID">
    <vt:lpwstr>{D8566290-E127-413E-8F30-4E5DE0FA0346}</vt:lpwstr>
  </property>
  <property fmtid="{D5CDD505-2E9C-101B-9397-08002B2CF9AE}" pid="53" name="Överföringar">
    <vt:i4>0</vt:i4>
  </property>
  <property fmtid="{D5CDD505-2E9C-101B-9397-08002B2CF9AE}" pid="54" name="Checksum">
    <vt:lpwstr>*0000873358208*</vt:lpwstr>
  </property>
  <property fmtid="{D5CDD505-2E9C-101B-9397-08002B2CF9AE}" pid="55" name="skuggnummer">
    <vt:lpwstr>1119</vt:lpwstr>
  </property>
  <property fmtid="{D5CDD505-2E9C-101B-9397-08002B2CF9AE}" pid="56" name="urixVersion">
    <vt:lpwstr>3.2.0.8</vt:lpwstr>
  </property>
  <property fmtid="{D5CDD505-2E9C-101B-9397-08002B2CF9AE}" pid="57" name="urixOrigin">
    <vt:lpwstr>090401 18:44:59.560</vt:lpwstr>
  </property>
  <property fmtid="{D5CDD505-2E9C-101B-9397-08002B2CF9AE}" pid="58" name="urixGuid">
    <vt:lpwstr>{945C58DA-08BF-408B-B3BE-E725A6DA3717}</vt:lpwstr>
  </property>
</Properties>
</file>