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F8C" w:rsidRPr="00695305" w:rsidRDefault="00CC6F8C">
      <w:pPr>
        <w:pStyle w:val="Frslagsrubrik"/>
      </w:pPr>
      <w:r w:rsidRPr="00695305">
        <w:t>Förslag till riksdagsbeslut</w:t>
      </w:r>
    </w:p>
    <w:p w:rsidR="00CC6F8C" w:rsidRPr="00695305" w:rsidRDefault="00CC6F8C">
      <w:pPr>
        <w:pStyle w:val="Hemstlatt"/>
        <w:ind w:left="0"/>
      </w:pPr>
      <w:r w:rsidRPr="00695305">
        <w:t xml:space="preserve">Riksdagen tillkännager för regeringen som sin mening vad som anförs i motionen om att regeringen skyndsamt bör ta initiativ till en ny kartläggning av det långsiktiga behovet av läkare och att läkarutbildningen dimensioneras efter detta. </w:t>
      </w:r>
    </w:p>
    <w:p w:rsidR="00CC6F8C" w:rsidRPr="00695305" w:rsidRDefault="00CC6F8C">
      <w:pPr>
        <w:pStyle w:val="Rubrik1"/>
      </w:pPr>
      <w:r w:rsidRPr="00695305">
        <w:t>Motivering</w:t>
      </w:r>
    </w:p>
    <w:p w:rsidR="00CC6F8C" w:rsidRPr="00695305" w:rsidRDefault="00CC6F8C">
      <w:r w:rsidRPr="00695305">
        <w:t>Läkarutbildningen i Sverige har de senaste åren endast klarat av att förse hälso- och sjukvården och forskningen med ungefär hälften av de läkare, som fått legitimation för att arbeta i Sverige. Övriga läkare som fått legitimation för att arbeta i Sverige är utbildade i andra länder.</w:t>
      </w:r>
    </w:p>
    <w:p w:rsidR="00CC6F8C" w:rsidRPr="00695305" w:rsidRDefault="00CC6F8C">
      <w:pPr>
        <w:pStyle w:val="Normaltindrag"/>
      </w:pPr>
      <w:r w:rsidRPr="00695305">
        <w:t>Regeringen har de senaste åren utökat läkarutbildningen med hela 27 %. Men det tar tid innan det får effekt på antalet färdigutbildade läkare. Nu är bristen på läkare i Sverige stor. Tidigare framtagna prognoser över behovet av nya läkare har kraftigt underskattat behovet. Vår bedömning är att behovet inte kommer att kunna tillgodoses med hittills beslutade utökningar av utbil</w:t>
      </w:r>
      <w:r w:rsidRPr="00695305">
        <w:t>d</w:t>
      </w:r>
      <w:r w:rsidRPr="00695305">
        <w:t>ningen. Vi anser att Sverige ska utbilda det antal läkare som behövs i Sverige.</w:t>
      </w:r>
    </w:p>
    <w:p w:rsidR="00CC6F8C" w:rsidRPr="00695305" w:rsidRDefault="00CC6F8C">
      <w:pPr>
        <w:pStyle w:val="Normaltindrag"/>
      </w:pPr>
      <w:r w:rsidRPr="00695305">
        <w:t>Nuvarande bristsituation innebär att landstingen till ofta höga extrakostn</w:t>
      </w:r>
      <w:r w:rsidRPr="00695305">
        <w:t>a</w:t>
      </w:r>
      <w:r w:rsidRPr="00695305">
        <w:t>der anlitar inhyrda läkare och anställer utomlands utbildade läkare som inte alltid har önskvärda språkkunskaper i svenska. Läkarbristen är i delar av la</w:t>
      </w:r>
      <w:r w:rsidRPr="00695305">
        <w:t>n</w:t>
      </w:r>
      <w:r w:rsidRPr="00695305">
        <w:t>det stor bl.a. vad avser allmänläkare och neurologi.</w:t>
      </w:r>
    </w:p>
    <w:p w:rsidR="00CC6F8C" w:rsidRPr="00695305" w:rsidRDefault="00CC6F8C">
      <w:pPr>
        <w:pStyle w:val="Normaltindrag"/>
      </w:pPr>
      <w:r w:rsidRPr="00695305">
        <w:t>Vi anser att landstingen kan vidta vissa åtgärder för att något begränsa ö</w:t>
      </w:r>
      <w:r w:rsidRPr="00695305">
        <w:t>k</w:t>
      </w:r>
      <w:r w:rsidRPr="00695305">
        <w:t>ningen av läkarbehovet. Sjuksköterskor och biomedicinska analytiker kan överta arbetsuppgifter men är nu ofta beroende av läkares delegation för att få göra detta.  Kiropraktorer och naprapater kan självständigt behandla fler pat</w:t>
      </w:r>
      <w:r w:rsidRPr="00695305">
        <w:t>i</w:t>
      </w:r>
      <w:r w:rsidRPr="00695305">
        <w:t xml:space="preserve">enter. Möjligheterna till schemaläggning av läkares arbetstid utnyttjas sällan. </w:t>
      </w:r>
    </w:p>
    <w:p w:rsidR="00CC6F8C" w:rsidRPr="00695305" w:rsidRDefault="00CC6F8C">
      <w:pPr>
        <w:pStyle w:val="Normaltindrag"/>
      </w:pPr>
      <w:r w:rsidRPr="00695305">
        <w:t xml:space="preserve">Även om annan legitimerad personal kan överta vissa arbetsuppgifter från läkare är vår bedömning att de framtida vårdbehoven och utvecklingen inom </w:t>
      </w:r>
      <w:r w:rsidRPr="00695305">
        <w:lastRenderedPageBreak/>
        <w:t>medicinsk forskning gör att hittills beslutad utökning av läkarutbildningen är otillräcklig. Vi föreslår därför att regeringen skyndsamt tar initiativ till en ny kartläggning av det långsiktiga behovet av läkare och att läkarutbildningen dimensioneras efter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5305">
        <w:trPr>
          <w:cantSplit/>
        </w:trPr>
        <w:tc>
          <w:tcPr>
            <w:tcW w:w="3046" w:type="dxa"/>
          </w:tcPr>
          <w:p w:rsidR="00CC6F8C" w:rsidRPr="00695305" w:rsidRDefault="00CC6F8C">
            <w:pPr>
              <w:pStyle w:val="UnderskriftDatum"/>
              <w:spacing w:before="240"/>
            </w:pPr>
            <w:r w:rsidRPr="00695305">
              <w:t>Stockholm den 25 oktober 2010</w:t>
            </w:r>
          </w:p>
        </w:tc>
        <w:tc>
          <w:tcPr>
            <w:tcW w:w="3047" w:type="dxa"/>
          </w:tcPr>
          <w:p w:rsidR="00CC6F8C" w:rsidRPr="00695305" w:rsidRDefault="00CC6F8C">
            <w:pPr>
              <w:pStyle w:val="Underskrifter"/>
              <w:spacing w:before="240"/>
            </w:pPr>
          </w:p>
        </w:tc>
      </w:tr>
      <w:tr w:rsidR="00000000" w:rsidRPr="00695305">
        <w:trPr>
          <w:cantSplit/>
        </w:trPr>
        <w:tc>
          <w:tcPr>
            <w:tcW w:w="3046" w:type="dxa"/>
          </w:tcPr>
          <w:p w:rsidR="00CC6F8C" w:rsidRPr="00695305" w:rsidRDefault="00CC6F8C">
            <w:pPr>
              <w:pStyle w:val="Underskrifter"/>
            </w:pPr>
            <w:r w:rsidRPr="00695305">
              <w:t>Per-Ingvar Johnsson (C)</w:t>
            </w:r>
          </w:p>
        </w:tc>
        <w:tc>
          <w:tcPr>
            <w:tcW w:w="3046" w:type="dxa"/>
          </w:tcPr>
          <w:p w:rsidR="00CC6F8C" w:rsidRPr="00695305" w:rsidRDefault="00CC6F8C">
            <w:pPr>
              <w:pStyle w:val="Underskrifter"/>
            </w:pPr>
            <w:r w:rsidRPr="00695305">
              <w:t>Anders Åkesson (C)</w:t>
            </w:r>
          </w:p>
        </w:tc>
      </w:tr>
    </w:tbl>
    <w:p w:rsidR="00CC6F8C" w:rsidRPr="00695305" w:rsidRDefault="00CC6F8C">
      <w:pPr>
        <w:pStyle w:val="Normaltindrag"/>
      </w:pPr>
    </w:p>
    <w:sectPr w:rsidR="00CC6F8C" w:rsidRPr="006953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F8C" w:rsidRPr="00695305" w:rsidRDefault="00CC6F8C">
      <w:r w:rsidRPr="00695305">
        <w:separator/>
      </w:r>
    </w:p>
  </w:endnote>
  <w:endnote w:type="continuationSeparator" w:id="0">
    <w:p w:rsidR="00CC6F8C" w:rsidRPr="00695305" w:rsidRDefault="00CC6F8C">
      <w:r w:rsidRPr="00695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695305">
    <w:pPr>
      <w:pStyle w:val="Sidfot"/>
    </w:pPr>
    <w:r w:rsidRPr="006953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61120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8C" w:rsidRDefault="00CC6F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F8C" w:rsidRDefault="00CC6F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695305">
    <w:pPr>
      <w:pStyle w:val="Sidfot"/>
    </w:pPr>
    <w:r w:rsidRPr="006953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0516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8C" w:rsidRDefault="00CC6F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F8C" w:rsidRDefault="00CC6F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695305">
    <w:pPr>
      <w:pStyle w:val="Sidfot"/>
    </w:pPr>
    <w:r w:rsidRPr="006953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248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8C" w:rsidRDefault="00CC6F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F8C" w:rsidRDefault="00CC6F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F8C" w:rsidRPr="00695305" w:rsidRDefault="00CC6F8C">
      <w:r w:rsidRPr="00695305">
        <w:separator/>
      </w:r>
    </w:p>
  </w:footnote>
  <w:footnote w:type="continuationSeparator" w:id="0">
    <w:p w:rsidR="00CC6F8C" w:rsidRPr="00695305" w:rsidRDefault="00CC6F8C">
      <w:r w:rsidRPr="00695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695305">
    <w:pPr>
      <w:pStyle w:val="Sidhuvud"/>
    </w:pPr>
    <w:r w:rsidRPr="006953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614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8C" w:rsidRDefault="00CC6F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F8C" w:rsidRDefault="00CC6F8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695305">
    <w:pPr>
      <w:pStyle w:val="Sidhuvud"/>
    </w:pPr>
    <w:r w:rsidRPr="006953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768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F8C" w:rsidRDefault="00CC6F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F8C" w:rsidRDefault="00CC6F8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F8C" w:rsidRPr="00695305" w:rsidRDefault="00CC6F8C">
    <w:pPr>
      <w:pStyle w:val="FSHNormal"/>
      <w:tabs>
        <w:tab w:val="right" w:pos="5840"/>
      </w:tabs>
    </w:pPr>
    <w:r w:rsidRPr="00695305">
      <w:br/>
    </w:r>
    <w:r w:rsidRPr="00695305">
      <w:fldChar w:fldCharType="begin" w:fldLock="1"/>
    </w:r>
    <w:r w:rsidRPr="00695305">
      <w:instrText xml:space="preserve"> DOCPROPERTY</w:instrText>
    </w:r>
    <w:r w:rsidRPr="00695305">
      <w:rPr>
        <w:sz w:val="18"/>
      </w:rPr>
      <w:instrText xml:space="preserve"> "YearUser" *\charformat </w:instrText>
    </w:r>
    <w:r w:rsidRPr="00695305">
      <w:fldChar w:fldCharType="separate"/>
    </w:r>
    <w:r w:rsidRPr="00695305">
      <w:t>2010/11</w:t>
    </w:r>
    <w:r w:rsidRPr="00695305">
      <w:fldChar w:fldCharType="end"/>
    </w:r>
    <w:r w:rsidRPr="00695305">
      <w:t xml:space="preserve"> </w:t>
    </w:r>
    <w:r w:rsidRPr="00695305">
      <w:tab/>
      <w:t xml:space="preserve">mnr: </w:t>
    </w:r>
    <w:r w:rsidRPr="00695305">
      <w:fldChar w:fldCharType="begin" w:fldLock="1"/>
    </w:r>
    <w:r w:rsidRPr="00695305">
      <w:instrText xml:space="preserve"> DOCPROPERTY</w:instrText>
    </w:r>
    <w:r w:rsidRPr="00695305">
      <w:rPr>
        <w:sz w:val="18"/>
      </w:rPr>
      <w:instrText xml:space="preserve"> "Motionsnummer" *\charformat </w:instrText>
    </w:r>
    <w:r w:rsidRPr="00695305">
      <w:fldChar w:fldCharType="separate"/>
    </w:r>
    <w:r w:rsidRPr="00695305">
      <w:t>Ub474</w:t>
    </w:r>
    <w:r w:rsidRPr="00695305">
      <w:fldChar w:fldCharType="end"/>
    </w:r>
    <w:r w:rsidRPr="00695305">
      <w:br/>
    </w:r>
    <w:r w:rsidRPr="00695305">
      <w:fldChar w:fldCharType="begin" w:fldLock="1"/>
    </w:r>
    <w:r w:rsidRPr="00695305">
      <w:instrText xml:space="preserve"> DOCPROPERTY</w:instrText>
    </w:r>
    <w:r w:rsidRPr="00695305">
      <w:rPr>
        <w:sz w:val="18"/>
      </w:rPr>
      <w:instrText xml:space="preserve"> "Samling" *\charformat </w:instrText>
    </w:r>
    <w:r w:rsidRPr="00695305">
      <w:fldChar w:fldCharType="end"/>
    </w:r>
    <w:r w:rsidRPr="00695305">
      <w:tab/>
      <w:t xml:space="preserve">pnr: </w:t>
    </w:r>
    <w:r w:rsidRPr="00695305">
      <w:fldChar w:fldCharType="begin" w:fldLock="1"/>
    </w:r>
    <w:r w:rsidRPr="00695305">
      <w:instrText xml:space="preserve"> DOCPROPERTY</w:instrText>
    </w:r>
    <w:r w:rsidRPr="00695305">
      <w:rPr>
        <w:sz w:val="18"/>
      </w:rPr>
      <w:instrText xml:space="preserve"> "Partinummer" *\charformat </w:instrText>
    </w:r>
    <w:r w:rsidRPr="00695305">
      <w:fldChar w:fldCharType="separate"/>
    </w:r>
    <w:r w:rsidRPr="00695305">
      <w:t>C371</w:t>
    </w:r>
    <w:r w:rsidRPr="00695305">
      <w:fldChar w:fldCharType="end"/>
    </w:r>
  </w:p>
  <w:p w:rsidR="00CC6F8C" w:rsidRPr="00695305" w:rsidRDefault="00CC6F8C">
    <w:pPr>
      <w:pStyle w:val="FSHRub1"/>
    </w:pPr>
    <w:r w:rsidRPr="00695305">
      <w:t>Motion till riksdagen</w:t>
    </w:r>
    <w:r w:rsidRPr="00695305">
      <w:br/>
    </w:r>
    <w:r w:rsidRPr="00695305">
      <w:fldChar w:fldCharType="begin" w:fldLock="1"/>
    </w:r>
    <w:r w:rsidRPr="00695305">
      <w:instrText xml:space="preserve"> DOCPROPERTY "YearUser" *\charformat </w:instrText>
    </w:r>
    <w:r w:rsidRPr="00695305">
      <w:fldChar w:fldCharType="separate"/>
    </w:r>
    <w:r w:rsidRPr="00695305">
      <w:t>2010/11</w:t>
    </w:r>
    <w:r w:rsidRPr="00695305">
      <w:fldChar w:fldCharType="end"/>
    </w:r>
    <w:r w:rsidRPr="00695305">
      <w:t>:</w:t>
    </w:r>
    <w:r w:rsidRPr="00695305">
      <w:fldChar w:fldCharType="begin" w:fldLock="1"/>
    </w:r>
    <w:r w:rsidRPr="00695305">
      <w:instrText xml:space="preserve"> DOCPROPERTY "Motionsnummer" *\charformat </w:instrText>
    </w:r>
    <w:r w:rsidRPr="00695305">
      <w:fldChar w:fldCharType="separate"/>
    </w:r>
    <w:r w:rsidRPr="00695305">
      <w:t>Ub474</w:t>
    </w:r>
    <w:r w:rsidRPr="00695305">
      <w:fldChar w:fldCharType="end"/>
    </w:r>
  </w:p>
  <w:p w:rsidR="00CC6F8C" w:rsidRPr="00695305" w:rsidRDefault="00CC6F8C">
    <w:pPr>
      <w:pStyle w:val="FSHNormalS5"/>
    </w:pPr>
    <w:r w:rsidRPr="00695305">
      <w:fldChar w:fldCharType="begin" w:fldLock="1"/>
    </w:r>
    <w:r w:rsidRPr="00695305">
      <w:instrText xml:space="preserve"> DOCPROPERTY "MotionarText" *\charformat </w:instrText>
    </w:r>
    <w:r w:rsidRPr="00695305">
      <w:fldChar w:fldCharType="separate"/>
    </w:r>
    <w:r w:rsidRPr="00695305">
      <w:t>av Per-Ingvar Johnsson och Anders Åkesson (C)</w:t>
    </w:r>
    <w:r w:rsidRPr="00695305">
      <w:fldChar w:fldCharType="end"/>
    </w:r>
    <w:r w:rsidRPr="00695305">
      <w:br/>
    </w:r>
    <w:r w:rsidRPr="00695305">
      <w:fldChar w:fldCharType="begin" w:fldLock="1"/>
    </w:r>
    <w:r w:rsidRPr="00695305">
      <w:instrText xml:space="preserve"> DOCPROPERTY "SvarFrasKort" *\charformat </w:instrText>
    </w:r>
    <w:r w:rsidRPr="00695305">
      <w:fldChar w:fldCharType="end"/>
    </w:r>
  </w:p>
  <w:p w:rsidR="00CC6F8C" w:rsidRPr="00695305" w:rsidRDefault="00CC6F8C">
    <w:pPr>
      <w:pStyle w:val="FSHTitel"/>
    </w:pPr>
    <w:r w:rsidRPr="00695305">
      <w:fldChar w:fldCharType="begin" w:fldLock="1"/>
    </w:r>
    <w:r w:rsidRPr="00695305">
      <w:instrText xml:space="preserve"> DOCPROPERTY</w:instrText>
    </w:r>
    <w:r w:rsidRPr="00695305">
      <w:rPr>
        <w:sz w:val="18"/>
      </w:rPr>
      <w:instrText xml:space="preserve"> "RubrikSvar" *\charformat </w:instrText>
    </w:r>
    <w:r w:rsidRPr="00695305">
      <w:fldChar w:fldCharType="separate"/>
    </w:r>
    <w:r w:rsidRPr="00695305">
      <w:t>Utökning av läkarutbildningen</w:t>
    </w:r>
    <w:r w:rsidRPr="00695305">
      <w:fldChar w:fldCharType="end"/>
    </w:r>
  </w:p>
  <w:p w:rsidR="00CC6F8C" w:rsidRPr="00695305" w:rsidRDefault="00CC6F8C">
    <w:pPr>
      <w:pStyle w:val="Normal00"/>
    </w:pPr>
  </w:p>
  <w:p w:rsidR="00CC6F8C" w:rsidRPr="00695305" w:rsidRDefault="00CC6F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66077907">
    <w:abstractNumId w:val="3"/>
  </w:num>
  <w:num w:numId="2" w16cid:durableId="1454784059">
    <w:abstractNumId w:val="2"/>
  </w:num>
  <w:num w:numId="3" w16cid:durableId="527717163">
    <w:abstractNumId w:val="1"/>
  </w:num>
  <w:num w:numId="4" w16cid:durableId="1899588273">
    <w:abstractNumId w:val="0"/>
  </w:num>
  <w:num w:numId="5" w16cid:durableId="1695498350">
    <w:abstractNumId w:val="7"/>
  </w:num>
  <w:num w:numId="6" w16cid:durableId="2112502644">
    <w:abstractNumId w:val="6"/>
  </w:num>
  <w:num w:numId="7" w16cid:durableId="438647192">
    <w:abstractNumId w:val="5"/>
  </w:num>
  <w:num w:numId="8" w16cid:durableId="721565521">
    <w:abstractNumId w:val="4"/>
  </w:num>
  <w:num w:numId="9" w16cid:durableId="1430588775">
    <w:abstractNumId w:val="8"/>
  </w:num>
  <w:num w:numId="10" w16cid:durableId="1797215272">
    <w:abstractNumId w:val="9"/>
  </w:num>
  <w:num w:numId="11" w16cid:durableId="1079904882">
    <w:abstractNumId w:val="10"/>
  </w:num>
  <w:num w:numId="12" w16cid:durableId="1698000553">
    <w:abstractNumId w:val="13"/>
  </w:num>
  <w:num w:numId="13" w16cid:durableId="706834849">
    <w:abstractNumId w:val="15"/>
  </w:num>
  <w:num w:numId="14" w16cid:durableId="51851144">
    <w:abstractNumId w:val="16"/>
  </w:num>
  <w:num w:numId="15" w16cid:durableId="770322317">
    <w:abstractNumId w:val="11"/>
  </w:num>
  <w:num w:numId="16" w16cid:durableId="38675620">
    <w:abstractNumId w:val="18"/>
  </w:num>
  <w:num w:numId="17" w16cid:durableId="1635136382">
    <w:abstractNumId w:val="17"/>
  </w:num>
  <w:num w:numId="18" w16cid:durableId="814613316">
    <w:abstractNumId w:val="14"/>
  </w:num>
  <w:num w:numId="19" w16cid:durableId="2092847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56D9FC67-596A-4FBD-BA84-FACAD63D2AB3},{8FA560AF-0B03-4F1E-BDB4-B83427BCB684}"/>
  </w:docVars>
  <w:rsids>
    <w:rsidRoot w:val="00A03F0D"/>
    <w:rsid w:val="00695305"/>
    <w:rsid w:val="00A03F0D"/>
    <w:rsid w:val="00CC6F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62EEF-B87C-4CF2-A278-957EC610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1866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c371</vt:lpstr>
    </vt:vector>
  </TitlesOfParts>
  <Company>Riksdagen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c371</dc:title>
  <dc:subject>c371</dc:subject>
  <dc:creator>Riksdagen</dc:creator>
  <cp:keywords>Riksdagen</cp:keywords>
  <dc:description>Versal/gemen i partibeteckning. Gemen i tryck för 0910, versal för 1011 och nyare</dc:description>
  <cp:lastModifiedBy>Lars Brink</cp:lastModifiedBy>
  <cp:revision>2</cp:revision>
  <cp:lastPrinted>2011-01-27T10:43:00Z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Utökning av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Utökning av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Per-Ingvar Johnsson och Anders Åkesson (C)</vt:lpwstr>
  </property>
  <property fmtid="{D5CDD505-2E9C-101B-9397-08002B2CF9AE}" pid="26" name="MotionarLista">
    <vt:lpwstr>Johnsson, Per-Ingvar (C)\Åkesson,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Per-Ingvar Johnsson (C), Anders Åkesson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Ub474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20102011000000000099000003710069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20102011000000000099000003710069</vt:lpwstr>
  </property>
  <property fmtid="{D5CDD505-2E9C-101B-9397-08002B2CF9AE}" pid="50" name="nummer">
    <vt:lpwstr>474</vt:lpwstr>
  </property>
  <property fmtid="{D5CDD505-2E9C-101B-9397-08002B2CF9AE}" pid="51" name="utskottsbeteckning">
    <vt:lpwstr>Ub</vt:lpwstr>
  </property>
  <property fmtid="{D5CDD505-2E9C-101B-9397-08002B2CF9AE}" pid="52" name="GlobalUID">
    <vt:lpwstr>{30A2F4F6-AD57-4FDB-BC17-748206B255EC}</vt:lpwstr>
  </property>
  <property fmtid="{D5CDD505-2E9C-101B-9397-08002B2CF9AE}" pid="53" name="Överföringar">
    <vt:i4>0</vt:i4>
  </property>
  <property fmtid="{D5CDD505-2E9C-101B-9397-08002B2CF9AE}" pid="54" name="Checksum">
    <vt:lpwstr>*1019522700878*</vt:lpwstr>
  </property>
  <property fmtid="{D5CDD505-2E9C-101B-9397-08002B2CF9AE}" pid="55" name="skuggnummer">
    <vt:lpwstr>2984</vt:lpwstr>
  </property>
  <property fmtid="{D5CDD505-2E9C-101B-9397-08002B2CF9AE}" pid="56" name="urixVersion">
    <vt:lpwstr>4.3.2.0</vt:lpwstr>
  </property>
  <property fmtid="{D5CDD505-2E9C-101B-9397-08002B2CF9AE}" pid="57" name="urixOrigin">
    <vt:lpwstr>110127 11:44:13.280</vt:lpwstr>
  </property>
  <property fmtid="{D5CDD505-2E9C-101B-9397-08002B2CF9AE}" pid="58" name="urixGuid">
    <vt:lpwstr>{C50AA492-2346-40C9-AC2A-DF90C6D16A9D}</vt:lpwstr>
  </property>
</Properties>
</file>