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8B302A">
        <w:tc>
          <w:tcPr>
            <w:tcW w:w="2268" w:type="dxa"/>
          </w:tcPr>
          <w:p w:rsidR="006E4E11" w:rsidRPr="008B302A"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Pr="008B302A" w:rsidRDefault="006E4E11" w:rsidP="007242A3">
            <w:pPr>
              <w:framePr w:w="5035" w:h="1644" w:wrap="notBeside" w:vAnchor="page" w:hAnchor="page" w:x="6573" w:y="721"/>
              <w:rPr>
                <w:rFonts w:ascii="TradeGothic" w:hAnsi="TradeGothic"/>
                <w:i/>
                <w:sz w:val="18"/>
              </w:rPr>
            </w:pPr>
          </w:p>
        </w:tc>
      </w:tr>
      <w:tr w:rsidR="006E4E11" w:rsidRPr="008B302A">
        <w:tc>
          <w:tcPr>
            <w:tcW w:w="2268" w:type="dxa"/>
          </w:tcPr>
          <w:p w:rsidR="006E4E11" w:rsidRPr="008B302A" w:rsidRDefault="008B302A" w:rsidP="007242A3">
            <w:pPr>
              <w:framePr w:w="5035" w:h="1644" w:wrap="notBeside" w:vAnchor="page" w:hAnchor="page" w:x="6573" w:y="721"/>
              <w:rPr>
                <w:rFonts w:ascii="TradeGothic" w:hAnsi="TradeGothic"/>
                <w:b/>
                <w:sz w:val="22"/>
              </w:rPr>
            </w:pPr>
            <w:r w:rsidRPr="008B302A">
              <w:rPr>
                <w:rFonts w:ascii="TradeGothic" w:hAnsi="TradeGothic"/>
                <w:b/>
                <w:sz w:val="22"/>
              </w:rPr>
              <w:t xml:space="preserve"> </w:t>
            </w:r>
          </w:p>
        </w:tc>
        <w:tc>
          <w:tcPr>
            <w:tcW w:w="2999" w:type="dxa"/>
            <w:gridSpan w:val="2"/>
          </w:tcPr>
          <w:p w:rsidR="006E4E11" w:rsidRPr="008B302A" w:rsidRDefault="006E4E11" w:rsidP="007242A3">
            <w:pPr>
              <w:framePr w:w="5035" w:h="1644" w:wrap="notBeside" w:vAnchor="page" w:hAnchor="page" w:x="6573" w:y="721"/>
              <w:rPr>
                <w:rFonts w:ascii="TradeGothic" w:hAnsi="TradeGothic"/>
                <w:b/>
                <w:sz w:val="22"/>
              </w:rPr>
            </w:pPr>
          </w:p>
        </w:tc>
      </w:tr>
      <w:tr w:rsidR="006E4E11" w:rsidRPr="008B302A">
        <w:tc>
          <w:tcPr>
            <w:tcW w:w="3402" w:type="dxa"/>
            <w:gridSpan w:val="2"/>
          </w:tcPr>
          <w:p w:rsidR="006E4E11" w:rsidRPr="008B302A" w:rsidRDefault="006E4E11" w:rsidP="007242A3">
            <w:pPr>
              <w:framePr w:w="5035" w:h="1644" w:wrap="notBeside" w:vAnchor="page" w:hAnchor="page" w:x="6573" w:y="721"/>
            </w:pPr>
          </w:p>
        </w:tc>
        <w:tc>
          <w:tcPr>
            <w:tcW w:w="1865" w:type="dxa"/>
          </w:tcPr>
          <w:p w:rsidR="006E4E11" w:rsidRPr="008B302A" w:rsidRDefault="006E4E11" w:rsidP="007242A3">
            <w:pPr>
              <w:framePr w:w="5035" w:h="1644" w:wrap="notBeside" w:vAnchor="page" w:hAnchor="page" w:x="6573" w:y="721"/>
            </w:pPr>
          </w:p>
        </w:tc>
      </w:tr>
      <w:tr w:rsidR="006E4E11" w:rsidRPr="008B302A">
        <w:tc>
          <w:tcPr>
            <w:tcW w:w="2268" w:type="dxa"/>
          </w:tcPr>
          <w:p w:rsidR="006E4E11" w:rsidRPr="008B302A" w:rsidRDefault="006E4E11" w:rsidP="007242A3">
            <w:pPr>
              <w:framePr w:w="5035" w:h="1644" w:wrap="notBeside" w:vAnchor="page" w:hAnchor="page" w:x="6573" w:y="721"/>
            </w:pPr>
          </w:p>
        </w:tc>
        <w:tc>
          <w:tcPr>
            <w:tcW w:w="2999" w:type="dxa"/>
            <w:gridSpan w:val="2"/>
          </w:tcPr>
          <w:p w:rsidR="006E4E11" w:rsidRPr="008B302A" w:rsidRDefault="006C04D9" w:rsidP="007242A3">
            <w:pPr>
              <w:framePr w:w="5035" w:h="1644" w:wrap="notBeside" w:vAnchor="page" w:hAnchor="page" w:x="6573" w:y="721"/>
              <w:rPr>
                <w:sz w:val="20"/>
              </w:rPr>
            </w:pPr>
            <w:r>
              <w:rPr>
                <w:sz w:val="20"/>
              </w:rPr>
              <w:t>Dnr U2015/04671</w:t>
            </w:r>
            <w:r w:rsidR="008B302A">
              <w:rPr>
                <w:sz w:val="20"/>
              </w:rPr>
              <w:t>/S</w:t>
            </w:r>
          </w:p>
        </w:tc>
      </w:tr>
      <w:tr w:rsidR="006E4E11" w:rsidRPr="008B302A">
        <w:tc>
          <w:tcPr>
            <w:tcW w:w="2268" w:type="dxa"/>
          </w:tcPr>
          <w:p w:rsidR="006E4E11" w:rsidRPr="008B302A" w:rsidRDefault="006E4E11" w:rsidP="007242A3">
            <w:pPr>
              <w:framePr w:w="5035" w:h="1644" w:wrap="notBeside" w:vAnchor="page" w:hAnchor="page" w:x="6573" w:y="721"/>
            </w:pPr>
          </w:p>
        </w:tc>
        <w:tc>
          <w:tcPr>
            <w:tcW w:w="2999" w:type="dxa"/>
            <w:gridSpan w:val="2"/>
          </w:tcPr>
          <w:p w:rsidR="006E4E11" w:rsidRPr="008B302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B302A">
        <w:trPr>
          <w:trHeight w:val="284"/>
        </w:trPr>
        <w:tc>
          <w:tcPr>
            <w:tcW w:w="4911" w:type="dxa"/>
          </w:tcPr>
          <w:p w:rsidR="006E4E11" w:rsidRPr="008B302A" w:rsidRDefault="008B302A">
            <w:pPr>
              <w:pStyle w:val="Avsndare"/>
              <w:framePr w:h="2483" w:wrap="notBeside" w:x="1504"/>
              <w:rPr>
                <w:b/>
                <w:i w:val="0"/>
                <w:sz w:val="22"/>
              </w:rPr>
            </w:pPr>
            <w:r>
              <w:rPr>
                <w:b/>
                <w:i w:val="0"/>
                <w:sz w:val="22"/>
              </w:rPr>
              <w:t>Utbildningsdepartementet</w:t>
            </w:r>
          </w:p>
        </w:tc>
      </w:tr>
      <w:tr w:rsidR="006E4E11" w:rsidRPr="008B302A">
        <w:trPr>
          <w:trHeight w:val="284"/>
        </w:trPr>
        <w:tc>
          <w:tcPr>
            <w:tcW w:w="4911" w:type="dxa"/>
          </w:tcPr>
          <w:p w:rsidR="006E4E11" w:rsidRPr="008B302A" w:rsidRDefault="006E4E11">
            <w:pPr>
              <w:pStyle w:val="Avsndare"/>
              <w:framePr w:h="2483" w:wrap="notBeside" w:x="1504"/>
              <w:rPr>
                <w:bCs/>
                <w:iCs/>
              </w:rPr>
            </w:pPr>
          </w:p>
        </w:tc>
      </w:tr>
      <w:tr w:rsidR="006E4E11" w:rsidRPr="008B302A">
        <w:trPr>
          <w:trHeight w:val="284"/>
        </w:trPr>
        <w:tc>
          <w:tcPr>
            <w:tcW w:w="4911" w:type="dxa"/>
          </w:tcPr>
          <w:p w:rsidR="006E4E11" w:rsidRPr="008B302A" w:rsidRDefault="008B302A">
            <w:pPr>
              <w:pStyle w:val="Avsndare"/>
              <w:framePr w:h="2483" w:wrap="notBeside" w:x="1504"/>
              <w:rPr>
                <w:bCs/>
                <w:iCs/>
              </w:rPr>
            </w:pPr>
            <w:r>
              <w:rPr>
                <w:bCs/>
                <w:iCs/>
              </w:rPr>
              <w:t>Utbildningsministern</w:t>
            </w:r>
          </w:p>
        </w:tc>
      </w:tr>
      <w:tr w:rsidR="006E4E11" w:rsidRPr="008B302A">
        <w:trPr>
          <w:trHeight w:val="284"/>
        </w:trPr>
        <w:tc>
          <w:tcPr>
            <w:tcW w:w="4911" w:type="dxa"/>
          </w:tcPr>
          <w:p w:rsidR="006E4E11" w:rsidRPr="008B302A" w:rsidRDefault="006E4E11">
            <w:pPr>
              <w:pStyle w:val="Avsndare"/>
              <w:framePr w:h="2483" w:wrap="notBeside" w:x="1504"/>
              <w:rPr>
                <w:bCs/>
                <w:iCs/>
              </w:rPr>
            </w:pPr>
          </w:p>
        </w:tc>
      </w:tr>
      <w:tr w:rsidR="006E4E11" w:rsidRPr="008B302A">
        <w:trPr>
          <w:trHeight w:val="284"/>
        </w:trPr>
        <w:tc>
          <w:tcPr>
            <w:tcW w:w="4911" w:type="dxa"/>
          </w:tcPr>
          <w:p w:rsidR="006E4E11" w:rsidRPr="008B302A" w:rsidRDefault="006E4E11">
            <w:pPr>
              <w:pStyle w:val="Avsndare"/>
              <w:framePr w:h="2483" w:wrap="notBeside" w:x="1504"/>
              <w:rPr>
                <w:bCs/>
                <w:iCs/>
              </w:rPr>
            </w:pPr>
          </w:p>
        </w:tc>
      </w:tr>
      <w:tr w:rsidR="006E4E11" w:rsidRPr="008B302A">
        <w:trPr>
          <w:trHeight w:val="284"/>
        </w:trPr>
        <w:tc>
          <w:tcPr>
            <w:tcW w:w="4911" w:type="dxa"/>
          </w:tcPr>
          <w:p w:rsidR="008B302A" w:rsidRPr="008B302A" w:rsidRDefault="008B302A">
            <w:pPr>
              <w:pStyle w:val="Avsndare"/>
              <w:framePr w:h="2483" w:wrap="notBeside" w:x="1504"/>
              <w:rPr>
                <w:bCs/>
                <w:iCs/>
              </w:rPr>
            </w:pPr>
          </w:p>
        </w:tc>
      </w:tr>
      <w:tr w:rsidR="008B302A" w:rsidRPr="008B302A">
        <w:trPr>
          <w:trHeight w:val="284"/>
        </w:trPr>
        <w:tc>
          <w:tcPr>
            <w:tcW w:w="4911" w:type="dxa"/>
          </w:tcPr>
          <w:p w:rsidR="008B302A" w:rsidRPr="008B302A" w:rsidRDefault="008B302A">
            <w:pPr>
              <w:pStyle w:val="Avsndare"/>
              <w:framePr w:h="2483" w:wrap="notBeside" w:x="1504"/>
              <w:rPr>
                <w:bCs/>
                <w:iCs/>
              </w:rPr>
            </w:pPr>
          </w:p>
        </w:tc>
      </w:tr>
    </w:tbl>
    <w:p w:rsidR="006E4E11" w:rsidRPr="008B302A" w:rsidRDefault="008B302A">
      <w:pPr>
        <w:framePr w:w="4400" w:h="2523" w:wrap="notBeside" w:vAnchor="page" w:hAnchor="page" w:x="6453" w:y="2445"/>
        <w:ind w:left="142"/>
      </w:pPr>
      <w:r>
        <w:t>Till riksdagen</w:t>
      </w:r>
    </w:p>
    <w:p w:rsidR="006E4E11" w:rsidRPr="008B302A" w:rsidRDefault="008B302A" w:rsidP="008B302A">
      <w:pPr>
        <w:pStyle w:val="RKrubrik"/>
        <w:pBdr>
          <w:bottom w:val="single" w:sz="4" w:space="1" w:color="000000"/>
        </w:pBdr>
        <w:spacing w:before="0" w:after="0"/>
      </w:pPr>
      <w:r>
        <w:t>Svar på fråga 2015/16:49 av Erik Bengtzboe (M) Outnyttjade statsbidrag</w:t>
      </w:r>
    </w:p>
    <w:p w:rsidR="006E4E11" w:rsidRPr="008B302A" w:rsidRDefault="006E4E11">
      <w:pPr>
        <w:pStyle w:val="RKnormal"/>
      </w:pPr>
    </w:p>
    <w:p w:rsidR="006E4E11" w:rsidRDefault="002878AA">
      <w:pPr>
        <w:pStyle w:val="RKnormal"/>
      </w:pPr>
      <w:r>
        <w:t>Erik Bengtzboe har frågat mig om jag anser att det är ett problem att de av riksdagen avsatta medlen för skolans utveckling inte kommer skolorna till del och</w:t>
      </w:r>
      <w:r w:rsidR="00594313">
        <w:t xml:space="preserve"> i sådana</w:t>
      </w:r>
      <w:r>
        <w:t xml:space="preserve"> fall hur regeringen avser att se till att alla kommuner får och tar den möjligheten.</w:t>
      </w:r>
    </w:p>
    <w:p w:rsidR="002878AA" w:rsidRDefault="002878AA">
      <w:pPr>
        <w:pStyle w:val="RKnormal"/>
      </w:pPr>
    </w:p>
    <w:p w:rsidR="00B366A2" w:rsidRDefault="009F1FE5">
      <w:pPr>
        <w:pStyle w:val="RKnormal"/>
      </w:pPr>
      <w:r>
        <w:t xml:space="preserve">Problemen med att statliga medel inte </w:t>
      </w:r>
      <w:r w:rsidR="0014228F">
        <w:t xml:space="preserve">till fullo </w:t>
      </w:r>
      <w:r>
        <w:t xml:space="preserve">kommer skolorna till del har funnits länge </w:t>
      </w:r>
      <w:r w:rsidR="004A30C1">
        <w:t xml:space="preserve">och gäller </w:t>
      </w:r>
      <w:r>
        <w:t xml:space="preserve">därmed </w:t>
      </w:r>
      <w:r w:rsidR="004A30C1">
        <w:t>även</w:t>
      </w:r>
      <w:r>
        <w:t xml:space="preserve"> flera </w:t>
      </w:r>
      <w:r w:rsidR="0014228F">
        <w:t>stats</w:t>
      </w:r>
      <w:r>
        <w:t xml:space="preserve">bidrag som infördes av föregående regering. </w:t>
      </w:r>
    </w:p>
    <w:p w:rsidR="00B366A2" w:rsidRDefault="00B366A2">
      <w:pPr>
        <w:pStyle w:val="RKnormal"/>
      </w:pPr>
    </w:p>
    <w:p w:rsidR="00624821" w:rsidRDefault="00B366A2" w:rsidP="00B366A2">
      <w:pPr>
        <w:pStyle w:val="RKnormal"/>
      </w:pPr>
      <w:r>
        <w:t>För att systemet med riktade statsbidrag ska fungera effektivt och bidra till en likvärdig utbildning av hög kvalitet och förbättrade studieresultat för eleverna är det av stor betydelse att de förordningar som reglerar fördelningen av statsbidragen utformas på ett ändamålsenligt sätt.</w:t>
      </w:r>
      <w:r w:rsidR="00B2177D" w:rsidRPr="00B2177D">
        <w:rPr>
          <w:sz w:val="36"/>
          <w:szCs w:val="36"/>
        </w:rPr>
        <w:t xml:space="preserve"> </w:t>
      </w:r>
      <w:r w:rsidR="00B2177D" w:rsidRPr="00B2177D">
        <w:rPr>
          <w:szCs w:val="24"/>
        </w:rPr>
        <w:t>Regeringen kommer i dialog med kommunerna göra förändringar i statens stöd för att säkerställa att resurser</w:t>
      </w:r>
      <w:r w:rsidR="00974A3E">
        <w:rPr>
          <w:szCs w:val="24"/>
        </w:rPr>
        <w:t xml:space="preserve"> fördelas och</w:t>
      </w:r>
      <w:r w:rsidR="00B2177D" w:rsidRPr="00B2177D">
        <w:rPr>
          <w:szCs w:val="24"/>
        </w:rPr>
        <w:t xml:space="preserve"> når fram </w:t>
      </w:r>
      <w:r w:rsidR="00974A3E">
        <w:rPr>
          <w:szCs w:val="24"/>
        </w:rPr>
        <w:t>så effektivt som möjligt</w:t>
      </w:r>
      <w:r w:rsidR="00B2177D" w:rsidRPr="00B2177D">
        <w:rPr>
          <w:szCs w:val="24"/>
        </w:rPr>
        <w:t>.</w:t>
      </w:r>
      <w:r w:rsidR="00B2177D">
        <w:t xml:space="preserve"> </w:t>
      </w:r>
    </w:p>
    <w:p w:rsidR="00624821" w:rsidRDefault="00624821" w:rsidP="00B366A2">
      <w:pPr>
        <w:pStyle w:val="RKnormal"/>
      </w:pPr>
    </w:p>
    <w:p w:rsidR="00C77689" w:rsidRDefault="00C77689" w:rsidP="00B366A2">
      <w:pPr>
        <w:pStyle w:val="RKnormal"/>
      </w:pPr>
      <w:r w:rsidRPr="008A7AFB">
        <w:t xml:space="preserve">Som exempel på </w:t>
      </w:r>
      <w:r w:rsidR="00624821" w:rsidRPr="008A7AFB">
        <w:t>ett högt deltagande</w:t>
      </w:r>
      <w:r w:rsidRPr="008A7AFB">
        <w:t xml:space="preserve"> kan</w:t>
      </w:r>
      <w:r w:rsidR="00624821" w:rsidRPr="008A7AFB">
        <w:t xml:space="preserve"> dock</w:t>
      </w:r>
      <w:r w:rsidRPr="008A7AFB">
        <w:t xml:space="preserve"> regeringens satsning på fler anställda i förskoleklassen och lågstadiet nämnas. Skolverkets sammanställning av bidragsansökningarna visar på ett mycket stort intresse för satsningen från såväl kommunala som enskilda huvudmän. Enligt sammanställningen uppgår det ansökta beloppet för läsåret 2015/16 till drygt 2,3 miljarder kronor.</w:t>
      </w:r>
    </w:p>
    <w:p w:rsidR="00C77689" w:rsidRDefault="00C77689" w:rsidP="00B366A2">
      <w:pPr>
        <w:pStyle w:val="RKnormal"/>
      </w:pPr>
    </w:p>
    <w:p w:rsidR="005B6520" w:rsidRDefault="00990DDF" w:rsidP="00B366A2">
      <w:pPr>
        <w:pStyle w:val="RKnormal"/>
      </w:pPr>
      <w:r>
        <w:t>Det är även viktigt att de statliga medlen</w:t>
      </w:r>
      <w:r w:rsidR="007F309D">
        <w:t xml:space="preserve"> i högre grad</w:t>
      </w:r>
      <w:r>
        <w:t xml:space="preserve"> fördelas kompensatoriskt</w:t>
      </w:r>
      <w:r w:rsidR="00B2177D">
        <w:t xml:space="preserve"> efter </w:t>
      </w:r>
      <w:r w:rsidR="00437453">
        <w:t>huvudmännens och skolornas olika förutsättningar och behov</w:t>
      </w:r>
      <w:r>
        <w:t xml:space="preserve">. </w:t>
      </w:r>
      <w:r w:rsidR="00CA26FB">
        <w:t xml:space="preserve">Regeringen har därför </w:t>
      </w:r>
      <w:r w:rsidR="00B366A2">
        <w:t xml:space="preserve">gett </w:t>
      </w:r>
      <w:r>
        <w:t>S</w:t>
      </w:r>
      <w:r w:rsidR="00B366A2">
        <w:t>kolverk</w:t>
      </w:r>
      <w:r w:rsidR="00EE0AB0">
        <w:t>et</w:t>
      </w:r>
      <w:r w:rsidR="00B366A2">
        <w:t xml:space="preserve"> i uppdrag att utifrån en analys föreslå en praktiskt användbar fördelningsnyckel för fördelning av statsbidrag mellan skolor i behov</w:t>
      </w:r>
      <w:r w:rsidR="005B6520">
        <w:t xml:space="preserve"> av riktade utvecklingsinsatser. </w:t>
      </w:r>
      <w:r w:rsidR="00437453">
        <w:t xml:space="preserve">Vidare arbetar Skolverket med att </w:t>
      </w:r>
      <w:r w:rsidR="00437453" w:rsidRPr="00437453">
        <w:t>rikta stödjande och informerande insatser till huvudmän och skolor som har ett identifierat behov och</w:t>
      </w:r>
      <w:r w:rsidR="00437453">
        <w:t xml:space="preserve"> som</w:t>
      </w:r>
      <w:r w:rsidR="007F309D">
        <w:t xml:space="preserve"> utnyttjar de riktade statsbidragen</w:t>
      </w:r>
      <w:r w:rsidR="00437453">
        <w:t xml:space="preserve"> </w:t>
      </w:r>
      <w:r w:rsidR="00437453" w:rsidRPr="00437453">
        <w:t>i lägre utsträckning än andra</w:t>
      </w:r>
      <w:r w:rsidR="00437453">
        <w:t>.</w:t>
      </w:r>
      <w:r w:rsidR="005B6520">
        <w:t xml:space="preserve"> </w:t>
      </w:r>
      <w:r w:rsidR="005B6520" w:rsidRPr="005B6520">
        <w:t xml:space="preserve">Regeringen bedömer att Skolverkets arbete som riktar sig till huvudmän och skolor som har ett identifierat behov av </w:t>
      </w:r>
      <w:r w:rsidR="005B6520" w:rsidRPr="005B6520">
        <w:lastRenderedPageBreak/>
        <w:t>insatser kan utvecklas och regeringen kommer att forts</w:t>
      </w:r>
      <w:r w:rsidR="009B4301">
        <w:t>ätta att</w:t>
      </w:r>
      <w:r w:rsidR="005B6520" w:rsidRPr="005B6520">
        <w:t xml:space="preserve"> noggrant följa Skolverkets arbete.</w:t>
      </w:r>
    </w:p>
    <w:p w:rsidR="000815FE" w:rsidRDefault="000815FE" w:rsidP="00B366A2">
      <w:pPr>
        <w:pStyle w:val="RKnormal"/>
      </w:pPr>
    </w:p>
    <w:p w:rsidR="00B366A2" w:rsidRDefault="00B5330C">
      <w:pPr>
        <w:pStyle w:val="RKnormal"/>
      </w:pPr>
      <w:r w:rsidRPr="00B5330C">
        <w:t>Samman</w:t>
      </w:r>
      <w:r w:rsidR="009A27B7">
        <w:t>taget anser regeringen att ovan nämnda</w:t>
      </w:r>
      <w:r w:rsidRPr="00B5330C">
        <w:t xml:space="preserve"> insatser kommer att bidra till att </w:t>
      </w:r>
      <w:r>
        <w:t xml:space="preserve">såväl </w:t>
      </w:r>
      <w:r w:rsidRPr="00B5330C">
        <w:t xml:space="preserve">kommunala som enskilda huvudmän i större utsträckning än tidigare </w:t>
      </w:r>
      <w:r w:rsidR="005C2737">
        <w:t xml:space="preserve">kommer att ta del av </w:t>
      </w:r>
      <w:r w:rsidR="007F309D">
        <w:t xml:space="preserve">de riktade statsbidragen </w:t>
      </w:r>
      <w:r w:rsidR="005C2737">
        <w:t xml:space="preserve">och </w:t>
      </w:r>
      <w:r w:rsidRPr="00B5330C">
        <w:t>att det i förlängningen medför såväl förbättrade resultat för eleverna som en ökad likvärdighet i utbildningen.</w:t>
      </w:r>
      <w:r w:rsidR="00E66648">
        <w:t xml:space="preserve"> Vår bedömning är också att</w:t>
      </w:r>
      <w:r w:rsidR="007F309D">
        <w:t xml:space="preserve"> de riktade</w:t>
      </w:r>
      <w:r w:rsidR="00E66648">
        <w:t xml:space="preserve"> </w:t>
      </w:r>
      <w:r w:rsidR="007F309D">
        <w:t>stats</w:t>
      </w:r>
      <w:r w:rsidR="00E66648">
        <w:t xml:space="preserve">bidragen, genom våra insatser, ska nå fram till fler skolor med större behov. </w:t>
      </w:r>
    </w:p>
    <w:p w:rsidR="00B5330C" w:rsidRDefault="00B5330C">
      <w:pPr>
        <w:pStyle w:val="RKnormal"/>
      </w:pPr>
    </w:p>
    <w:p w:rsidR="00323DAD" w:rsidRDefault="00323DAD">
      <w:pPr>
        <w:pStyle w:val="RKnormal"/>
      </w:pPr>
      <w:r>
        <w:t>Stockholm den 7 oktober 2015</w:t>
      </w:r>
    </w:p>
    <w:p w:rsidR="00323DAD" w:rsidRDefault="00323DAD">
      <w:pPr>
        <w:pStyle w:val="RKnormal"/>
      </w:pPr>
    </w:p>
    <w:p w:rsidR="00323DAD" w:rsidRDefault="00323DAD">
      <w:pPr>
        <w:pStyle w:val="RKnormal"/>
      </w:pPr>
    </w:p>
    <w:p w:rsidR="00323DAD" w:rsidRDefault="00323DAD">
      <w:pPr>
        <w:pStyle w:val="RKnormal"/>
      </w:pPr>
    </w:p>
    <w:p w:rsidR="00323DAD" w:rsidRDefault="00323DAD">
      <w:pPr>
        <w:pStyle w:val="RKnormal"/>
      </w:pPr>
      <w:r>
        <w:t>Gustav Fridolin</w:t>
      </w:r>
    </w:p>
    <w:p w:rsidR="00323DAD" w:rsidRDefault="00323DAD">
      <w:pPr>
        <w:pStyle w:val="RKnormal"/>
      </w:pPr>
    </w:p>
    <w:sectPr w:rsidR="00323DAD" w:rsidSect="008B302A">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02A" w:rsidRDefault="008B302A">
      <w:r>
        <w:separator/>
      </w:r>
    </w:p>
  </w:endnote>
  <w:endnote w:type="continuationSeparator" w:id="0">
    <w:p w:rsidR="008B302A" w:rsidRDefault="008B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02A" w:rsidRDefault="008B302A">
      <w:r>
        <w:separator/>
      </w:r>
    </w:p>
  </w:footnote>
  <w:footnote w:type="continuationSeparator" w:id="0">
    <w:p w:rsidR="008B302A" w:rsidRDefault="008B3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rsidP="008B302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5B429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8B302A">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rsidP="008B302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91221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8B302A">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2A" w:rsidRDefault="008B302A">
    <w:pPr>
      <w:framePr w:w="2948" w:h="1321" w:hRule="exact" w:wrap="notBeside" w:vAnchor="page" w:hAnchor="page" w:x="1362" w:y="653"/>
    </w:pPr>
    <w:r>
      <w:rPr>
        <w:noProof/>
        <w:lang w:eastAsia="sv-SE"/>
      </w:rPr>
      <w:drawing>
        <wp:inline distT="0" distB="0" distL="0" distR="0" wp14:anchorId="6415A7BB" wp14:editId="2DD09D5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Pr="008B302A" w:rsidRDefault="00E80146">
    <w:pPr>
      <w:pStyle w:val="RKrubrik"/>
      <w:keepNext w:val="0"/>
      <w:tabs>
        <w:tab w:val="clear" w:pos="1134"/>
        <w:tab w:val="clear" w:pos="2835"/>
      </w:tabs>
      <w:spacing w:before="0" w:after="0" w:line="320" w:lineRule="atLeast"/>
      <w:rPr>
        <w:bCs/>
      </w:rPr>
    </w:pPr>
  </w:p>
  <w:p w:rsidR="00E80146" w:rsidRPr="008B302A" w:rsidRDefault="00E80146">
    <w:pPr>
      <w:rPr>
        <w:rFonts w:ascii="TradeGothic" w:hAnsi="TradeGothic"/>
        <w:b/>
        <w:bCs/>
        <w:spacing w:val="12"/>
        <w:sz w:val="22"/>
      </w:rPr>
    </w:pPr>
  </w:p>
  <w:p w:rsidR="00E80146" w:rsidRPr="008B302A" w:rsidRDefault="00E80146">
    <w:pPr>
      <w:pStyle w:val="RKrubrik"/>
      <w:keepNext w:val="0"/>
      <w:tabs>
        <w:tab w:val="clear" w:pos="1134"/>
        <w:tab w:val="clear" w:pos="2835"/>
      </w:tabs>
      <w:spacing w:before="0" w:after="0" w:line="320" w:lineRule="atLeast"/>
      <w:rPr>
        <w:bCs/>
      </w:rPr>
    </w:pPr>
  </w:p>
  <w:p w:rsidR="00E80146" w:rsidRPr="008B302A"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3"/>
    <w:docVar w:name="docDep" w:val="7"/>
    <w:docVar w:name="docSprak" w:val="0"/>
  </w:docVars>
  <w:rsids>
    <w:rsidRoot w:val="008B302A"/>
    <w:rsid w:val="000815FE"/>
    <w:rsid w:val="000D61C3"/>
    <w:rsid w:val="0014228F"/>
    <w:rsid w:val="00150384"/>
    <w:rsid w:val="00160901"/>
    <w:rsid w:val="001708A5"/>
    <w:rsid w:val="001805B7"/>
    <w:rsid w:val="001B6264"/>
    <w:rsid w:val="001C5349"/>
    <w:rsid w:val="001F5A33"/>
    <w:rsid w:val="00270C90"/>
    <w:rsid w:val="002878AA"/>
    <w:rsid w:val="002F3850"/>
    <w:rsid w:val="00306E7A"/>
    <w:rsid w:val="00323DAD"/>
    <w:rsid w:val="00367B1C"/>
    <w:rsid w:val="0037160E"/>
    <w:rsid w:val="003735BA"/>
    <w:rsid w:val="003B03B8"/>
    <w:rsid w:val="003D6978"/>
    <w:rsid w:val="00401E87"/>
    <w:rsid w:val="00437453"/>
    <w:rsid w:val="004A30C1"/>
    <w:rsid w:val="004A328D"/>
    <w:rsid w:val="004B4F6F"/>
    <w:rsid w:val="00515573"/>
    <w:rsid w:val="005659F6"/>
    <w:rsid w:val="0058762B"/>
    <w:rsid w:val="00594313"/>
    <w:rsid w:val="005A2F6E"/>
    <w:rsid w:val="005B429D"/>
    <w:rsid w:val="005B6520"/>
    <w:rsid w:val="005C2737"/>
    <w:rsid w:val="00624821"/>
    <w:rsid w:val="00695BFE"/>
    <w:rsid w:val="006C04D9"/>
    <w:rsid w:val="006C6F72"/>
    <w:rsid w:val="006E022F"/>
    <w:rsid w:val="006E4E11"/>
    <w:rsid w:val="00706039"/>
    <w:rsid w:val="007242A3"/>
    <w:rsid w:val="007A0F27"/>
    <w:rsid w:val="007A6855"/>
    <w:rsid w:val="007F309D"/>
    <w:rsid w:val="00817FF2"/>
    <w:rsid w:val="008307DA"/>
    <w:rsid w:val="00841CFA"/>
    <w:rsid w:val="008530DB"/>
    <w:rsid w:val="008A7AFB"/>
    <w:rsid w:val="008B302A"/>
    <w:rsid w:val="008D1F6E"/>
    <w:rsid w:val="008E0816"/>
    <w:rsid w:val="00901D67"/>
    <w:rsid w:val="00912216"/>
    <w:rsid w:val="0092027A"/>
    <w:rsid w:val="0093028A"/>
    <w:rsid w:val="00955E31"/>
    <w:rsid w:val="00957E9D"/>
    <w:rsid w:val="00974A3E"/>
    <w:rsid w:val="00990DDF"/>
    <w:rsid w:val="00992E72"/>
    <w:rsid w:val="009A27B7"/>
    <w:rsid w:val="009B4301"/>
    <w:rsid w:val="009F1FE5"/>
    <w:rsid w:val="00A13727"/>
    <w:rsid w:val="00A2161B"/>
    <w:rsid w:val="00AF26D1"/>
    <w:rsid w:val="00B034D0"/>
    <w:rsid w:val="00B2177D"/>
    <w:rsid w:val="00B23717"/>
    <w:rsid w:val="00B366A2"/>
    <w:rsid w:val="00B5330C"/>
    <w:rsid w:val="00B82353"/>
    <w:rsid w:val="00B828C2"/>
    <w:rsid w:val="00BB37E2"/>
    <w:rsid w:val="00C77689"/>
    <w:rsid w:val="00C9242A"/>
    <w:rsid w:val="00CA26FB"/>
    <w:rsid w:val="00CD1573"/>
    <w:rsid w:val="00CE38EF"/>
    <w:rsid w:val="00D1190A"/>
    <w:rsid w:val="00D133D7"/>
    <w:rsid w:val="00DB0BE2"/>
    <w:rsid w:val="00E009E7"/>
    <w:rsid w:val="00E4481E"/>
    <w:rsid w:val="00E66648"/>
    <w:rsid w:val="00E80146"/>
    <w:rsid w:val="00E82C1E"/>
    <w:rsid w:val="00E904D0"/>
    <w:rsid w:val="00E94947"/>
    <w:rsid w:val="00EB502A"/>
    <w:rsid w:val="00EC25F9"/>
    <w:rsid w:val="00ED583F"/>
    <w:rsid w:val="00EE0AB0"/>
    <w:rsid w:val="00F572D3"/>
    <w:rsid w:val="00FE4F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878A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878A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878A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878A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a04115b0-0199-47a1-ba37-4d6521438a5b</RD_Svars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F9C9A-487D-4385-85E8-8EC6FAD6FA17}"/>
</file>

<file path=customXml/itemProps2.xml><?xml version="1.0" encoding="utf-8"?>
<ds:datastoreItem xmlns:ds="http://schemas.openxmlformats.org/officeDocument/2006/customXml" ds:itemID="{41314EA7-3B43-418F-8C94-DE46A6DEB1A3}"/>
</file>

<file path=customXml/itemProps3.xml><?xml version="1.0" encoding="utf-8"?>
<ds:datastoreItem xmlns:ds="http://schemas.openxmlformats.org/officeDocument/2006/customXml" ds:itemID="{3E826B11-95C2-4DC6-954A-9CEDF8C3FFA1}"/>
</file>

<file path=customXml/itemProps4.xml><?xml version="1.0" encoding="utf-8"?>
<ds:datastoreItem xmlns:ds="http://schemas.openxmlformats.org/officeDocument/2006/customXml" ds:itemID="{A43DF97F-5C55-4F6B-B49F-6B529C9F21C3}"/>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2297</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Svar på fråga 2015/16:49 av Erik Bengtzboe (M) Outnyttjade statsbidrag</vt:lpstr>
    </vt:vector>
  </TitlesOfParts>
  <Company>Regeringskansliet</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2015/16:49 av Erik Bengtzboe (M) Outnyttjade statsbidrag</dc:title>
  <dc:creator>Göran Wennborg</dc:creator>
  <cp:lastModifiedBy>Ingegerd Levin</cp:lastModifiedBy>
  <cp:revision>2</cp:revision>
  <cp:lastPrinted>2015-10-02T08:23:00Z</cp:lastPrinted>
  <dcterms:created xsi:type="dcterms:W3CDTF">2015-10-06T12:07:00Z</dcterms:created>
  <dcterms:modified xsi:type="dcterms:W3CDTF">2015-10-06T12:07:00Z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ies>
</file>