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204379" w:rsidTr="001D63FD">
        <w:tblPrEx>
          <w:tblCellMar>
            <w:top w:w="0" w:type="dxa"/>
            <w:bottom w:w="0" w:type="dxa"/>
          </w:tblCellMar>
        </w:tblPrEx>
        <w:tc>
          <w:tcPr>
            <w:tcW w:w="2268" w:type="dxa"/>
          </w:tcPr>
          <w:p w:rsidR="006E4E11" w:rsidRPr="00204379"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204379" w:rsidRDefault="006E4E11" w:rsidP="007242A3">
            <w:pPr>
              <w:framePr w:w="5035" w:h="1644" w:wrap="notBeside" w:vAnchor="page" w:hAnchor="page" w:x="6573" w:y="721"/>
              <w:rPr>
                <w:rFonts w:ascii="TradeGothic" w:hAnsi="TradeGothic"/>
                <w:i/>
                <w:sz w:val="18"/>
              </w:rPr>
            </w:pPr>
          </w:p>
        </w:tc>
      </w:tr>
      <w:tr w:rsidR="001D63FD" w:rsidRPr="00204379" w:rsidTr="001D63FD">
        <w:tblPrEx>
          <w:tblCellMar>
            <w:top w:w="0" w:type="dxa"/>
            <w:bottom w:w="0" w:type="dxa"/>
          </w:tblCellMar>
        </w:tblPrEx>
        <w:tc>
          <w:tcPr>
            <w:tcW w:w="5267" w:type="dxa"/>
            <w:gridSpan w:val="3"/>
          </w:tcPr>
          <w:p w:rsidR="001D63FD" w:rsidRPr="00204379" w:rsidRDefault="001D63FD" w:rsidP="007242A3">
            <w:pPr>
              <w:framePr w:w="5035" w:h="1644" w:wrap="notBeside" w:vAnchor="page" w:hAnchor="page" w:x="6573" w:y="721"/>
              <w:rPr>
                <w:rFonts w:ascii="TradeGothic" w:hAnsi="TradeGothic"/>
                <w:b/>
                <w:sz w:val="22"/>
              </w:rPr>
            </w:pPr>
            <w:r w:rsidRPr="00204379">
              <w:rPr>
                <w:rFonts w:ascii="TradeGothic" w:hAnsi="TradeGothic"/>
                <w:b/>
                <w:sz w:val="22"/>
              </w:rPr>
              <w:t>Rådspromemoria</w:t>
            </w:r>
          </w:p>
        </w:tc>
      </w:tr>
      <w:tr w:rsidR="006E4E11" w:rsidRPr="00204379" w:rsidTr="001D63FD">
        <w:tblPrEx>
          <w:tblCellMar>
            <w:top w:w="0" w:type="dxa"/>
            <w:bottom w:w="0" w:type="dxa"/>
          </w:tblCellMar>
        </w:tblPrEx>
        <w:tc>
          <w:tcPr>
            <w:tcW w:w="3402" w:type="dxa"/>
            <w:gridSpan w:val="2"/>
          </w:tcPr>
          <w:p w:rsidR="006E4E11" w:rsidRPr="00204379" w:rsidRDefault="006E4E11" w:rsidP="007242A3">
            <w:pPr>
              <w:framePr w:w="5035" w:h="1644" w:wrap="notBeside" w:vAnchor="page" w:hAnchor="page" w:x="6573" w:y="721"/>
            </w:pPr>
          </w:p>
        </w:tc>
        <w:tc>
          <w:tcPr>
            <w:tcW w:w="1865" w:type="dxa"/>
          </w:tcPr>
          <w:p w:rsidR="006E4E11" w:rsidRPr="00204379" w:rsidRDefault="006E4E11" w:rsidP="007242A3">
            <w:pPr>
              <w:framePr w:w="5035" w:h="1644" w:wrap="notBeside" w:vAnchor="page" w:hAnchor="page" w:x="6573" w:y="721"/>
            </w:pPr>
          </w:p>
        </w:tc>
      </w:tr>
      <w:tr w:rsidR="006E4E11" w:rsidRPr="00204379" w:rsidTr="001D63FD">
        <w:tblPrEx>
          <w:tblCellMar>
            <w:top w:w="0" w:type="dxa"/>
            <w:bottom w:w="0" w:type="dxa"/>
          </w:tblCellMar>
        </w:tblPrEx>
        <w:tc>
          <w:tcPr>
            <w:tcW w:w="2268" w:type="dxa"/>
          </w:tcPr>
          <w:p w:rsidR="006E4E11" w:rsidRPr="00204379" w:rsidRDefault="001D63FD" w:rsidP="00E86357">
            <w:pPr>
              <w:framePr w:w="5035" w:h="1644" w:wrap="notBeside" w:vAnchor="page" w:hAnchor="page" w:x="6573" w:y="721"/>
            </w:pPr>
            <w:r w:rsidRPr="00204379">
              <w:t>20</w:t>
            </w:r>
            <w:r w:rsidR="00656034" w:rsidRPr="00204379">
              <w:t>10</w:t>
            </w:r>
            <w:r w:rsidRPr="00204379">
              <w:t>-</w:t>
            </w:r>
            <w:r w:rsidR="000F3CEB" w:rsidRPr="00204379">
              <w:t>1</w:t>
            </w:r>
            <w:r w:rsidR="00E86357" w:rsidRPr="00204379">
              <w:t>1</w:t>
            </w:r>
            <w:r w:rsidRPr="00204379">
              <w:t>-</w:t>
            </w:r>
            <w:r w:rsidR="00E86357" w:rsidRPr="00204379">
              <w:t>01</w:t>
            </w:r>
          </w:p>
        </w:tc>
        <w:tc>
          <w:tcPr>
            <w:tcW w:w="2999" w:type="dxa"/>
            <w:gridSpan w:val="2"/>
          </w:tcPr>
          <w:p w:rsidR="006E4E11" w:rsidRPr="00204379" w:rsidRDefault="006E4E11" w:rsidP="007242A3">
            <w:pPr>
              <w:framePr w:w="5035" w:h="1644" w:wrap="notBeside" w:vAnchor="page" w:hAnchor="page" w:x="6573" w:y="721"/>
            </w:pPr>
          </w:p>
        </w:tc>
      </w:tr>
      <w:tr w:rsidR="006E4E11" w:rsidRPr="00204379" w:rsidTr="001D63FD">
        <w:tblPrEx>
          <w:tblCellMar>
            <w:top w:w="0" w:type="dxa"/>
            <w:bottom w:w="0" w:type="dxa"/>
          </w:tblCellMar>
        </w:tblPrEx>
        <w:tc>
          <w:tcPr>
            <w:tcW w:w="2268" w:type="dxa"/>
          </w:tcPr>
          <w:p w:rsidR="006E4E11" w:rsidRPr="00204379" w:rsidRDefault="006E4E11" w:rsidP="007242A3">
            <w:pPr>
              <w:framePr w:w="5035" w:h="1644" w:wrap="notBeside" w:vAnchor="page" w:hAnchor="page" w:x="6573" w:y="721"/>
            </w:pPr>
          </w:p>
        </w:tc>
        <w:tc>
          <w:tcPr>
            <w:tcW w:w="2999" w:type="dxa"/>
            <w:gridSpan w:val="2"/>
          </w:tcPr>
          <w:p w:rsidR="006E4E11" w:rsidRPr="00204379"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204379">
        <w:tblPrEx>
          <w:tblCellMar>
            <w:top w:w="0" w:type="dxa"/>
            <w:bottom w:w="0" w:type="dxa"/>
          </w:tblCellMar>
        </w:tblPrEx>
        <w:trPr>
          <w:trHeight w:val="284"/>
        </w:trPr>
        <w:tc>
          <w:tcPr>
            <w:tcW w:w="4911" w:type="dxa"/>
          </w:tcPr>
          <w:p w:rsidR="006E4E11" w:rsidRPr="00204379" w:rsidRDefault="001D63FD">
            <w:pPr>
              <w:pStyle w:val="Avsndare"/>
              <w:framePr w:h="2483" w:wrap="notBeside" w:x="1504"/>
              <w:rPr>
                <w:b/>
                <w:i w:val="0"/>
                <w:sz w:val="22"/>
              </w:rPr>
            </w:pPr>
            <w:r w:rsidRPr="00204379">
              <w:rPr>
                <w:b/>
                <w:i w:val="0"/>
                <w:sz w:val="22"/>
              </w:rPr>
              <w:t>Justitiedepartementet</w:t>
            </w:r>
          </w:p>
        </w:tc>
      </w:tr>
      <w:tr w:rsidR="006E4E11" w:rsidRPr="00204379">
        <w:tblPrEx>
          <w:tblCellMar>
            <w:top w:w="0" w:type="dxa"/>
            <w:bottom w:w="0" w:type="dxa"/>
          </w:tblCellMar>
        </w:tblPrEx>
        <w:trPr>
          <w:trHeight w:val="284"/>
        </w:trPr>
        <w:tc>
          <w:tcPr>
            <w:tcW w:w="4911" w:type="dxa"/>
          </w:tcPr>
          <w:p w:rsidR="006E4E11" w:rsidRPr="00204379" w:rsidRDefault="006E4E11">
            <w:pPr>
              <w:pStyle w:val="Avsndare"/>
              <w:framePr w:h="2483" w:wrap="notBeside" w:x="1504"/>
              <w:rPr>
                <w:bCs/>
                <w:iCs/>
              </w:rPr>
            </w:pPr>
          </w:p>
        </w:tc>
      </w:tr>
      <w:tr w:rsidR="006E4E11" w:rsidRPr="00204379">
        <w:tblPrEx>
          <w:tblCellMar>
            <w:top w:w="0" w:type="dxa"/>
            <w:bottom w:w="0" w:type="dxa"/>
          </w:tblCellMar>
        </w:tblPrEx>
        <w:trPr>
          <w:trHeight w:val="284"/>
        </w:trPr>
        <w:tc>
          <w:tcPr>
            <w:tcW w:w="4911" w:type="dxa"/>
          </w:tcPr>
          <w:p w:rsidR="006E4E11" w:rsidRPr="00204379" w:rsidRDefault="00656034" w:rsidP="00656034">
            <w:pPr>
              <w:pStyle w:val="Avsndare"/>
              <w:framePr w:h="2483" w:wrap="notBeside" w:x="1504"/>
              <w:rPr>
                <w:bCs/>
                <w:iCs/>
              </w:rPr>
            </w:pPr>
            <w:r w:rsidRPr="00204379">
              <w:rPr>
                <w:bCs/>
                <w:iCs/>
              </w:rPr>
              <w:t>Polise</w:t>
            </w:r>
            <w:r w:rsidR="001D63FD" w:rsidRPr="00204379">
              <w:rPr>
                <w:bCs/>
                <w:iCs/>
              </w:rPr>
              <w:t>nheten</w:t>
            </w:r>
          </w:p>
        </w:tc>
      </w:tr>
      <w:tr w:rsidR="006E4E11" w:rsidRPr="00204379">
        <w:tblPrEx>
          <w:tblCellMar>
            <w:top w:w="0" w:type="dxa"/>
            <w:bottom w:w="0" w:type="dxa"/>
          </w:tblCellMar>
        </w:tblPrEx>
        <w:trPr>
          <w:trHeight w:val="284"/>
        </w:trPr>
        <w:tc>
          <w:tcPr>
            <w:tcW w:w="4911" w:type="dxa"/>
          </w:tcPr>
          <w:p w:rsidR="006E4E11" w:rsidRPr="00204379" w:rsidRDefault="006E4E11">
            <w:pPr>
              <w:pStyle w:val="Avsndare"/>
              <w:framePr w:h="2483" w:wrap="notBeside" w:x="1504"/>
              <w:rPr>
                <w:bCs/>
                <w:iCs/>
              </w:rPr>
            </w:pPr>
          </w:p>
        </w:tc>
      </w:tr>
      <w:tr w:rsidR="006E4E11" w:rsidRPr="00204379">
        <w:tblPrEx>
          <w:tblCellMar>
            <w:top w:w="0" w:type="dxa"/>
            <w:bottom w:w="0" w:type="dxa"/>
          </w:tblCellMar>
        </w:tblPrEx>
        <w:trPr>
          <w:trHeight w:val="284"/>
        </w:trPr>
        <w:tc>
          <w:tcPr>
            <w:tcW w:w="4911" w:type="dxa"/>
          </w:tcPr>
          <w:p w:rsidR="006E4E11" w:rsidRPr="00204379" w:rsidRDefault="006E4E11">
            <w:pPr>
              <w:pStyle w:val="Avsndare"/>
              <w:framePr w:h="2483" w:wrap="notBeside" w:x="1504"/>
              <w:rPr>
                <w:bCs/>
                <w:iCs/>
              </w:rPr>
            </w:pPr>
          </w:p>
        </w:tc>
      </w:tr>
      <w:tr w:rsidR="006E4E11" w:rsidRPr="00204379">
        <w:tblPrEx>
          <w:tblCellMar>
            <w:top w:w="0" w:type="dxa"/>
            <w:bottom w:w="0" w:type="dxa"/>
          </w:tblCellMar>
        </w:tblPrEx>
        <w:trPr>
          <w:trHeight w:val="284"/>
        </w:trPr>
        <w:tc>
          <w:tcPr>
            <w:tcW w:w="4911" w:type="dxa"/>
          </w:tcPr>
          <w:p w:rsidR="006E4E11" w:rsidRPr="00204379" w:rsidRDefault="006E4E11">
            <w:pPr>
              <w:pStyle w:val="Avsndare"/>
              <w:framePr w:h="2483" w:wrap="notBeside" w:x="1504"/>
              <w:rPr>
                <w:bCs/>
                <w:iCs/>
              </w:rPr>
            </w:pPr>
          </w:p>
        </w:tc>
      </w:tr>
      <w:tr w:rsidR="006E4E11" w:rsidRPr="00204379">
        <w:tblPrEx>
          <w:tblCellMar>
            <w:top w:w="0" w:type="dxa"/>
            <w:bottom w:w="0" w:type="dxa"/>
          </w:tblCellMar>
        </w:tblPrEx>
        <w:trPr>
          <w:trHeight w:val="284"/>
        </w:trPr>
        <w:tc>
          <w:tcPr>
            <w:tcW w:w="4911" w:type="dxa"/>
          </w:tcPr>
          <w:p w:rsidR="006E4E11" w:rsidRPr="00204379" w:rsidRDefault="006E4E11">
            <w:pPr>
              <w:pStyle w:val="Avsndare"/>
              <w:framePr w:h="2483" w:wrap="notBeside" w:x="1504"/>
              <w:rPr>
                <w:bCs/>
                <w:iCs/>
              </w:rPr>
            </w:pPr>
          </w:p>
        </w:tc>
      </w:tr>
      <w:tr w:rsidR="006E4E11" w:rsidRPr="00204379">
        <w:tblPrEx>
          <w:tblCellMar>
            <w:top w:w="0" w:type="dxa"/>
            <w:bottom w:w="0" w:type="dxa"/>
          </w:tblCellMar>
        </w:tblPrEx>
        <w:trPr>
          <w:trHeight w:val="284"/>
        </w:trPr>
        <w:tc>
          <w:tcPr>
            <w:tcW w:w="4911" w:type="dxa"/>
          </w:tcPr>
          <w:p w:rsidR="006E4E11" w:rsidRPr="00204379" w:rsidRDefault="006E4E11">
            <w:pPr>
              <w:pStyle w:val="Avsndare"/>
              <w:framePr w:h="2483" w:wrap="notBeside" w:x="1504"/>
              <w:rPr>
                <w:bCs/>
                <w:iCs/>
              </w:rPr>
            </w:pPr>
          </w:p>
        </w:tc>
      </w:tr>
      <w:tr w:rsidR="006E4E11" w:rsidRPr="00204379">
        <w:tblPrEx>
          <w:tblCellMar>
            <w:top w:w="0" w:type="dxa"/>
            <w:bottom w:w="0" w:type="dxa"/>
          </w:tblCellMar>
        </w:tblPrEx>
        <w:trPr>
          <w:trHeight w:val="284"/>
        </w:trPr>
        <w:tc>
          <w:tcPr>
            <w:tcW w:w="4911" w:type="dxa"/>
          </w:tcPr>
          <w:p w:rsidR="006E4E11" w:rsidRPr="00204379" w:rsidRDefault="006E4E11">
            <w:pPr>
              <w:pStyle w:val="Avsndare"/>
              <w:framePr w:h="2483" w:wrap="notBeside" w:x="1504"/>
              <w:rPr>
                <w:bCs/>
                <w:iCs/>
              </w:rPr>
            </w:pPr>
          </w:p>
        </w:tc>
      </w:tr>
    </w:tbl>
    <w:p w:rsidR="006E4E11" w:rsidRPr="00204379" w:rsidRDefault="006E4E11">
      <w:pPr>
        <w:framePr w:w="4400" w:h="2523" w:wrap="notBeside" w:vAnchor="page" w:hAnchor="page" w:x="6453" w:y="2445"/>
        <w:ind w:left="142"/>
        <w:rPr>
          <w:b/>
        </w:rPr>
      </w:pPr>
    </w:p>
    <w:p w:rsidR="001D63FD" w:rsidRPr="00204379" w:rsidRDefault="001D63FD">
      <w:pPr>
        <w:pStyle w:val="RKrubrik"/>
        <w:pBdr>
          <w:bottom w:val="single" w:sz="6" w:space="1" w:color="auto"/>
        </w:pBdr>
      </w:pPr>
      <w:bookmarkStart w:id="0" w:name="bRubrik"/>
      <w:bookmarkEnd w:id="0"/>
      <w:r w:rsidRPr="00204379">
        <w:t>Rådets möte (</w:t>
      </w:r>
      <w:r w:rsidR="00E96695" w:rsidRPr="00204379">
        <w:t>rättsliga och inrikes frågor</w:t>
      </w:r>
      <w:r w:rsidRPr="00204379">
        <w:t xml:space="preserve">) den </w:t>
      </w:r>
      <w:r w:rsidR="000F3CEB" w:rsidRPr="00204379">
        <w:t>8-9 n</w:t>
      </w:r>
      <w:r w:rsidR="000F3CEB" w:rsidRPr="00204379">
        <w:t>o</w:t>
      </w:r>
      <w:r w:rsidR="000F3CEB" w:rsidRPr="00204379">
        <w:t>vember</w:t>
      </w:r>
      <w:r w:rsidR="00656034" w:rsidRPr="00204379">
        <w:t xml:space="preserve"> 2010</w:t>
      </w:r>
    </w:p>
    <w:p w:rsidR="001D63FD" w:rsidRPr="00204379" w:rsidRDefault="001D63FD">
      <w:pPr>
        <w:pStyle w:val="RKnormal"/>
      </w:pPr>
    </w:p>
    <w:p w:rsidR="001D63FD" w:rsidRPr="00204379" w:rsidRDefault="0045450F">
      <w:pPr>
        <w:pStyle w:val="RKnormal"/>
      </w:pPr>
      <w:r w:rsidRPr="00204379">
        <w:t>Icke lagstiftande verksamhet - d</w:t>
      </w:r>
      <w:r w:rsidR="00E04B47" w:rsidRPr="00204379">
        <w:t xml:space="preserve">agordningspunkt </w:t>
      </w:r>
      <w:r w:rsidR="000F3CEB" w:rsidRPr="00204379">
        <w:t>12</w:t>
      </w:r>
    </w:p>
    <w:p w:rsidR="001D63FD" w:rsidRPr="00204379" w:rsidRDefault="001D63FD">
      <w:pPr>
        <w:pStyle w:val="RKnormal"/>
      </w:pPr>
    </w:p>
    <w:p w:rsidR="00E04B47" w:rsidRPr="00204379" w:rsidRDefault="001D63FD" w:rsidP="00E04B47">
      <w:pPr>
        <w:pStyle w:val="RKnormal"/>
      </w:pPr>
      <w:r w:rsidRPr="00204379">
        <w:t>Rubrik:</w:t>
      </w:r>
      <w:r w:rsidR="00E04B47" w:rsidRPr="00204379">
        <w:t xml:space="preserve"> </w:t>
      </w:r>
    </w:p>
    <w:p w:rsidR="000F3CEB" w:rsidRPr="00204379" w:rsidRDefault="000F3CEB" w:rsidP="000F3CEB">
      <w:pPr>
        <w:pStyle w:val="RKnormal"/>
      </w:pPr>
      <w:r w:rsidRPr="00204379">
        <w:t>Läget för genomförandet av rådets beslut 2008/615/RIF och 2008/616/RIF ("Prümbesluten")</w:t>
      </w:r>
    </w:p>
    <w:p w:rsidR="001D63FD" w:rsidRPr="00204379" w:rsidRDefault="001D63FD">
      <w:pPr>
        <w:pStyle w:val="RKnormal"/>
      </w:pPr>
    </w:p>
    <w:p w:rsidR="00E04B47" w:rsidRPr="00204379" w:rsidRDefault="001D63FD">
      <w:pPr>
        <w:pStyle w:val="RKnormal"/>
      </w:pPr>
      <w:r w:rsidRPr="00204379">
        <w:t>Dokument:</w:t>
      </w:r>
      <w:r w:rsidR="00E04B47" w:rsidRPr="00204379">
        <w:t xml:space="preserve"> </w:t>
      </w:r>
      <w:r w:rsidR="00D237C3" w:rsidRPr="00204379">
        <w:t>15567/10 JAI 889 CATS 83 CRIMORG 191 ENFOPOL 308 ENFOCUSTOM 98</w:t>
      </w:r>
      <w:r w:rsidR="00E96695" w:rsidRPr="00204379">
        <w:t xml:space="preserve"> (bifogas)</w:t>
      </w:r>
    </w:p>
    <w:p w:rsidR="001D63FD" w:rsidRPr="00204379" w:rsidRDefault="001D63FD">
      <w:pPr>
        <w:pStyle w:val="RKnormal"/>
      </w:pPr>
    </w:p>
    <w:p w:rsidR="00D237C3" w:rsidRPr="00204379" w:rsidRDefault="00E04B47" w:rsidP="00D237C3">
      <w:pPr>
        <w:pStyle w:val="RKnormal"/>
        <w:rPr>
          <w:bCs/>
        </w:rPr>
      </w:pPr>
      <w:r w:rsidRPr="00204379">
        <w:t xml:space="preserve">Tidigare dokument: </w:t>
      </w:r>
      <w:r w:rsidR="00D237C3" w:rsidRPr="00204379">
        <w:t xml:space="preserve">15199/10 </w:t>
      </w:r>
      <w:r w:rsidR="00D237C3" w:rsidRPr="00204379">
        <w:rPr>
          <w:bCs/>
        </w:rPr>
        <w:t xml:space="preserve">JAI 871 CATS 82 DAPIX 41 </w:t>
      </w:r>
    </w:p>
    <w:p w:rsidR="001D63FD" w:rsidRPr="00204379" w:rsidRDefault="00D237C3" w:rsidP="00D237C3">
      <w:pPr>
        <w:pStyle w:val="RKnormal"/>
      </w:pPr>
      <w:r w:rsidRPr="00204379">
        <w:rPr>
          <w:bCs/>
        </w:rPr>
        <w:t xml:space="preserve">CRIMORG 183 ENFOPOL 297 </w:t>
      </w:r>
      <w:r w:rsidRPr="00204379">
        <w:t xml:space="preserve">ENFOCUSTOM 93, </w:t>
      </w:r>
      <w:r w:rsidR="009408F4" w:rsidRPr="00204379">
        <w:t>rådets beslut 2008/615/RIF</w:t>
      </w:r>
      <w:r w:rsidRPr="00204379">
        <w:t xml:space="preserve"> </w:t>
      </w:r>
      <w:r w:rsidR="00C81E97" w:rsidRPr="00204379">
        <w:t xml:space="preserve">(Prümrådsbeslutet) </w:t>
      </w:r>
      <w:r w:rsidRPr="00204379">
        <w:t>och</w:t>
      </w:r>
      <w:r w:rsidR="009408F4" w:rsidRPr="00204379">
        <w:t xml:space="preserve"> 2008/616/RIF</w:t>
      </w:r>
      <w:r w:rsidRPr="00204379">
        <w:t xml:space="preserve"> (</w:t>
      </w:r>
      <w:r w:rsidR="00C81E97" w:rsidRPr="00204379">
        <w:t>genomförand</w:t>
      </w:r>
      <w:r w:rsidR="00C81E97" w:rsidRPr="00204379">
        <w:t>e</w:t>
      </w:r>
      <w:r w:rsidR="00C81E97" w:rsidRPr="00204379">
        <w:t>rådsbesl</w:t>
      </w:r>
      <w:r w:rsidR="00C81E97" w:rsidRPr="00204379">
        <w:t>u</w:t>
      </w:r>
      <w:r w:rsidR="00C81E97" w:rsidRPr="00204379">
        <w:t>tet</w:t>
      </w:r>
      <w:r w:rsidRPr="00204379">
        <w:t>)</w:t>
      </w:r>
    </w:p>
    <w:p w:rsidR="001D63FD" w:rsidRPr="00204379" w:rsidRDefault="001D63FD">
      <w:pPr>
        <w:pStyle w:val="RKnormal"/>
      </w:pPr>
    </w:p>
    <w:p w:rsidR="001D63FD" w:rsidRPr="00204379" w:rsidRDefault="001D63FD">
      <w:pPr>
        <w:pStyle w:val="RKnormal"/>
      </w:pPr>
      <w:r w:rsidRPr="00204379">
        <w:t>Tidigare behandlad vid samråd med EU-nämnden:</w:t>
      </w:r>
      <w:r w:rsidR="00E04B47" w:rsidRPr="00204379">
        <w:t xml:space="preserve"> -</w:t>
      </w:r>
    </w:p>
    <w:p w:rsidR="001D63FD" w:rsidRPr="00204379" w:rsidRDefault="001D63FD">
      <w:pPr>
        <w:pStyle w:val="RKrubrik"/>
      </w:pPr>
      <w:r w:rsidRPr="00204379">
        <w:t>Bakgrund (inkl. syftet med behandlingen i rådet)</w:t>
      </w:r>
    </w:p>
    <w:p w:rsidR="00E04B47" w:rsidRPr="00204379" w:rsidRDefault="009408F4" w:rsidP="00E04B47">
      <w:pPr>
        <w:pStyle w:val="RKnormal"/>
      </w:pPr>
      <w:bookmarkStart w:id="1" w:name="Text9"/>
      <w:r w:rsidRPr="00204379">
        <w:t>Ordförandeskapet önskar vid rådsmötet den 8-9 november en d</w:t>
      </w:r>
      <w:r w:rsidR="00FC4FEA" w:rsidRPr="00204379">
        <w:t>isku</w:t>
      </w:r>
      <w:r w:rsidR="00FC4FEA" w:rsidRPr="00204379">
        <w:t>s</w:t>
      </w:r>
      <w:r w:rsidR="00FC4FEA" w:rsidRPr="00204379">
        <w:t>sion</w:t>
      </w:r>
      <w:r w:rsidRPr="00204379">
        <w:t xml:space="preserve"> om läget </w:t>
      </w:r>
      <w:r w:rsidR="00E96695" w:rsidRPr="00204379">
        <w:t xml:space="preserve">avseende genomförandet i </w:t>
      </w:r>
      <w:r w:rsidRPr="00204379">
        <w:t>medlemsstaterna av rådets beslut 2008/615/RIF och 2008/616/RIF</w:t>
      </w:r>
      <w:r w:rsidR="00E96695" w:rsidRPr="00204379">
        <w:t xml:space="preserve"> och hur rådet ska kunna följa processen avseende </w:t>
      </w:r>
      <w:r w:rsidR="000374C5" w:rsidRPr="00204379">
        <w:t>genomförandet</w:t>
      </w:r>
      <w:r w:rsidRPr="00204379">
        <w:t>. Något</w:t>
      </w:r>
      <w:r w:rsidR="00FC4FEA" w:rsidRPr="00204379">
        <w:t xml:space="preserve"> beslut </w:t>
      </w:r>
      <w:r w:rsidRPr="00204379">
        <w:t xml:space="preserve">i frågan </w:t>
      </w:r>
      <w:r w:rsidR="00FC4FEA" w:rsidRPr="00204379">
        <w:t>fö</w:t>
      </w:r>
      <w:r w:rsidR="00FC4FEA" w:rsidRPr="00204379">
        <w:t>r</w:t>
      </w:r>
      <w:r w:rsidR="00FC4FEA" w:rsidRPr="00204379">
        <w:t>väntas</w:t>
      </w:r>
      <w:r w:rsidRPr="00204379">
        <w:t xml:space="preserve"> inte</w:t>
      </w:r>
      <w:r w:rsidR="00FC4FEA" w:rsidRPr="00204379">
        <w:t>.</w:t>
      </w:r>
      <w:r w:rsidRPr="00204379">
        <w:t xml:space="preserve"> </w:t>
      </w:r>
    </w:p>
    <w:p w:rsidR="00106531" w:rsidRPr="00204379" w:rsidRDefault="00106531" w:rsidP="00E04B47">
      <w:pPr>
        <w:pStyle w:val="RKnormal"/>
        <w:rPr>
          <w:lang w:eastAsia="sv-SE"/>
        </w:rPr>
      </w:pPr>
    </w:p>
    <w:p w:rsidR="00D51FD8" w:rsidRPr="00204379" w:rsidRDefault="00D51FD8" w:rsidP="00D51FD8">
      <w:pPr>
        <w:pStyle w:val="RKnormal"/>
      </w:pPr>
      <w:r w:rsidRPr="00204379">
        <w:t>Rådets beslut 2008/615/RIF av den 23 juni 2008 om ett fördjupat</w:t>
      </w:r>
    </w:p>
    <w:p w:rsidR="00D51FD8" w:rsidRPr="00204379" w:rsidRDefault="00D51FD8" w:rsidP="00D51FD8">
      <w:pPr>
        <w:pStyle w:val="RKnormal"/>
      </w:pPr>
      <w:r w:rsidRPr="00204379">
        <w:t>gränsöverskridande samarbete, särskilt för bekämpning av</w:t>
      </w:r>
    </w:p>
    <w:p w:rsidR="00D51FD8" w:rsidRPr="00204379" w:rsidRDefault="00D51FD8" w:rsidP="00D51FD8">
      <w:pPr>
        <w:pStyle w:val="RKnormal"/>
      </w:pPr>
      <w:r w:rsidRPr="00204379">
        <w:t>terrorism och gränsöverskridande brottslighet (Prümrådsbeslutet)</w:t>
      </w:r>
    </w:p>
    <w:p w:rsidR="00D51FD8" w:rsidRPr="00204379" w:rsidRDefault="00D51FD8" w:rsidP="00D51FD8">
      <w:pPr>
        <w:pStyle w:val="RKnormal"/>
      </w:pPr>
      <w:r w:rsidRPr="00204379">
        <w:t>syftar till att fördjupa det gränsöverskridande samarbetet</w:t>
      </w:r>
    </w:p>
    <w:p w:rsidR="008756BD" w:rsidRPr="00204379" w:rsidRDefault="00D51FD8" w:rsidP="001D0DC1">
      <w:pPr>
        <w:pStyle w:val="RKnormal"/>
      </w:pPr>
      <w:r w:rsidRPr="00204379">
        <w:t xml:space="preserve">mellan de </w:t>
      </w:r>
      <w:r w:rsidR="00DD0556" w:rsidRPr="00204379">
        <w:t xml:space="preserve">brottsbekämpande </w:t>
      </w:r>
      <w:r w:rsidRPr="00204379">
        <w:t>myndigheter</w:t>
      </w:r>
      <w:r w:rsidR="00DD0556" w:rsidRPr="00204379">
        <w:t>na</w:t>
      </w:r>
      <w:r w:rsidRPr="00204379">
        <w:t xml:space="preserve"> inom Europeiska uni</w:t>
      </w:r>
      <w:r w:rsidRPr="00204379">
        <w:t>o</w:t>
      </w:r>
      <w:r w:rsidRPr="00204379">
        <w:t>nen</w:t>
      </w:r>
      <w:r w:rsidR="000E74BF" w:rsidRPr="00204379">
        <w:t>.</w:t>
      </w:r>
      <w:r w:rsidRPr="00204379">
        <w:t xml:space="preserve"> </w:t>
      </w:r>
      <w:r w:rsidR="001D0DC1" w:rsidRPr="00204379">
        <w:t xml:space="preserve">Ursprunget till rådsbesluten finns i </w:t>
      </w:r>
      <w:r w:rsidR="008756BD" w:rsidRPr="00204379">
        <w:t>ett fördrag</w:t>
      </w:r>
      <w:r w:rsidR="001D0DC1" w:rsidRPr="00204379">
        <w:t>, underteckna</w:t>
      </w:r>
      <w:r w:rsidR="000E74BF" w:rsidRPr="00204379">
        <w:t>t</w:t>
      </w:r>
      <w:r w:rsidR="001D0DC1" w:rsidRPr="00204379">
        <w:t xml:space="preserve"> av Belgien, Tyskland, Spanien, Frankrike, Luxemburg, Nederländerna och Österrike i maj 2005 i den tyska st</w:t>
      </w:r>
      <w:r w:rsidR="001D0DC1" w:rsidRPr="00204379">
        <w:t>a</w:t>
      </w:r>
      <w:r w:rsidR="001D0DC1" w:rsidRPr="00204379">
        <w:t xml:space="preserve">den Prüm. </w:t>
      </w:r>
      <w:r w:rsidR="008756BD" w:rsidRPr="00204379">
        <w:t xml:space="preserve">I fördraget fanns redan </w:t>
      </w:r>
      <w:r w:rsidR="008756BD" w:rsidRPr="00204379">
        <w:lastRenderedPageBreak/>
        <w:t>från början ambitionen att införliva det med EU:s regelverk, vilket skedde genom politisk överenskomme</w:t>
      </w:r>
      <w:r w:rsidR="008756BD" w:rsidRPr="00204379">
        <w:t>l</w:t>
      </w:r>
      <w:r w:rsidR="008756BD" w:rsidRPr="00204379">
        <w:t xml:space="preserve">se i </w:t>
      </w:r>
      <w:r w:rsidR="001D0DC1" w:rsidRPr="00204379">
        <w:t>juni 2007</w:t>
      </w:r>
      <w:r w:rsidR="008756BD" w:rsidRPr="00204379">
        <w:rPr>
          <w:rStyle w:val="Fotnotsreferens"/>
        </w:rPr>
        <w:footnoteReference w:id="1"/>
      </w:r>
      <w:r w:rsidR="008756BD" w:rsidRPr="00204379">
        <w:t>.</w:t>
      </w:r>
      <w:r w:rsidR="001D0DC1" w:rsidRPr="00204379">
        <w:t xml:space="preserve"> </w:t>
      </w:r>
    </w:p>
    <w:p w:rsidR="008756BD" w:rsidRPr="00204379" w:rsidRDefault="008756BD" w:rsidP="001D0DC1">
      <w:pPr>
        <w:pStyle w:val="RKnormal"/>
      </w:pPr>
    </w:p>
    <w:p w:rsidR="00D51FD8" w:rsidRPr="00204379" w:rsidRDefault="008756BD" w:rsidP="00D51FD8">
      <w:pPr>
        <w:pStyle w:val="RKnormal"/>
      </w:pPr>
      <w:r w:rsidRPr="00204379">
        <w:t>Fördjupningen av samarbetet ska i</w:t>
      </w:r>
      <w:r w:rsidR="00D51FD8" w:rsidRPr="00204379">
        <w:t xml:space="preserve"> huvudsak ske</w:t>
      </w:r>
      <w:r w:rsidR="000E74BF" w:rsidRPr="00204379">
        <w:t xml:space="preserve"> </w:t>
      </w:r>
      <w:r w:rsidR="00D51FD8" w:rsidRPr="00204379">
        <w:t>genom förenklade former för utbyte av uppgifter om DNA</w:t>
      </w:r>
      <w:r w:rsidR="0048115B" w:rsidRPr="00204379">
        <w:t>-</w:t>
      </w:r>
      <w:r w:rsidR="00D51FD8" w:rsidRPr="00204379">
        <w:t>profiler,</w:t>
      </w:r>
      <w:r w:rsidR="000E74BF" w:rsidRPr="00204379">
        <w:t xml:space="preserve"> </w:t>
      </w:r>
      <w:r w:rsidR="00D51FD8" w:rsidRPr="00204379">
        <w:t>fingeravtryck och fo</w:t>
      </w:r>
      <w:r w:rsidR="00D51FD8" w:rsidRPr="00204379">
        <w:t>r</w:t>
      </w:r>
      <w:r w:rsidR="00D51FD8" w:rsidRPr="00204379">
        <w:t xml:space="preserve">don. </w:t>
      </w:r>
      <w:r w:rsidR="00A00D6A" w:rsidRPr="00204379">
        <w:t>Den typen av uppgifter utbyts r</w:t>
      </w:r>
      <w:r w:rsidR="00D51FD8" w:rsidRPr="00204379">
        <w:t xml:space="preserve">edan i dag </w:t>
      </w:r>
      <w:r w:rsidR="00A00D6A" w:rsidRPr="00204379">
        <w:t>men</w:t>
      </w:r>
      <w:r w:rsidR="00D51FD8" w:rsidRPr="00204379">
        <w:t xml:space="preserve"> enligt rådsbeslutet </w:t>
      </w:r>
      <w:r w:rsidR="00A00D6A" w:rsidRPr="00204379">
        <w:t>ska de under vissa förutsättningar göras tillgängliga för</w:t>
      </w:r>
      <w:r w:rsidR="00D51FD8" w:rsidRPr="00204379">
        <w:t xml:space="preserve"> sökning</w:t>
      </w:r>
      <w:r w:rsidR="00A00D6A" w:rsidRPr="00204379">
        <w:t xml:space="preserve"> av</w:t>
      </w:r>
      <w:r w:rsidR="00D51FD8" w:rsidRPr="00204379">
        <w:t xml:space="preserve"> andra </w:t>
      </w:r>
      <w:r w:rsidR="00A00D6A" w:rsidRPr="00204379">
        <w:t>medlems</w:t>
      </w:r>
      <w:r w:rsidR="00D51FD8" w:rsidRPr="00204379">
        <w:t xml:space="preserve">staters </w:t>
      </w:r>
      <w:r w:rsidR="00A00D6A" w:rsidRPr="00204379">
        <w:t>myndigheter.</w:t>
      </w:r>
      <w:r w:rsidR="00D51FD8" w:rsidRPr="00204379">
        <w:t xml:space="preserve"> Den stora skillnaden i förhålla</w:t>
      </w:r>
      <w:r w:rsidR="00D51FD8" w:rsidRPr="00204379">
        <w:t>n</w:t>
      </w:r>
      <w:r w:rsidR="00D51FD8" w:rsidRPr="00204379">
        <w:t xml:space="preserve">de till </w:t>
      </w:r>
      <w:r w:rsidR="00A00D6A" w:rsidRPr="00204379">
        <w:t>i</w:t>
      </w:r>
      <w:r w:rsidR="00D51FD8" w:rsidRPr="00204379">
        <w:t>dag blir att informationsutbytet kan ske</w:t>
      </w:r>
      <w:r w:rsidR="000E74BF" w:rsidRPr="00204379">
        <w:t xml:space="preserve"> </w:t>
      </w:r>
      <w:r w:rsidR="00D51FD8" w:rsidRPr="00204379">
        <w:t>automatiserat, på elektr</w:t>
      </w:r>
      <w:r w:rsidR="00D51FD8" w:rsidRPr="00204379">
        <w:t>o</w:t>
      </w:r>
      <w:r w:rsidR="00D51FD8" w:rsidRPr="00204379">
        <w:t>nisk väg, och att den som behöver</w:t>
      </w:r>
      <w:r w:rsidR="000E74BF" w:rsidRPr="00204379">
        <w:t xml:space="preserve"> </w:t>
      </w:r>
      <w:r w:rsidR="00D51FD8" w:rsidRPr="00204379">
        <w:t>informationen omede</w:t>
      </w:r>
      <w:r w:rsidR="00D51FD8" w:rsidRPr="00204379">
        <w:t>l</w:t>
      </w:r>
      <w:r w:rsidR="00D51FD8" w:rsidRPr="00204379">
        <w:t>bart kan få besked om det finns någon</w:t>
      </w:r>
      <w:r w:rsidR="000E74BF" w:rsidRPr="00204379">
        <w:t xml:space="preserve"> </w:t>
      </w:r>
      <w:r w:rsidR="00D51FD8" w:rsidRPr="00204379">
        <w:t>uppgift av intresse eller inte.</w:t>
      </w:r>
      <w:r w:rsidR="0048115B" w:rsidRPr="00204379">
        <w:t xml:space="preserve"> När det gäller DNA och fingeravtryck kommer endast avidentifierade referensuppgi</w:t>
      </w:r>
      <w:r w:rsidR="0048115B" w:rsidRPr="00204379">
        <w:t>f</w:t>
      </w:r>
      <w:r w:rsidR="0048115B" w:rsidRPr="00204379">
        <w:t>ter att utbytas automatiserat. Personuppgifter lämnas ut först när granskningen av referensuppgifterna visar att identiteten kan faststä</w:t>
      </w:r>
      <w:r w:rsidR="0048115B" w:rsidRPr="00204379">
        <w:t>l</w:t>
      </w:r>
      <w:r w:rsidR="0048115B" w:rsidRPr="00204379">
        <w:t>las.</w:t>
      </w:r>
      <w:r w:rsidR="005E60D5" w:rsidRPr="00204379">
        <w:t xml:space="preserve"> Genomföranderådsbeslutet (2008/616/RIF) och dess bilagor inn</w:t>
      </w:r>
      <w:r w:rsidR="005E60D5" w:rsidRPr="00204379">
        <w:t>e</w:t>
      </w:r>
      <w:r w:rsidR="005E60D5" w:rsidRPr="00204379">
        <w:t xml:space="preserve">håller detaljerade föreskrifter för hur utbytet ska ske och </w:t>
      </w:r>
      <w:r w:rsidR="00AE5AC5" w:rsidRPr="00204379">
        <w:t>specifikati</w:t>
      </w:r>
      <w:r w:rsidR="00AE5AC5" w:rsidRPr="00204379">
        <w:t>o</w:t>
      </w:r>
      <w:r w:rsidR="00AE5AC5" w:rsidRPr="00204379">
        <w:t>ner för de tekniska lö</w:t>
      </w:r>
      <w:r w:rsidR="00AE5AC5" w:rsidRPr="00204379">
        <w:t>s</w:t>
      </w:r>
      <w:r w:rsidR="00AE5AC5" w:rsidRPr="00204379">
        <w:t>ningarna.</w:t>
      </w:r>
    </w:p>
    <w:p w:rsidR="0048115B" w:rsidRPr="00204379" w:rsidRDefault="0048115B" w:rsidP="00D51FD8">
      <w:pPr>
        <w:pStyle w:val="RKnormal"/>
      </w:pPr>
    </w:p>
    <w:p w:rsidR="005E60D5" w:rsidRPr="00204379" w:rsidRDefault="00A00D6A" w:rsidP="00D51FD8">
      <w:pPr>
        <w:pStyle w:val="RKnormal"/>
      </w:pPr>
      <w:r w:rsidRPr="00204379">
        <w:t>Prümrådsbeslute</w:t>
      </w:r>
      <w:r w:rsidR="00C81E97" w:rsidRPr="00204379">
        <w:t>n ska vara genomförda senast den 26 augusti 2011, tre år efter ikraftträdandet. Idag är tio medlemsstater anslutna till utbytet när det gäller DNA, fem till fingeravtrycksutbytet och åtta till utbytet av fordonsregisteruppgifter. Anslutningen föregås för varje inform</w:t>
      </w:r>
      <w:r w:rsidR="00C81E97" w:rsidRPr="00204379">
        <w:t>a</w:t>
      </w:r>
      <w:r w:rsidR="00C81E97" w:rsidRPr="00204379">
        <w:t>tion</w:t>
      </w:r>
      <w:r w:rsidR="00C81E97" w:rsidRPr="00204379">
        <w:t>s</w:t>
      </w:r>
      <w:r w:rsidR="00C81E97" w:rsidRPr="00204379">
        <w:t xml:space="preserve">typ </w:t>
      </w:r>
      <w:r w:rsidR="008756BD" w:rsidRPr="00204379">
        <w:t xml:space="preserve">och medlemsstat </w:t>
      </w:r>
      <w:r w:rsidR="00C81E97" w:rsidRPr="00204379">
        <w:t xml:space="preserve">av en utvärderingsprocedur som består av frågeformulär, tester och utvärderingsbesök. </w:t>
      </w:r>
      <w:r w:rsidR="005E60D5" w:rsidRPr="00204379">
        <w:t>Vid utvärderingen ko</w:t>
      </w:r>
      <w:r w:rsidR="005E60D5" w:rsidRPr="00204379">
        <w:t>n</w:t>
      </w:r>
      <w:r w:rsidR="005E60D5" w:rsidRPr="00204379">
        <w:t>trolleras att den utvärderade medlemsstaten har infört lagstiftning, tekniska lö</w:t>
      </w:r>
      <w:r w:rsidR="005E60D5" w:rsidRPr="00204379">
        <w:t>s</w:t>
      </w:r>
      <w:r w:rsidR="005E60D5" w:rsidRPr="00204379">
        <w:t xml:space="preserve">ningar och arbetsrutiner som lever upp till rådsbesluten </w:t>
      </w:r>
      <w:r w:rsidR="008756BD" w:rsidRPr="00204379">
        <w:t xml:space="preserve">när det gäller </w:t>
      </w:r>
      <w:r w:rsidR="005E60D5" w:rsidRPr="00204379">
        <w:t>effektivitet</w:t>
      </w:r>
      <w:r w:rsidR="008756BD" w:rsidRPr="00204379">
        <w:t>,</w:t>
      </w:r>
      <w:r w:rsidR="005E60D5" w:rsidRPr="00204379">
        <w:t xml:space="preserve"> informationssäkerhet och dataskydd. Själva utvärderingsbesöke</w:t>
      </w:r>
      <w:r w:rsidR="008756BD" w:rsidRPr="00204379">
        <w:t>t</w:t>
      </w:r>
      <w:r w:rsidR="005E60D5" w:rsidRPr="00204379">
        <w:t xml:space="preserve"> genomförs av experter från två redan aktiva me</w:t>
      </w:r>
      <w:r w:rsidR="005E60D5" w:rsidRPr="00204379">
        <w:t>d</w:t>
      </w:r>
      <w:r w:rsidR="005E60D5" w:rsidRPr="00204379">
        <w:t xml:space="preserve">lemsstater och godkännandeproceduren avslutas med ett rådsbeslut. </w:t>
      </w:r>
    </w:p>
    <w:p w:rsidR="005E60D5" w:rsidRPr="00204379" w:rsidRDefault="005E60D5" w:rsidP="00D51FD8">
      <w:pPr>
        <w:pStyle w:val="RKnormal"/>
      </w:pPr>
    </w:p>
    <w:p w:rsidR="000650F6" w:rsidRPr="00204379" w:rsidRDefault="00C81E97" w:rsidP="00106531">
      <w:pPr>
        <w:pStyle w:val="RKnormal"/>
      </w:pPr>
      <w:r w:rsidRPr="00204379">
        <w:t>Genomförandet går långsamt och d</w:t>
      </w:r>
      <w:r w:rsidR="00106531" w:rsidRPr="00204379">
        <w:t>et finns en risk att tidsfristen</w:t>
      </w:r>
      <w:r w:rsidR="00810967" w:rsidRPr="00204379">
        <w:t xml:space="preserve"> </w:t>
      </w:r>
      <w:r w:rsidR="00106531" w:rsidRPr="00204379">
        <w:t>inte kan hållas. Ordförandeskapet har under sommaren genomfört en e</w:t>
      </w:r>
      <w:r w:rsidR="00106531" w:rsidRPr="00204379">
        <w:t>n</w:t>
      </w:r>
      <w:r w:rsidR="00106531" w:rsidRPr="00204379">
        <w:t>kät för att i detalj ta reda på läget i medlemsstaterna och vilka pr</w:t>
      </w:r>
      <w:r w:rsidR="00106531" w:rsidRPr="00204379">
        <w:t>o</w:t>
      </w:r>
      <w:r w:rsidR="00106531" w:rsidRPr="00204379">
        <w:t xml:space="preserve">blem som finns med genomförandet. </w:t>
      </w:r>
      <w:r w:rsidR="000650F6" w:rsidRPr="00204379">
        <w:t>Mycket av problematiken med geno</w:t>
      </w:r>
      <w:r w:rsidR="000650F6" w:rsidRPr="00204379">
        <w:t>m</w:t>
      </w:r>
      <w:r w:rsidR="000650F6" w:rsidRPr="00204379">
        <w:t>föra</w:t>
      </w:r>
      <w:r w:rsidR="000650F6" w:rsidRPr="00204379">
        <w:t>n</w:t>
      </w:r>
      <w:r w:rsidR="000650F6" w:rsidRPr="00204379">
        <w:t xml:space="preserve">det går tillbaka </w:t>
      </w:r>
      <w:r w:rsidR="005E60D5" w:rsidRPr="00204379">
        <w:t>till</w:t>
      </w:r>
      <w:r w:rsidR="000650F6" w:rsidRPr="00204379">
        <w:t xml:space="preserve"> hur Prümrådsbesluten antogs, nämligen under stor press från </w:t>
      </w:r>
      <w:r w:rsidR="008756BD" w:rsidRPr="00204379">
        <w:t xml:space="preserve">de ursprungliga </w:t>
      </w:r>
      <w:r w:rsidR="000650F6" w:rsidRPr="00204379">
        <w:t>Prümfördragsstaterna, som inte önsk</w:t>
      </w:r>
      <w:r w:rsidR="000650F6" w:rsidRPr="00204379">
        <w:t>a</w:t>
      </w:r>
      <w:r w:rsidR="000650F6" w:rsidRPr="00204379">
        <w:t>de några detaljerade fö</w:t>
      </w:r>
      <w:r w:rsidR="000650F6" w:rsidRPr="00204379">
        <w:t>r</w:t>
      </w:r>
      <w:r w:rsidR="000650F6" w:rsidRPr="00204379">
        <w:t>handlingar som kunde leda till förändringar i de lösningar som de själva r</w:t>
      </w:r>
      <w:r w:rsidR="000650F6" w:rsidRPr="00204379">
        <w:t>e</w:t>
      </w:r>
      <w:r w:rsidR="000650F6" w:rsidRPr="00204379">
        <w:t>dan var på väg att genomföra.</w:t>
      </w:r>
    </w:p>
    <w:p w:rsidR="00E04B47" w:rsidRPr="00204379" w:rsidRDefault="00E04B47" w:rsidP="00E04B47">
      <w:pPr>
        <w:pStyle w:val="RKnormal"/>
        <w:rPr>
          <w:lang w:eastAsia="sv-SE"/>
        </w:rPr>
      </w:pPr>
    </w:p>
    <w:p w:rsidR="009408F4" w:rsidRPr="00204379" w:rsidRDefault="00106531" w:rsidP="007922CF">
      <w:pPr>
        <w:pStyle w:val="RKnormal"/>
      </w:pPr>
      <w:r w:rsidRPr="00204379">
        <w:t xml:space="preserve">De flesta </w:t>
      </w:r>
      <w:r w:rsidR="00E96695" w:rsidRPr="00204379">
        <w:t>medlemsstater</w:t>
      </w:r>
      <w:r w:rsidRPr="00204379">
        <w:t xml:space="preserve"> </w:t>
      </w:r>
      <w:r w:rsidR="000650F6" w:rsidRPr="00204379">
        <w:t xml:space="preserve">bedömer </w:t>
      </w:r>
      <w:r w:rsidRPr="00204379">
        <w:t>att de kommer att hinna geno</w:t>
      </w:r>
      <w:r w:rsidRPr="00204379">
        <w:t>m</w:t>
      </w:r>
      <w:r w:rsidRPr="00204379">
        <w:t xml:space="preserve">föra besluten, men </w:t>
      </w:r>
      <w:r w:rsidR="00C436CD" w:rsidRPr="00204379">
        <w:t xml:space="preserve">några </w:t>
      </w:r>
      <w:r w:rsidRPr="00204379">
        <w:t xml:space="preserve">redovisar att de inte kommer </w:t>
      </w:r>
      <w:r w:rsidR="00810967" w:rsidRPr="00204379">
        <w:t xml:space="preserve">att hinna </w:t>
      </w:r>
      <w:r w:rsidRPr="00204379">
        <w:t xml:space="preserve">eller inte kan bedöma om de kommer att hinna. </w:t>
      </w:r>
      <w:r w:rsidR="007922CF" w:rsidRPr="00204379">
        <w:t>För Sveriges del finns en risk för förseningar hos leverantörer av tekniska lösningar men sammant</w:t>
      </w:r>
      <w:r w:rsidR="007922CF" w:rsidRPr="00204379">
        <w:t>a</w:t>
      </w:r>
      <w:r w:rsidR="007922CF" w:rsidRPr="00204379">
        <w:t>get b</w:t>
      </w:r>
      <w:r w:rsidR="007922CF" w:rsidRPr="00204379">
        <w:t>e</w:t>
      </w:r>
      <w:r w:rsidR="007922CF" w:rsidRPr="00204379">
        <w:t>döms vi för egen del kunna hålla tidsfristen.</w:t>
      </w:r>
    </w:p>
    <w:p w:rsidR="009408F4" w:rsidRPr="00204379" w:rsidRDefault="009408F4" w:rsidP="00106531">
      <w:pPr>
        <w:pStyle w:val="RKnormal"/>
      </w:pPr>
    </w:p>
    <w:p w:rsidR="00106531" w:rsidRPr="00204379" w:rsidRDefault="00106531" w:rsidP="00106531">
      <w:pPr>
        <w:pStyle w:val="RKnormal"/>
      </w:pPr>
      <w:r w:rsidRPr="00204379">
        <w:t xml:space="preserve">För de </w:t>
      </w:r>
      <w:r w:rsidR="00810967" w:rsidRPr="00204379">
        <w:t>medlemsstater</w:t>
      </w:r>
      <w:r w:rsidRPr="00204379">
        <w:t xml:space="preserve"> som tror sig hinna bli färdiga i tid kommer det att krävas </w:t>
      </w:r>
      <w:r w:rsidR="00810967" w:rsidRPr="00204379">
        <w:t xml:space="preserve">att </w:t>
      </w:r>
      <w:r w:rsidR="000650F6" w:rsidRPr="00204379">
        <w:t>ett stort antal</w:t>
      </w:r>
      <w:r w:rsidRPr="00204379">
        <w:t xml:space="preserve"> godkända utvärderingar </w:t>
      </w:r>
      <w:r w:rsidR="00771D01" w:rsidRPr="00204379">
        <w:t xml:space="preserve">genomförs, </w:t>
      </w:r>
      <w:r w:rsidRPr="00204379">
        <w:t xml:space="preserve">med åtföljande rådsbeslut </w:t>
      </w:r>
      <w:r w:rsidR="00810967" w:rsidRPr="00204379">
        <w:t xml:space="preserve">(ett för </w:t>
      </w:r>
      <w:r w:rsidRPr="00204379">
        <w:t xml:space="preserve">varje informationstyp) </w:t>
      </w:r>
      <w:r w:rsidR="00E96695" w:rsidRPr="00204379">
        <w:t>före</w:t>
      </w:r>
      <w:r w:rsidRPr="00204379">
        <w:t xml:space="preserve"> den 26 augu</w:t>
      </w:r>
      <w:r w:rsidRPr="00204379">
        <w:t>s</w:t>
      </w:r>
      <w:r w:rsidRPr="00204379">
        <w:t xml:space="preserve">ti 2011. Eftersom de flesta </w:t>
      </w:r>
      <w:r w:rsidR="005D2292" w:rsidRPr="00204379">
        <w:t xml:space="preserve">medlemsstaterna </w:t>
      </w:r>
      <w:r w:rsidRPr="00204379">
        <w:t>är sent ute kommer utvä</w:t>
      </w:r>
      <w:r w:rsidRPr="00204379">
        <w:t>r</w:t>
      </w:r>
      <w:r w:rsidRPr="00204379">
        <w:t>deringarna att hopas under de sista mån</w:t>
      </w:r>
      <w:r w:rsidRPr="00204379">
        <w:t>a</w:t>
      </w:r>
      <w:r w:rsidRPr="00204379">
        <w:t xml:space="preserve">derna </w:t>
      </w:r>
      <w:r w:rsidR="000650F6" w:rsidRPr="00204379">
        <w:t>innan tidsfristen löper ut</w:t>
      </w:r>
      <w:r w:rsidRPr="00204379">
        <w:t xml:space="preserve">. Eftersom utvärderingsorganisationen inte bedöms klara en sådan belastning och beslutsproceduren i sig är tidskrävande bedömer </w:t>
      </w:r>
      <w:r w:rsidR="005D2292" w:rsidRPr="00204379">
        <w:t>ordf</w:t>
      </w:r>
      <w:r w:rsidR="005D2292" w:rsidRPr="00204379">
        <w:t>ö</w:t>
      </w:r>
      <w:r w:rsidR="005D2292" w:rsidRPr="00204379">
        <w:t xml:space="preserve">randeskapet </w:t>
      </w:r>
      <w:r w:rsidRPr="00204379">
        <w:t>detta som det kanske största pr</w:t>
      </w:r>
      <w:r w:rsidRPr="00204379">
        <w:t>o</w:t>
      </w:r>
      <w:r w:rsidRPr="00204379">
        <w:t>blemet.</w:t>
      </w:r>
    </w:p>
    <w:p w:rsidR="009408F4" w:rsidRPr="00204379" w:rsidRDefault="009408F4" w:rsidP="00106531">
      <w:pPr>
        <w:pStyle w:val="RKnormal"/>
      </w:pPr>
    </w:p>
    <w:bookmarkEnd w:id="1"/>
    <w:p w:rsidR="001D63FD" w:rsidRPr="00204379" w:rsidRDefault="001D63FD">
      <w:pPr>
        <w:pStyle w:val="RKrubrik"/>
      </w:pPr>
      <w:r w:rsidRPr="00204379">
        <w:t>Rättslig grund och beslutsförfarande</w:t>
      </w:r>
    </w:p>
    <w:p w:rsidR="001D63FD" w:rsidRPr="00204379" w:rsidRDefault="00E04B47">
      <w:pPr>
        <w:pStyle w:val="RKnormal"/>
      </w:pPr>
      <w:r w:rsidRPr="00204379">
        <w:t xml:space="preserve">Inget beslut </w:t>
      </w:r>
      <w:r w:rsidR="005D2292" w:rsidRPr="00204379">
        <w:t>krävs</w:t>
      </w:r>
      <w:r w:rsidR="00656034" w:rsidRPr="00204379">
        <w:t xml:space="preserve">. </w:t>
      </w:r>
    </w:p>
    <w:p w:rsidR="001D63FD" w:rsidRPr="00204379" w:rsidRDefault="001D63FD">
      <w:pPr>
        <w:pStyle w:val="RKrubrik"/>
        <w:rPr>
          <w:i/>
          <w:iCs/>
        </w:rPr>
      </w:pPr>
      <w:r w:rsidRPr="00204379">
        <w:rPr>
          <w:i/>
          <w:iCs/>
        </w:rPr>
        <w:t>Svensk ståndpunkt</w:t>
      </w:r>
    </w:p>
    <w:p w:rsidR="000E74BF" w:rsidRPr="00204379" w:rsidRDefault="00572C00" w:rsidP="00EC1B28">
      <w:pPr>
        <w:pStyle w:val="RKnormal"/>
        <w:rPr>
          <w:bCs/>
        </w:rPr>
      </w:pPr>
      <w:r w:rsidRPr="00204379">
        <w:t xml:space="preserve">Sverige </w:t>
      </w:r>
      <w:r w:rsidR="000650F6" w:rsidRPr="00204379">
        <w:t xml:space="preserve">anser </w:t>
      </w:r>
      <w:r w:rsidR="00CA73B2" w:rsidRPr="00204379">
        <w:t xml:space="preserve">att det </w:t>
      </w:r>
      <w:r w:rsidR="00E96695" w:rsidRPr="00204379">
        <w:t>är viktigt</w:t>
      </w:r>
      <w:r w:rsidR="00CA73B2" w:rsidRPr="00204379">
        <w:t xml:space="preserve"> att dra långsiktig lärdom av Prüm</w:t>
      </w:r>
      <w:r w:rsidR="00771D01" w:rsidRPr="00204379">
        <w:t>råd</w:t>
      </w:r>
      <w:r w:rsidR="00771D01" w:rsidRPr="00204379">
        <w:t>s</w:t>
      </w:r>
      <w:r w:rsidR="00771D01" w:rsidRPr="00204379">
        <w:t xml:space="preserve">besluten och deras genomförande </w:t>
      </w:r>
      <w:r w:rsidR="00CA73B2" w:rsidRPr="00204379">
        <w:t xml:space="preserve">inför framtida </w:t>
      </w:r>
      <w:r w:rsidR="00771D01" w:rsidRPr="00204379">
        <w:t xml:space="preserve">beslut om </w:t>
      </w:r>
      <w:r w:rsidR="00CA73B2" w:rsidRPr="00204379">
        <w:t xml:space="preserve">IT-lösningar för informationsutbyte. </w:t>
      </w:r>
      <w:r w:rsidRPr="00204379">
        <w:t>Den i</w:t>
      </w:r>
      <w:r w:rsidR="00CA73B2" w:rsidRPr="00204379">
        <w:t xml:space="preserve">nformationshanteringsstrategi </w:t>
      </w:r>
      <w:r w:rsidR="00965621" w:rsidRPr="00204379">
        <w:t xml:space="preserve"> </w:t>
      </w:r>
      <w:r w:rsidRPr="00204379">
        <w:t>som a</w:t>
      </w:r>
      <w:r w:rsidRPr="00204379">
        <w:t>n</w:t>
      </w:r>
      <w:r w:rsidRPr="00204379">
        <w:t>togs under det svenska ordförandeskapet</w:t>
      </w:r>
      <w:r w:rsidR="00405FD3" w:rsidRPr="00204379">
        <w:rPr>
          <w:rStyle w:val="Fotnotsreferens"/>
        </w:rPr>
        <w:footnoteReference w:id="2"/>
      </w:r>
      <w:r w:rsidRPr="00204379">
        <w:t xml:space="preserve"> </w:t>
      </w:r>
      <w:r w:rsidR="00CA73B2" w:rsidRPr="00204379">
        <w:t>kommer att bidra till en bättre ordning i framtiden.</w:t>
      </w:r>
      <w:r w:rsidR="000E74BF" w:rsidRPr="00204379">
        <w:t xml:space="preserve"> </w:t>
      </w:r>
      <w:r w:rsidR="00EC1B28" w:rsidRPr="00204379">
        <w:t xml:space="preserve">Sverige föreslår </w:t>
      </w:r>
      <w:r w:rsidR="000E74BF" w:rsidRPr="00204379">
        <w:t xml:space="preserve">därför </w:t>
      </w:r>
      <w:r w:rsidR="00EC1B28" w:rsidRPr="00204379">
        <w:t>att medlemsst</w:t>
      </w:r>
      <w:r w:rsidR="00EC1B28" w:rsidRPr="00204379">
        <w:t>a</w:t>
      </w:r>
      <w:r w:rsidR="00EC1B28" w:rsidRPr="00204379">
        <w:t>terna ska</w:t>
      </w:r>
      <w:r w:rsidR="00EC1B28" w:rsidRPr="00204379">
        <w:rPr>
          <w:bCs/>
        </w:rPr>
        <w:t xml:space="preserve"> ta tillvara erfarenheterna av beslutsprocessen och genomf</w:t>
      </w:r>
      <w:r w:rsidR="00EC1B28" w:rsidRPr="00204379">
        <w:rPr>
          <w:bCs/>
        </w:rPr>
        <w:t>ö</w:t>
      </w:r>
      <w:r w:rsidR="00EC1B28" w:rsidRPr="00204379">
        <w:rPr>
          <w:bCs/>
        </w:rPr>
        <w:t xml:space="preserve">randet av Prümrådsbesluten </w:t>
      </w:r>
      <w:r w:rsidR="00EC1B28" w:rsidRPr="00204379">
        <w:t>vid genomförandet av EU:s information</w:t>
      </w:r>
      <w:r w:rsidR="00EC1B28" w:rsidRPr="00204379">
        <w:t>s</w:t>
      </w:r>
      <w:r w:rsidR="00EC1B28" w:rsidRPr="00204379">
        <w:t>hanteringsstrategi för den inre säkerheten. Det</w:t>
      </w:r>
      <w:r w:rsidR="00EC1B28" w:rsidRPr="00204379">
        <w:rPr>
          <w:bCs/>
        </w:rPr>
        <w:t xml:space="preserve"> gäller exempelvis råd</w:t>
      </w:r>
      <w:r w:rsidR="00EC1B28" w:rsidRPr="00204379">
        <w:rPr>
          <w:bCs/>
        </w:rPr>
        <w:t>s</w:t>
      </w:r>
      <w:r w:rsidR="00EC1B28" w:rsidRPr="00204379">
        <w:rPr>
          <w:bCs/>
        </w:rPr>
        <w:t>beslutens tekniska detaljeringsgrad</w:t>
      </w:r>
      <w:r w:rsidR="00A151AD" w:rsidRPr="00204379">
        <w:rPr>
          <w:bCs/>
        </w:rPr>
        <w:t>, vilken</w:t>
      </w:r>
      <w:r w:rsidR="00EC1B28" w:rsidRPr="00204379">
        <w:rPr>
          <w:bCs/>
        </w:rPr>
        <w:t xml:space="preserve"> idag är för stor och </w:t>
      </w:r>
      <w:r w:rsidR="00A151AD" w:rsidRPr="00204379">
        <w:rPr>
          <w:bCs/>
        </w:rPr>
        <w:t xml:space="preserve">i sig </w:t>
      </w:r>
      <w:r w:rsidR="00EC1B28" w:rsidRPr="00204379">
        <w:rPr>
          <w:bCs/>
        </w:rPr>
        <w:t>u</w:t>
      </w:r>
      <w:r w:rsidR="00EC1B28" w:rsidRPr="00204379">
        <w:rPr>
          <w:bCs/>
        </w:rPr>
        <w:t>t</w:t>
      </w:r>
      <w:r w:rsidR="00EC1B28" w:rsidRPr="00204379">
        <w:rPr>
          <w:bCs/>
        </w:rPr>
        <w:t>gör ett hinder för ett professionellt g</w:t>
      </w:r>
      <w:r w:rsidR="00EC1B28" w:rsidRPr="00204379">
        <w:rPr>
          <w:bCs/>
        </w:rPr>
        <w:t>e</w:t>
      </w:r>
      <w:r w:rsidR="00EC1B28" w:rsidRPr="00204379">
        <w:rPr>
          <w:bCs/>
        </w:rPr>
        <w:t xml:space="preserve">nomförande när det gäller IT-lösningarna. </w:t>
      </w:r>
    </w:p>
    <w:p w:rsidR="000E74BF" w:rsidRPr="00204379" w:rsidRDefault="000E74BF" w:rsidP="00EC1B28">
      <w:pPr>
        <w:pStyle w:val="RKnormal"/>
        <w:rPr>
          <w:bCs/>
        </w:rPr>
      </w:pPr>
    </w:p>
    <w:p w:rsidR="004E22B5" w:rsidRPr="00204379" w:rsidRDefault="00963AC6" w:rsidP="00EC1B28">
      <w:pPr>
        <w:pStyle w:val="RKnormal"/>
      </w:pPr>
      <w:r w:rsidRPr="00204379">
        <w:t>En fråga som ska diskuteras är möjligheten att fördela kostnader för utvärderingsbesöken. Sverige anser att varje medlemsstat själv bör b</w:t>
      </w:r>
      <w:r w:rsidRPr="00204379">
        <w:t>e</w:t>
      </w:r>
      <w:r w:rsidRPr="00204379">
        <w:t xml:space="preserve">tala kostnaden för sin egen utvärdering. </w:t>
      </w:r>
      <w:r w:rsidR="00EC1B28" w:rsidRPr="00204379">
        <w:t xml:space="preserve">I övrigt stöder </w:t>
      </w:r>
      <w:r w:rsidR="00572C00" w:rsidRPr="00204379">
        <w:t>Sverige</w:t>
      </w:r>
      <w:r w:rsidR="00CA73B2" w:rsidRPr="00204379">
        <w:t xml:space="preserve"> </w:t>
      </w:r>
      <w:r w:rsidR="00A151AD" w:rsidRPr="00204379">
        <w:t xml:space="preserve">de </w:t>
      </w:r>
      <w:r w:rsidR="00572C00" w:rsidRPr="00204379">
        <w:t>fö</w:t>
      </w:r>
      <w:r w:rsidR="00572C00" w:rsidRPr="00204379">
        <w:t>r</w:t>
      </w:r>
      <w:r w:rsidR="00572C00" w:rsidRPr="00204379">
        <w:t xml:space="preserve">slag </w:t>
      </w:r>
      <w:r w:rsidR="004E22B5" w:rsidRPr="00204379">
        <w:t xml:space="preserve">till åtgärder </w:t>
      </w:r>
      <w:r w:rsidR="00A151AD" w:rsidRPr="00204379">
        <w:t xml:space="preserve">som ordförandeskapet </w:t>
      </w:r>
      <w:r w:rsidR="006408F4" w:rsidRPr="00204379">
        <w:t>hittills har prese</w:t>
      </w:r>
      <w:r w:rsidR="006408F4" w:rsidRPr="00204379">
        <w:t>n</w:t>
      </w:r>
      <w:r w:rsidR="006408F4" w:rsidRPr="00204379">
        <w:t xml:space="preserve">terat. </w:t>
      </w:r>
    </w:p>
    <w:p w:rsidR="001D63FD" w:rsidRPr="00204379" w:rsidRDefault="001D63FD">
      <w:pPr>
        <w:pStyle w:val="RKrubrik"/>
      </w:pPr>
      <w:r w:rsidRPr="00204379">
        <w:t>Europaparlamentets inställning</w:t>
      </w:r>
    </w:p>
    <w:p w:rsidR="001D63FD" w:rsidRPr="00204379" w:rsidRDefault="007F59EB">
      <w:pPr>
        <w:pStyle w:val="RKnormal"/>
      </w:pPr>
      <w:r w:rsidRPr="00204379">
        <w:t>-</w:t>
      </w:r>
    </w:p>
    <w:p w:rsidR="001D63FD" w:rsidRPr="00204379" w:rsidRDefault="001D63FD">
      <w:pPr>
        <w:pStyle w:val="RKrubrik"/>
        <w:rPr>
          <w:i/>
          <w:iCs/>
        </w:rPr>
      </w:pPr>
      <w:r w:rsidRPr="00204379">
        <w:rPr>
          <w:i/>
          <w:iCs/>
        </w:rPr>
        <w:t>Förslaget</w:t>
      </w:r>
    </w:p>
    <w:p w:rsidR="00CA73B2" w:rsidRPr="00204379" w:rsidRDefault="00CA73B2" w:rsidP="00CA73B2">
      <w:pPr>
        <w:pStyle w:val="RKnormal"/>
      </w:pPr>
      <w:r w:rsidRPr="00204379">
        <w:t xml:space="preserve">I diskussionsunderlaget </w:t>
      </w:r>
      <w:r w:rsidR="00963AC6" w:rsidRPr="00204379">
        <w:t xml:space="preserve">för rådsmötet den 8-9 november </w:t>
      </w:r>
      <w:r w:rsidR="00E315FC" w:rsidRPr="00204379">
        <w:t>tar</w:t>
      </w:r>
      <w:r w:rsidR="000E74BF" w:rsidRPr="00204379">
        <w:t xml:space="preserve"> </w:t>
      </w:r>
      <w:r w:rsidRPr="00204379">
        <w:t>ordföra</w:t>
      </w:r>
      <w:r w:rsidRPr="00204379">
        <w:t>n</w:t>
      </w:r>
      <w:r w:rsidRPr="00204379">
        <w:t>deskapet</w:t>
      </w:r>
      <w:r w:rsidR="00CA4495" w:rsidRPr="00204379">
        <w:t xml:space="preserve"> upp</w:t>
      </w:r>
      <w:r w:rsidRPr="00204379">
        <w:t xml:space="preserve"> </w:t>
      </w:r>
      <w:r w:rsidR="004E22B5" w:rsidRPr="00204379">
        <w:t>olika ty</w:t>
      </w:r>
      <w:r w:rsidR="00CA4495" w:rsidRPr="00204379">
        <w:t xml:space="preserve">per av </w:t>
      </w:r>
      <w:r w:rsidR="00963AC6" w:rsidRPr="00204379">
        <w:t xml:space="preserve">förslag till </w:t>
      </w:r>
      <w:r w:rsidRPr="00204379">
        <w:t>å</w:t>
      </w:r>
      <w:r w:rsidRPr="00204379">
        <w:t>t</w:t>
      </w:r>
      <w:r w:rsidRPr="00204379">
        <w:t>gärder</w:t>
      </w:r>
      <w:r w:rsidR="004901FB" w:rsidRPr="00204379">
        <w:t>, såsom</w:t>
      </w:r>
      <w:r w:rsidRPr="00204379">
        <w:t>:</w:t>
      </w:r>
    </w:p>
    <w:p w:rsidR="00CA73B2" w:rsidRPr="00204379" w:rsidRDefault="00CA73B2" w:rsidP="00CA73B2">
      <w:pPr>
        <w:pStyle w:val="RKnormal"/>
      </w:pPr>
      <w:r w:rsidRPr="00204379">
        <w:t xml:space="preserve">1. </w:t>
      </w:r>
      <w:r w:rsidR="00FC4FEA" w:rsidRPr="00204379">
        <w:t xml:space="preserve">Intensifierad uppföljning </w:t>
      </w:r>
      <w:r w:rsidRPr="00204379">
        <w:t xml:space="preserve">från </w:t>
      </w:r>
      <w:r w:rsidR="00FC4FEA" w:rsidRPr="00204379">
        <w:t xml:space="preserve">den </w:t>
      </w:r>
      <w:r w:rsidRPr="00204379">
        <w:t>politisk</w:t>
      </w:r>
      <w:r w:rsidR="004901FB" w:rsidRPr="00204379">
        <w:t>a</w:t>
      </w:r>
      <w:r w:rsidRPr="00204379">
        <w:t xml:space="preserve"> nivå</w:t>
      </w:r>
      <w:r w:rsidR="00FC4FEA" w:rsidRPr="00204379">
        <w:t>n</w:t>
      </w:r>
      <w:r w:rsidRPr="00204379">
        <w:t xml:space="preserve">, bl.a. genom att genomförandeproblem </w:t>
      </w:r>
      <w:r w:rsidR="00FC4FEA" w:rsidRPr="00204379">
        <w:t xml:space="preserve">lyfts </w:t>
      </w:r>
      <w:r w:rsidRPr="00204379">
        <w:t>för diskussion i rådsstrukturen</w:t>
      </w:r>
      <w:r w:rsidR="00FC4FEA" w:rsidRPr="00204379">
        <w:t xml:space="preserve">, samt </w:t>
      </w:r>
      <w:r w:rsidRPr="00204379">
        <w:t>ra</w:t>
      </w:r>
      <w:r w:rsidRPr="00204379">
        <w:t>p</w:t>
      </w:r>
      <w:r w:rsidRPr="00204379">
        <w:t>po</w:t>
      </w:r>
      <w:r w:rsidRPr="00204379">
        <w:t>r</w:t>
      </w:r>
      <w:r w:rsidRPr="00204379">
        <w:t>ter</w:t>
      </w:r>
      <w:r w:rsidR="00FC4FEA" w:rsidRPr="00204379">
        <w:t>ing</w:t>
      </w:r>
      <w:r w:rsidRPr="00204379">
        <w:t xml:space="preserve"> till rådet</w:t>
      </w:r>
      <w:r w:rsidR="00963AC6" w:rsidRPr="00204379">
        <w:t xml:space="preserve"> (rättsliga och inrikes frågor)</w:t>
      </w:r>
      <w:r w:rsidRPr="00204379">
        <w:t>.</w:t>
      </w:r>
    </w:p>
    <w:p w:rsidR="00CA73B2" w:rsidRPr="00204379" w:rsidRDefault="00CA73B2" w:rsidP="00CA73B2">
      <w:pPr>
        <w:pStyle w:val="RKnormal"/>
      </w:pPr>
      <w:r w:rsidRPr="00204379">
        <w:t xml:space="preserve">2. </w:t>
      </w:r>
      <w:r w:rsidR="00CA4495" w:rsidRPr="00204379">
        <w:t>Fortsatt s</w:t>
      </w:r>
      <w:r w:rsidR="00FC4FEA" w:rsidRPr="00204379">
        <w:t>atsning på p</w:t>
      </w:r>
      <w:r w:rsidRPr="00204379">
        <w:t xml:space="preserve">ågående projekt för </w:t>
      </w:r>
      <w:r w:rsidR="004E22B5" w:rsidRPr="00204379">
        <w:t>stöd</w:t>
      </w:r>
      <w:r w:rsidRPr="00204379">
        <w:t xml:space="preserve"> i det tekniska geno</w:t>
      </w:r>
      <w:r w:rsidRPr="00204379">
        <w:t>m</w:t>
      </w:r>
      <w:r w:rsidRPr="00204379">
        <w:t xml:space="preserve">förandet (mobila supportteam samt </w:t>
      </w:r>
      <w:r w:rsidR="004901FB" w:rsidRPr="00204379">
        <w:t xml:space="preserve">en </w:t>
      </w:r>
      <w:r w:rsidRPr="00204379">
        <w:t>helpdesk vid Europol)</w:t>
      </w:r>
      <w:r w:rsidR="00C416C8" w:rsidRPr="00204379">
        <w:t>.</w:t>
      </w:r>
    </w:p>
    <w:p w:rsidR="00CA73B2" w:rsidRPr="00204379" w:rsidRDefault="00CA73B2" w:rsidP="00CA73B2">
      <w:pPr>
        <w:pStyle w:val="RKnormal"/>
      </w:pPr>
      <w:r w:rsidRPr="00204379">
        <w:t>3. Underlätta</w:t>
      </w:r>
      <w:r w:rsidR="00EC1B28" w:rsidRPr="00204379">
        <w:t xml:space="preserve">nde av </w:t>
      </w:r>
      <w:r w:rsidRPr="00204379">
        <w:t>ansökan om finansiering från kommissionen så att fler medlemsstater söker bidrag</w:t>
      </w:r>
      <w:r w:rsidR="00C416C8" w:rsidRPr="00204379">
        <w:t xml:space="preserve"> för sina genomförandeprojekt.</w:t>
      </w:r>
    </w:p>
    <w:p w:rsidR="00CA73B2" w:rsidRPr="00204379" w:rsidRDefault="00CA73B2" w:rsidP="00CA73B2">
      <w:pPr>
        <w:pStyle w:val="RKnormal"/>
      </w:pPr>
      <w:r w:rsidRPr="00204379">
        <w:t xml:space="preserve">4. Fortsatt förenkling av utvärderingsproceduren, bl.a. </w:t>
      </w:r>
      <w:r w:rsidR="00FC4FEA" w:rsidRPr="00204379">
        <w:t xml:space="preserve">en </w:t>
      </w:r>
      <w:r w:rsidRPr="00204379">
        <w:t>realistisk central planering av tidtabellen</w:t>
      </w:r>
      <w:r w:rsidR="001E53DB" w:rsidRPr="00204379">
        <w:t>,</w:t>
      </w:r>
      <w:r w:rsidR="00C416C8" w:rsidRPr="00204379">
        <w:t xml:space="preserve"> uppdelning</w:t>
      </w:r>
      <w:r w:rsidR="00771D01" w:rsidRPr="00204379">
        <w:t xml:space="preserve"> </w:t>
      </w:r>
      <w:r w:rsidRPr="00204379">
        <w:t>av kostnaderna för utvä</w:t>
      </w:r>
      <w:r w:rsidRPr="00204379">
        <w:t>r</w:t>
      </w:r>
      <w:r w:rsidRPr="00204379">
        <w:t>deringarna samt förenklad administr</w:t>
      </w:r>
      <w:r w:rsidRPr="00204379">
        <w:t>a</w:t>
      </w:r>
      <w:r w:rsidRPr="00204379">
        <w:t>tion.</w:t>
      </w:r>
    </w:p>
    <w:p w:rsidR="00DF306F" w:rsidRPr="00204379" w:rsidRDefault="00DF306F">
      <w:pPr>
        <w:pStyle w:val="RKnormal"/>
      </w:pPr>
    </w:p>
    <w:p w:rsidR="00EE4DEB" w:rsidRPr="00204379" w:rsidRDefault="00EE4DEB" w:rsidP="00EE4DEB">
      <w:pPr>
        <w:pStyle w:val="RKnormal"/>
        <w:jc w:val="center"/>
      </w:pPr>
      <w:r w:rsidRPr="00204379">
        <w:t>_______________________</w:t>
      </w:r>
    </w:p>
    <w:sectPr w:rsidR="00EE4DEB" w:rsidRPr="00204379">
      <w:headerReference w:type="even" r:id="rId6"/>
      <w:headerReference w:type="default" r:id="rId7"/>
      <w:footerReference w:type="even" r:id="rId8"/>
      <w:footerReference w:type="default" r:id="rId9"/>
      <w:headerReference w:type="first" r:id="rId10"/>
      <w:footerReference w:type="first" r:id="rId11"/>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96695" w:rsidRPr="00204379" w:rsidRDefault="00E96695">
      <w:r w:rsidRPr="00204379">
        <w:separator/>
      </w:r>
    </w:p>
  </w:endnote>
  <w:endnote w:type="continuationSeparator" w:id="0">
    <w:p w:rsidR="00E96695" w:rsidRPr="00204379" w:rsidRDefault="00E96695">
      <w:r w:rsidRPr="0020437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6695" w:rsidRPr="00204379" w:rsidRDefault="00E96695">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6695" w:rsidRPr="00204379" w:rsidRDefault="00E96695">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6695" w:rsidRPr="00204379" w:rsidRDefault="00E9669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96695" w:rsidRPr="00204379" w:rsidRDefault="00E96695">
      <w:r w:rsidRPr="00204379">
        <w:separator/>
      </w:r>
    </w:p>
  </w:footnote>
  <w:footnote w:type="continuationSeparator" w:id="0">
    <w:p w:rsidR="00E96695" w:rsidRPr="00204379" w:rsidRDefault="00E96695">
      <w:r w:rsidRPr="00204379">
        <w:continuationSeparator/>
      </w:r>
    </w:p>
  </w:footnote>
  <w:footnote w:id="1">
    <w:p w:rsidR="00E96695" w:rsidRPr="00204379" w:rsidRDefault="00E96695">
      <w:pPr>
        <w:pStyle w:val="Fotnotstext"/>
      </w:pPr>
      <w:r w:rsidRPr="00204379">
        <w:rPr>
          <w:rStyle w:val="Fotnotsreferens"/>
        </w:rPr>
        <w:footnoteRef/>
      </w:r>
      <w:r w:rsidRPr="00204379">
        <w:t xml:space="preserve"> Prop. (2007/08:83) Godkännande av Prümrådsbeslutet</w:t>
      </w:r>
    </w:p>
  </w:footnote>
  <w:footnote w:id="2">
    <w:p w:rsidR="00E96695" w:rsidRPr="00204379" w:rsidRDefault="00E96695">
      <w:pPr>
        <w:pStyle w:val="Fotnotstext"/>
      </w:pPr>
      <w:r w:rsidRPr="00204379">
        <w:rPr>
          <w:rStyle w:val="Fotnotsreferens"/>
        </w:rPr>
        <w:footnoteRef/>
      </w:r>
      <w:r w:rsidRPr="00204379">
        <w:t xml:space="preserve"> Rådets slutsatser om en informationshanteringsstrategi för EU:s inre säkerhet (16637/09 JAI 873 CATS 131 ASIM 137 JUSTCIV 249 JURINFO 145)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6695" w:rsidRPr="00204379" w:rsidRDefault="00E96695">
    <w:pPr>
      <w:pStyle w:val="Sidhuvud"/>
      <w:framePr w:wrap="around" w:vAnchor="text" w:hAnchor="margin" w:xAlign="right" w:y="1"/>
      <w:rPr>
        <w:rStyle w:val="Sidnummer"/>
      </w:rPr>
    </w:pPr>
    <w:r w:rsidRPr="00204379">
      <w:rPr>
        <w:rStyle w:val="Sidnummer"/>
      </w:rPr>
      <w:fldChar w:fldCharType="begin" w:fldLock="1"/>
    </w:r>
    <w:r w:rsidRPr="00204379">
      <w:rPr>
        <w:rStyle w:val="Sidnummer"/>
      </w:rPr>
      <w:instrText xml:space="preserve">PAGE  </w:instrText>
    </w:r>
    <w:r w:rsidRPr="00204379">
      <w:rPr>
        <w:rStyle w:val="Sidnummer"/>
      </w:rPr>
      <w:fldChar w:fldCharType="separate"/>
    </w:r>
    <w:r w:rsidR="00610567" w:rsidRPr="00204379">
      <w:rPr>
        <w:rStyle w:val="Sidnummer"/>
      </w:rPr>
      <w:t>4</w:t>
    </w:r>
    <w:r w:rsidRPr="00204379">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E96695" w:rsidRPr="00204379">
      <w:tblPrEx>
        <w:tblCellMar>
          <w:top w:w="0" w:type="dxa"/>
          <w:bottom w:w="0" w:type="dxa"/>
        </w:tblCellMar>
      </w:tblPrEx>
      <w:trPr>
        <w:cantSplit/>
      </w:trPr>
      <w:tc>
        <w:tcPr>
          <w:tcW w:w="3119" w:type="dxa"/>
        </w:tcPr>
        <w:p w:rsidR="00E96695" w:rsidRPr="00204379" w:rsidRDefault="00E96695">
          <w:pPr>
            <w:pStyle w:val="Sidhuvud"/>
            <w:spacing w:line="200" w:lineRule="atLeast"/>
            <w:ind w:right="357"/>
            <w:rPr>
              <w:rFonts w:ascii="TradeGothic" w:hAnsi="TradeGothic"/>
              <w:b/>
              <w:bCs/>
              <w:sz w:val="16"/>
            </w:rPr>
          </w:pPr>
        </w:p>
      </w:tc>
      <w:tc>
        <w:tcPr>
          <w:tcW w:w="4111" w:type="dxa"/>
          <w:tcMar>
            <w:left w:w="567" w:type="dxa"/>
          </w:tcMar>
        </w:tcPr>
        <w:p w:rsidR="00E96695" w:rsidRPr="00204379" w:rsidRDefault="00E96695">
          <w:pPr>
            <w:pStyle w:val="Sidhuvud"/>
            <w:ind w:right="360"/>
          </w:pPr>
        </w:p>
      </w:tc>
      <w:tc>
        <w:tcPr>
          <w:tcW w:w="1525" w:type="dxa"/>
        </w:tcPr>
        <w:p w:rsidR="00E96695" w:rsidRPr="00204379" w:rsidRDefault="00E96695">
          <w:pPr>
            <w:pStyle w:val="Sidhuvud"/>
            <w:ind w:right="360"/>
          </w:pPr>
        </w:p>
      </w:tc>
    </w:tr>
  </w:tbl>
  <w:p w:rsidR="00E96695" w:rsidRPr="00204379" w:rsidRDefault="00E96695">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6695" w:rsidRPr="00204379" w:rsidRDefault="00E96695">
    <w:pPr>
      <w:pStyle w:val="Sidhuvud"/>
      <w:framePr w:wrap="around" w:vAnchor="text" w:hAnchor="margin" w:xAlign="right" w:y="1"/>
      <w:rPr>
        <w:rStyle w:val="Sidnummer"/>
      </w:rPr>
    </w:pPr>
    <w:r w:rsidRPr="00204379">
      <w:rPr>
        <w:rStyle w:val="Sidnummer"/>
      </w:rPr>
      <w:fldChar w:fldCharType="begin" w:fldLock="1"/>
    </w:r>
    <w:r w:rsidRPr="00204379">
      <w:rPr>
        <w:rStyle w:val="Sidnummer"/>
      </w:rPr>
      <w:instrText xml:space="preserve">PAGE  </w:instrText>
    </w:r>
    <w:r w:rsidRPr="00204379">
      <w:rPr>
        <w:rStyle w:val="Sidnummer"/>
      </w:rPr>
      <w:fldChar w:fldCharType="separate"/>
    </w:r>
    <w:r w:rsidR="00610567" w:rsidRPr="00204379">
      <w:rPr>
        <w:rStyle w:val="Sidnummer"/>
      </w:rPr>
      <w:t>3</w:t>
    </w:r>
    <w:r w:rsidRPr="00204379">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E96695" w:rsidRPr="00204379">
      <w:tblPrEx>
        <w:tblCellMar>
          <w:top w:w="0" w:type="dxa"/>
          <w:bottom w:w="0" w:type="dxa"/>
        </w:tblCellMar>
      </w:tblPrEx>
      <w:trPr>
        <w:cantSplit/>
      </w:trPr>
      <w:tc>
        <w:tcPr>
          <w:tcW w:w="3119" w:type="dxa"/>
        </w:tcPr>
        <w:p w:rsidR="00E96695" w:rsidRPr="00204379" w:rsidRDefault="00E96695">
          <w:pPr>
            <w:pStyle w:val="Sidhuvud"/>
            <w:spacing w:line="200" w:lineRule="atLeast"/>
            <w:ind w:right="357"/>
            <w:rPr>
              <w:rFonts w:ascii="TradeGothic" w:hAnsi="TradeGothic"/>
              <w:b/>
              <w:bCs/>
              <w:sz w:val="16"/>
            </w:rPr>
          </w:pPr>
        </w:p>
      </w:tc>
      <w:tc>
        <w:tcPr>
          <w:tcW w:w="4111" w:type="dxa"/>
          <w:tcMar>
            <w:left w:w="567" w:type="dxa"/>
          </w:tcMar>
        </w:tcPr>
        <w:p w:rsidR="00E96695" w:rsidRPr="00204379" w:rsidRDefault="00E96695">
          <w:pPr>
            <w:pStyle w:val="Sidhuvud"/>
            <w:ind w:right="360"/>
          </w:pPr>
        </w:p>
      </w:tc>
      <w:tc>
        <w:tcPr>
          <w:tcW w:w="1525" w:type="dxa"/>
        </w:tcPr>
        <w:p w:rsidR="00E96695" w:rsidRPr="00204379" w:rsidRDefault="00E96695">
          <w:pPr>
            <w:pStyle w:val="Sidhuvud"/>
            <w:ind w:right="360"/>
          </w:pPr>
        </w:p>
      </w:tc>
    </w:tr>
  </w:tbl>
  <w:p w:rsidR="00E96695" w:rsidRPr="00204379" w:rsidRDefault="00E96695">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6695" w:rsidRPr="00204379" w:rsidRDefault="00204379">
    <w:pPr>
      <w:framePr w:w="2948" w:h="1321" w:hRule="exact" w:wrap="notBeside" w:vAnchor="page" w:hAnchor="page" w:x="1362" w:y="653"/>
    </w:pPr>
    <w:r w:rsidRPr="00204379">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E96695" w:rsidRPr="00204379" w:rsidRDefault="00E96695">
    <w:pPr>
      <w:pStyle w:val="RKrubrik"/>
      <w:keepNext w:val="0"/>
      <w:tabs>
        <w:tab w:val="clear" w:pos="1134"/>
        <w:tab w:val="clear" w:pos="2835"/>
      </w:tabs>
      <w:spacing w:before="0" w:after="0" w:line="320" w:lineRule="atLeast"/>
      <w:rPr>
        <w:bCs/>
      </w:rPr>
    </w:pPr>
  </w:p>
  <w:p w:rsidR="00E96695" w:rsidRPr="00204379" w:rsidRDefault="00E96695">
    <w:pPr>
      <w:rPr>
        <w:rFonts w:ascii="TradeGothic" w:hAnsi="TradeGothic"/>
        <w:b/>
        <w:bCs/>
        <w:spacing w:val="12"/>
        <w:sz w:val="22"/>
      </w:rPr>
    </w:pPr>
  </w:p>
  <w:p w:rsidR="00E96695" w:rsidRPr="00204379" w:rsidRDefault="00E96695">
    <w:pPr>
      <w:pStyle w:val="RKrubrik"/>
      <w:keepNext w:val="0"/>
      <w:tabs>
        <w:tab w:val="clear" w:pos="1134"/>
        <w:tab w:val="clear" w:pos="2835"/>
      </w:tabs>
      <w:spacing w:before="0" w:after="0" w:line="320" w:lineRule="atLeast"/>
      <w:rPr>
        <w:bCs/>
      </w:rPr>
    </w:pPr>
  </w:p>
  <w:p w:rsidR="00E96695" w:rsidRPr="00204379" w:rsidRDefault="00E96695">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Justitiedepartementet"/>
    <w:docVar w:name="Regering" w:val="N"/>
  </w:docVars>
  <w:rsids>
    <w:rsidRoot w:val="001D63FD"/>
    <w:rsid w:val="00023356"/>
    <w:rsid w:val="000374C5"/>
    <w:rsid w:val="000650F6"/>
    <w:rsid w:val="000E74BF"/>
    <w:rsid w:val="000F3CEB"/>
    <w:rsid w:val="00106531"/>
    <w:rsid w:val="00115B7F"/>
    <w:rsid w:val="00150384"/>
    <w:rsid w:val="001805B7"/>
    <w:rsid w:val="001D0DC1"/>
    <w:rsid w:val="001D63FD"/>
    <w:rsid w:val="001E53DB"/>
    <w:rsid w:val="00204379"/>
    <w:rsid w:val="00264DE3"/>
    <w:rsid w:val="002A33BA"/>
    <w:rsid w:val="00405FD3"/>
    <w:rsid w:val="0045450F"/>
    <w:rsid w:val="0048115B"/>
    <w:rsid w:val="004901FB"/>
    <w:rsid w:val="004A328D"/>
    <w:rsid w:val="004B0815"/>
    <w:rsid w:val="004C2D13"/>
    <w:rsid w:val="004E22B5"/>
    <w:rsid w:val="00507A92"/>
    <w:rsid w:val="00572C00"/>
    <w:rsid w:val="005869D7"/>
    <w:rsid w:val="005D2292"/>
    <w:rsid w:val="005E60D5"/>
    <w:rsid w:val="00610567"/>
    <w:rsid w:val="006408F4"/>
    <w:rsid w:val="00656034"/>
    <w:rsid w:val="00691013"/>
    <w:rsid w:val="006E4E11"/>
    <w:rsid w:val="007242A3"/>
    <w:rsid w:val="00724FB0"/>
    <w:rsid w:val="00771D01"/>
    <w:rsid w:val="007922CF"/>
    <w:rsid w:val="007A0A66"/>
    <w:rsid w:val="007B5992"/>
    <w:rsid w:val="007F42DF"/>
    <w:rsid w:val="007F59EB"/>
    <w:rsid w:val="00810967"/>
    <w:rsid w:val="008756BD"/>
    <w:rsid w:val="009408F4"/>
    <w:rsid w:val="00963AC6"/>
    <w:rsid w:val="00965621"/>
    <w:rsid w:val="009B2709"/>
    <w:rsid w:val="00A00D6A"/>
    <w:rsid w:val="00A151AD"/>
    <w:rsid w:val="00A25B81"/>
    <w:rsid w:val="00A624A2"/>
    <w:rsid w:val="00AC0142"/>
    <w:rsid w:val="00AE5AC5"/>
    <w:rsid w:val="00B44566"/>
    <w:rsid w:val="00B57841"/>
    <w:rsid w:val="00BF1557"/>
    <w:rsid w:val="00C416C8"/>
    <w:rsid w:val="00C436CD"/>
    <w:rsid w:val="00C521D0"/>
    <w:rsid w:val="00C81E97"/>
    <w:rsid w:val="00CA4495"/>
    <w:rsid w:val="00CA73B2"/>
    <w:rsid w:val="00D237C3"/>
    <w:rsid w:val="00D51FD8"/>
    <w:rsid w:val="00DB429F"/>
    <w:rsid w:val="00DD0556"/>
    <w:rsid w:val="00DF306F"/>
    <w:rsid w:val="00DF4B60"/>
    <w:rsid w:val="00E04B47"/>
    <w:rsid w:val="00E315FC"/>
    <w:rsid w:val="00E86357"/>
    <w:rsid w:val="00E96695"/>
    <w:rsid w:val="00EC1B28"/>
    <w:rsid w:val="00EC25F9"/>
    <w:rsid w:val="00EE4DEB"/>
    <w:rsid w:val="00F6287F"/>
    <w:rsid w:val="00FC4FEA"/>
    <w:rsid w:val="00FF511D"/>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5271DDED-1609-4B23-ABAE-467F470C0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basedOn w:val="Standardstycketeckensnitt"/>
    <w:link w:val="RKnormal"/>
    <w:rsid w:val="00106531"/>
    <w:rPr>
      <w:rFonts w:ascii="OrigGarmnd BT" w:hAnsi="OrigGarmnd BT"/>
      <w:sz w:val="24"/>
      <w:lang w:eastAsia="en-US"/>
    </w:rPr>
  </w:style>
  <w:style w:type="paragraph" w:styleId="Ballongtext">
    <w:name w:val="Balloon Text"/>
    <w:basedOn w:val="Normal"/>
    <w:semiHidden/>
    <w:rsid w:val="007F42DF"/>
    <w:rPr>
      <w:rFonts w:ascii="Tahoma" w:hAnsi="Tahoma" w:cs="Tahoma"/>
      <w:sz w:val="16"/>
      <w:szCs w:val="16"/>
    </w:rPr>
  </w:style>
  <w:style w:type="paragraph" w:styleId="Fotnotstext">
    <w:name w:val="footnote text"/>
    <w:basedOn w:val="Normal"/>
    <w:link w:val="FotnotstextChar"/>
    <w:rsid w:val="008756BD"/>
    <w:rPr>
      <w:sz w:val="20"/>
    </w:rPr>
  </w:style>
  <w:style w:type="character" w:customStyle="1" w:styleId="FotnotstextChar">
    <w:name w:val="Fotnotstext Char"/>
    <w:basedOn w:val="Standardstycketeckensnitt"/>
    <w:link w:val="Fotnotstext"/>
    <w:rsid w:val="008756BD"/>
    <w:rPr>
      <w:rFonts w:ascii="OrigGarmnd BT" w:hAnsi="OrigGarmnd BT"/>
      <w:lang w:eastAsia="en-US"/>
    </w:rPr>
  </w:style>
  <w:style w:type="character" w:styleId="Fotnotsreferens">
    <w:name w:val="footnote reference"/>
    <w:basedOn w:val="Standardstycketeckensnitt"/>
    <w:rsid w:val="008756B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864</Words>
  <Characters>5673</Characters>
  <Application>Microsoft Office Word</Application>
  <DocSecurity>4</DocSecurity>
  <Lines>145</Lines>
  <Paragraphs>43</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6494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cp:lastModifiedBy>Lars Brink</cp:lastModifiedBy>
  <cp:revision>2</cp:revision>
  <cp:lastPrinted>2010-11-01T12:31:00Z</cp:lastPrinted>
  <dcterms:created xsi:type="dcterms:W3CDTF">2025-12-18T03:49:00Z</dcterms:created>
  <dcterms:modified xsi:type="dcterms:W3CDTF">2025-12-18T03:49:00Z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2;0;0;203</vt:lpwstr>
  </property>
  <property fmtid="{D5CDD505-2E9C-101B-9397-08002B2CF9AE}" pid="3" name="Sprak">
    <vt:lpwstr>Svenska</vt:lpwstr>
  </property>
  <property fmtid="{D5CDD505-2E9C-101B-9397-08002B2CF9AE}" pid="4" name="DokID">
    <vt:i4>60</vt:i4>
  </property>
  <property fmtid="{D5CDD505-2E9C-101B-9397-08002B2CF9AE}" pid="5" name="RKOrdnaSearchKeywords">
    <vt:lpwstr/>
  </property>
  <property fmtid="{D5CDD505-2E9C-101B-9397-08002B2CF9AE}" pid="6" name="RKOrdnaSarskildSkyddsvard">
    <vt:lpwstr>0</vt:lpwstr>
  </property>
  <property fmtid="{D5CDD505-2E9C-101B-9397-08002B2CF9AE}" pid="7" name="RKOrdnaDepartement">
    <vt:lpwstr>Justitiedepartementet</vt:lpwstr>
  </property>
  <property fmtid="{D5CDD505-2E9C-101B-9397-08002B2CF9AE}" pid="8" name="RKOrdnaActivityCategory">
    <vt:lpwstr>6.4. Administration</vt:lpwstr>
  </property>
</Properties>
</file>