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A72" w:rsidRPr="005D0A72" w:rsidRDefault="005D0A72">
      <w:pPr>
        <w:pStyle w:val="Frslagsrubrik"/>
      </w:pPr>
      <w:r w:rsidRPr="005D0A72">
        <w:t>Förslag till riksdagsbeslut</w:t>
      </w:r>
    </w:p>
    <w:p w:rsidR="005D0A72" w:rsidRPr="005D0A72" w:rsidRDefault="005D0A72">
      <w:pPr>
        <w:pStyle w:val="Hemstlatt"/>
      </w:pPr>
      <w:r w:rsidRPr="005D0A72">
        <w:t>Riksdagen tillkännager för regeringen som sin mening vad som anförs i motionen om att se över momsen på restaurangtjän</w:t>
      </w:r>
      <w:r w:rsidRPr="005D0A72">
        <w:t>s</w:t>
      </w:r>
      <w:r w:rsidRPr="005D0A72">
        <w:t>ter.</w:t>
      </w:r>
    </w:p>
    <w:p w:rsidR="005D0A72" w:rsidRPr="005D0A72" w:rsidRDefault="005D0A72">
      <w:pPr>
        <w:pStyle w:val="Rubrik1"/>
      </w:pPr>
      <w:r w:rsidRPr="005D0A72">
        <w:t>Motivering</w:t>
      </w:r>
    </w:p>
    <w:p w:rsidR="005D0A72" w:rsidRPr="005D0A72" w:rsidRDefault="005D0A72">
      <w:r w:rsidRPr="005D0A72">
        <w:t>Turismen som bransch växer sig allt starkare i Sverige och är en framtid</w:t>
      </w:r>
      <w:r w:rsidRPr="005D0A72">
        <w:t>s</w:t>
      </w:r>
      <w:r w:rsidRPr="005D0A72">
        <w:t>bransch i hela Europa. Turismen som näring ökar hela tiden i antalet helår</w:t>
      </w:r>
      <w:r w:rsidRPr="005D0A72">
        <w:t>s</w:t>
      </w:r>
      <w:r w:rsidRPr="005D0A72">
        <w:t>verk och omsättning och genererar stora inkomster till staten. Andelen sysse</w:t>
      </w:r>
      <w:r w:rsidRPr="005D0A72">
        <w:t>l</w:t>
      </w:r>
      <w:r w:rsidRPr="005D0A72">
        <w:t>satta inom turistnäringen i Sverige var 158 936 personer år 2008. Turistnä</w:t>
      </w:r>
      <w:r w:rsidRPr="005D0A72">
        <w:t>r</w:t>
      </w:r>
      <w:r w:rsidRPr="005D0A72">
        <w:t>ingens exportvärde ökade under samma år sin totala omsättning med 6,3 pr</w:t>
      </w:r>
      <w:r w:rsidRPr="005D0A72">
        <w:t>o</w:t>
      </w:r>
      <w:r w:rsidRPr="005D0A72">
        <w:t>cent till drygt 244 miljarder kronor och generer</w:t>
      </w:r>
      <w:r w:rsidRPr="005D0A72">
        <w:t>a</w:t>
      </w:r>
      <w:r w:rsidRPr="005D0A72">
        <w:t>de över 13 miljarder kronor i momsintäkter till statskassan.</w:t>
      </w:r>
    </w:p>
    <w:p w:rsidR="005D0A72" w:rsidRPr="005D0A72" w:rsidRDefault="005D0A72">
      <w:pPr>
        <w:pStyle w:val="Normaltindrag"/>
      </w:pPr>
      <w:r w:rsidRPr="005D0A72">
        <w:t>Sysselsättningen inom turistnäringen har ökat med drygt 20 procent sedan 2000, eller med nästan 26 00</w:t>
      </w:r>
      <w:r w:rsidRPr="005D0A72">
        <w:t>0 nya heltidsarb</w:t>
      </w:r>
      <w:r w:rsidRPr="005D0A72">
        <w:t>e</w:t>
      </w:r>
      <w:r w:rsidRPr="005D0A72">
        <w:t>ten mellan åren 2000 och 2008. Mätt i medeltal sysselsatta har Sveriges totala sysselsättning under motsv</w:t>
      </w:r>
      <w:r w:rsidRPr="005D0A72">
        <w:t>a</w:t>
      </w:r>
      <w:r w:rsidRPr="005D0A72">
        <w:t>rande period ökat med cirka 6 procent. Man ska komma ihåg att det i nul</w:t>
      </w:r>
      <w:r w:rsidRPr="005D0A72">
        <w:t>ä</w:t>
      </w:r>
      <w:r w:rsidRPr="005D0A72">
        <w:t>get inte finns några traditionella basnäringar som ökar i sa</w:t>
      </w:r>
      <w:r w:rsidRPr="005D0A72">
        <w:t>m</w:t>
      </w:r>
      <w:r w:rsidRPr="005D0A72">
        <w:t>ma takt.</w:t>
      </w:r>
    </w:p>
    <w:p w:rsidR="005D0A72" w:rsidRPr="005D0A72" w:rsidRDefault="005D0A72">
      <w:pPr>
        <w:pStyle w:val="Normaltindrag"/>
      </w:pPr>
      <w:r w:rsidRPr="005D0A72">
        <w:t>Den svenska restaurangnäringen sysselsätter omkring 80 000 personer, vilket är cirka 2 procent av arbetskraften. Den svenska momsen på resta</w:t>
      </w:r>
      <w:r w:rsidRPr="005D0A72">
        <w:t>u</w:t>
      </w:r>
      <w:r w:rsidRPr="005D0A72">
        <w:t>rangtjänster är idag 25 pr</w:t>
      </w:r>
      <w:r w:rsidRPr="005D0A72">
        <w:t>o</w:t>
      </w:r>
      <w:r w:rsidRPr="005D0A72">
        <w:t>cent, vilket innebär att Sverige har EU:s högsta restaurangmoms. Sänkt restaurangmoms skulle leda till fler jobb i den sven</w:t>
      </w:r>
      <w:r w:rsidRPr="005D0A72">
        <w:t>s</w:t>
      </w:r>
      <w:r w:rsidRPr="005D0A72">
        <w:t>ka restaurangbranschen och den svenska ekonomin. En sänkt moms på resta</w:t>
      </w:r>
      <w:r w:rsidRPr="005D0A72">
        <w:t>u</w:t>
      </w:r>
      <w:r w:rsidRPr="005D0A72">
        <w:t>rangtjänster i Sverige, från dagens 25 procent till 12 procent, skulle enligt en utredning som Handelns utredningsinstitut (HUI) gjort på uppdrag av SHR ku</w:t>
      </w:r>
      <w:r w:rsidRPr="005D0A72">
        <w:t>n</w:t>
      </w:r>
      <w:r w:rsidRPr="005D0A72">
        <w:t xml:space="preserve">na leda till minst 10 000 nya vita jobb i restaurangbranschen. Sänkt moms på restaurangtjänster leder till ökad konkurrenskraft för </w:t>
      </w:r>
      <w:r w:rsidRPr="005D0A72">
        <w:t>den svenska resta</w:t>
      </w:r>
      <w:r w:rsidRPr="005D0A72">
        <w:t>u</w:t>
      </w:r>
      <w:r w:rsidRPr="005D0A72">
        <w:t>rangnäringen samtidigt som priserna ko</w:t>
      </w:r>
      <w:r w:rsidRPr="005D0A72">
        <w:t>m</w:t>
      </w:r>
      <w:r w:rsidRPr="005D0A72">
        <w:t>mer att bli lägre, vilket gör att fler har råd att äta ute. På så sätt ökar efterfrågan på resta</w:t>
      </w:r>
      <w:r w:rsidRPr="005D0A72">
        <w:t>u</w:t>
      </w:r>
      <w:r w:rsidRPr="005D0A72">
        <w:t>rang</w:t>
      </w:r>
      <w:r w:rsidRPr="005D0A72">
        <w:lastRenderedPageBreak/>
        <w:t>tjänster, vilket leder till ökad sysselsättning. En lägre momssats på resta</w:t>
      </w:r>
      <w:r w:rsidRPr="005D0A72">
        <w:t>u</w:t>
      </w:r>
      <w:r w:rsidRPr="005D0A72">
        <w:t>rangtjänster skulle även innebära en minskad svart ekonomi och därmed i förlängningen att det är kvalitén på tjänsterna och företagandet som avgör vilka företag som öve</w:t>
      </w:r>
      <w:r w:rsidRPr="005D0A72">
        <w:t>r</w:t>
      </w:r>
      <w:r w:rsidRPr="005D0A72">
        <w:t>lever och växer inom restaurangnäringen, inte konkurrensfördelar g</w:t>
      </w:r>
      <w:r w:rsidRPr="005D0A72">
        <w:t>e</w:t>
      </w:r>
      <w:r w:rsidRPr="005D0A72">
        <w:t>nom skattefusk. Regeringen bör därför se ö</w:t>
      </w:r>
      <w:r w:rsidRPr="005D0A72">
        <w:t>ver en sänkning av restauran</w:t>
      </w:r>
      <w:r w:rsidRPr="005D0A72">
        <w:t>g</w:t>
      </w:r>
      <w:r w:rsidRPr="005D0A72">
        <w:t xml:space="preserve">momsen.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0A72">
        <w:trPr>
          <w:cantSplit/>
        </w:trPr>
        <w:tc>
          <w:tcPr>
            <w:tcW w:w="3046" w:type="dxa"/>
          </w:tcPr>
          <w:p w:rsidR="005D0A72" w:rsidRPr="005D0A72" w:rsidRDefault="005D0A72">
            <w:pPr>
              <w:pStyle w:val="UnderskriftDatum"/>
              <w:spacing w:before="240"/>
            </w:pPr>
            <w:r w:rsidRPr="005D0A72">
              <w:t>Stockholm den 30 september 2009</w:t>
            </w:r>
          </w:p>
        </w:tc>
        <w:tc>
          <w:tcPr>
            <w:tcW w:w="3047" w:type="dxa"/>
          </w:tcPr>
          <w:p w:rsidR="005D0A72" w:rsidRPr="005D0A72" w:rsidRDefault="005D0A72">
            <w:pPr>
              <w:pStyle w:val="Underskrifter"/>
              <w:spacing w:before="240"/>
            </w:pPr>
          </w:p>
        </w:tc>
      </w:tr>
      <w:tr w:rsidR="00000000" w:rsidRPr="005D0A72">
        <w:trPr>
          <w:cantSplit/>
        </w:trPr>
        <w:tc>
          <w:tcPr>
            <w:tcW w:w="3046" w:type="dxa"/>
          </w:tcPr>
          <w:p w:rsidR="005D0A72" w:rsidRPr="005D0A72" w:rsidRDefault="005D0A72">
            <w:pPr>
              <w:pStyle w:val="Underskrifter"/>
            </w:pPr>
            <w:r w:rsidRPr="005D0A72">
              <w:t>Patrik Forslund (m)</w:t>
            </w:r>
          </w:p>
        </w:tc>
        <w:tc>
          <w:tcPr>
            <w:tcW w:w="3046" w:type="dxa"/>
          </w:tcPr>
          <w:p w:rsidR="005D0A72" w:rsidRPr="005D0A72" w:rsidRDefault="005D0A72">
            <w:pPr>
              <w:pStyle w:val="Underskrifter"/>
            </w:pPr>
          </w:p>
        </w:tc>
      </w:tr>
    </w:tbl>
    <w:p w:rsidR="005D0A72" w:rsidRPr="005D0A72" w:rsidRDefault="005D0A72">
      <w:pPr>
        <w:pStyle w:val="Normaltindrag"/>
      </w:pPr>
    </w:p>
    <w:sectPr w:rsidR="00000000" w:rsidRPr="005D0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A72" w:rsidRPr="005D0A72" w:rsidRDefault="005D0A72">
      <w:r w:rsidRPr="005D0A72">
        <w:separator/>
      </w:r>
    </w:p>
  </w:endnote>
  <w:endnote w:type="continuationSeparator" w:id="0">
    <w:p w:rsidR="005D0A72" w:rsidRPr="005D0A72" w:rsidRDefault="005D0A72">
      <w:r w:rsidRPr="005D0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A72" w:rsidRPr="005D0A72" w:rsidRDefault="005D0A72">
    <w:pPr>
      <w:pStyle w:val="Sidfot"/>
    </w:pPr>
    <w:r w:rsidRPr="005D0A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441576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A72" w:rsidRDefault="005D0A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0A72" w:rsidRDefault="005D0A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A72" w:rsidRPr="005D0A72" w:rsidRDefault="005D0A72">
    <w:pPr>
      <w:pStyle w:val="Sidfot"/>
    </w:pPr>
    <w:r w:rsidRPr="005D0A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5996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A72" w:rsidRDefault="005D0A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0A72" w:rsidRDefault="005D0A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A72" w:rsidRPr="005D0A72" w:rsidRDefault="005D0A72">
    <w:pPr>
      <w:pStyle w:val="Sidfot"/>
    </w:pPr>
    <w:r w:rsidRPr="005D0A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8779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A72" w:rsidRDefault="005D0A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0A72" w:rsidRDefault="005D0A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A72" w:rsidRPr="005D0A72" w:rsidRDefault="005D0A72">
      <w:r w:rsidRPr="005D0A72">
        <w:separator/>
      </w:r>
    </w:p>
  </w:footnote>
  <w:footnote w:type="continuationSeparator" w:id="0">
    <w:p w:rsidR="005D0A72" w:rsidRPr="005D0A72" w:rsidRDefault="005D0A72">
      <w:r w:rsidRPr="005D0A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A72" w:rsidRPr="005D0A72" w:rsidRDefault="005D0A72">
    <w:pPr>
      <w:pStyle w:val="Sidhuvud"/>
    </w:pPr>
    <w:r w:rsidRPr="005D0A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49636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A72" w:rsidRDefault="005D0A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0A72" w:rsidRDefault="005D0A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A72" w:rsidRPr="005D0A72" w:rsidRDefault="005D0A72">
    <w:pPr>
      <w:pStyle w:val="Sidhuvud"/>
    </w:pPr>
    <w:r w:rsidRPr="005D0A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803064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A72" w:rsidRDefault="005D0A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0A72" w:rsidRDefault="005D0A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A72" w:rsidRPr="005D0A72" w:rsidRDefault="005D0A72">
    <w:pPr>
      <w:pStyle w:val="FSHNormal"/>
      <w:tabs>
        <w:tab w:val="right" w:pos="5840"/>
      </w:tabs>
    </w:pPr>
    <w:r w:rsidRPr="005D0A72">
      <w:br/>
    </w:r>
    <w:r w:rsidRPr="005D0A72">
      <w:fldChar w:fldCharType="begin" w:fldLock="1"/>
    </w:r>
    <w:r w:rsidRPr="005D0A72">
      <w:instrText xml:space="preserve"> DOCPROPERTY</w:instrText>
    </w:r>
    <w:r w:rsidRPr="005D0A72">
      <w:rPr>
        <w:sz w:val="18"/>
      </w:rPr>
      <w:instrText xml:space="preserve"> "YearUser" *\charformat </w:instrText>
    </w:r>
    <w:r w:rsidRPr="005D0A72">
      <w:fldChar w:fldCharType="separate"/>
    </w:r>
    <w:r w:rsidRPr="005D0A72">
      <w:t>2009/10</w:t>
    </w:r>
    <w:r w:rsidRPr="005D0A72">
      <w:fldChar w:fldCharType="end"/>
    </w:r>
    <w:r w:rsidRPr="005D0A72">
      <w:t xml:space="preserve"> </w:t>
    </w:r>
    <w:r w:rsidRPr="005D0A72">
      <w:tab/>
      <w:t xml:space="preserve">mnr: </w:t>
    </w:r>
    <w:r w:rsidRPr="005D0A72">
      <w:fldChar w:fldCharType="begin" w:fldLock="1"/>
    </w:r>
    <w:r w:rsidRPr="005D0A72">
      <w:instrText xml:space="preserve"> DOCPROPERTY</w:instrText>
    </w:r>
    <w:r w:rsidRPr="005D0A72">
      <w:rPr>
        <w:sz w:val="18"/>
      </w:rPr>
      <w:instrText xml:space="preserve"> "Motionsnummer" *\charformat </w:instrText>
    </w:r>
    <w:r w:rsidRPr="005D0A72">
      <w:fldChar w:fldCharType="separate"/>
    </w:r>
    <w:r w:rsidRPr="005D0A72">
      <w:t>Sk492</w:t>
    </w:r>
    <w:r w:rsidRPr="005D0A72">
      <w:fldChar w:fldCharType="end"/>
    </w:r>
    <w:r w:rsidRPr="005D0A72">
      <w:br/>
    </w:r>
    <w:r w:rsidRPr="005D0A72">
      <w:fldChar w:fldCharType="begin" w:fldLock="1"/>
    </w:r>
    <w:r w:rsidRPr="005D0A72">
      <w:instrText xml:space="preserve"> DOCPROPERTY</w:instrText>
    </w:r>
    <w:r w:rsidRPr="005D0A72">
      <w:rPr>
        <w:sz w:val="18"/>
      </w:rPr>
      <w:instrText xml:space="preserve"> "Samling" *\charformat </w:instrText>
    </w:r>
    <w:r w:rsidRPr="005D0A72">
      <w:fldChar w:fldCharType="end"/>
    </w:r>
    <w:r w:rsidRPr="005D0A72">
      <w:tab/>
      <w:t xml:space="preserve">pnr: </w:t>
    </w:r>
    <w:r w:rsidRPr="005D0A72">
      <w:fldChar w:fldCharType="begin" w:fldLock="1"/>
    </w:r>
    <w:r w:rsidRPr="005D0A72">
      <w:instrText xml:space="preserve"> DOCPROPERTY</w:instrText>
    </w:r>
    <w:r w:rsidRPr="005D0A72">
      <w:rPr>
        <w:sz w:val="18"/>
      </w:rPr>
      <w:instrText xml:space="preserve"> "Partinummer" *\charformat </w:instrText>
    </w:r>
    <w:r w:rsidRPr="005D0A72">
      <w:fldChar w:fldCharType="separate"/>
    </w:r>
    <w:r w:rsidRPr="005D0A72">
      <w:t>m1359</w:t>
    </w:r>
    <w:r w:rsidRPr="005D0A72">
      <w:fldChar w:fldCharType="end"/>
    </w:r>
  </w:p>
  <w:p w:rsidR="005D0A72" w:rsidRPr="005D0A72" w:rsidRDefault="005D0A72">
    <w:pPr>
      <w:pStyle w:val="FSHRub1"/>
    </w:pPr>
    <w:r w:rsidRPr="005D0A72">
      <w:t>Motion till riksdagen</w:t>
    </w:r>
    <w:r w:rsidRPr="005D0A72">
      <w:br/>
    </w:r>
    <w:r w:rsidRPr="005D0A72">
      <w:fldChar w:fldCharType="begin" w:fldLock="1"/>
    </w:r>
    <w:r w:rsidRPr="005D0A72">
      <w:instrText xml:space="preserve"> DOCPROPERTY "YearUser" *\charformat </w:instrText>
    </w:r>
    <w:r w:rsidRPr="005D0A72">
      <w:fldChar w:fldCharType="separate"/>
    </w:r>
    <w:r w:rsidRPr="005D0A72">
      <w:t>2009/10</w:t>
    </w:r>
    <w:r w:rsidRPr="005D0A72">
      <w:fldChar w:fldCharType="end"/>
    </w:r>
    <w:r w:rsidRPr="005D0A72">
      <w:t>:</w:t>
    </w:r>
    <w:r w:rsidRPr="005D0A72">
      <w:fldChar w:fldCharType="begin" w:fldLock="1"/>
    </w:r>
    <w:r w:rsidRPr="005D0A72">
      <w:instrText xml:space="preserve"> DOCPROPERTY "Motionsnummer" *\charformat </w:instrText>
    </w:r>
    <w:r w:rsidRPr="005D0A72">
      <w:fldChar w:fldCharType="separate"/>
    </w:r>
    <w:r w:rsidRPr="005D0A72">
      <w:t>Sk492</w:t>
    </w:r>
    <w:r w:rsidRPr="005D0A72">
      <w:fldChar w:fldCharType="end"/>
    </w:r>
  </w:p>
  <w:p w:rsidR="005D0A72" w:rsidRPr="005D0A72" w:rsidRDefault="005D0A72">
    <w:pPr>
      <w:pStyle w:val="FSHNormalS5"/>
    </w:pPr>
    <w:r w:rsidRPr="005D0A72">
      <w:fldChar w:fldCharType="begin" w:fldLock="1"/>
    </w:r>
    <w:r w:rsidRPr="005D0A72">
      <w:instrText xml:space="preserve"> DOCPROPERTY "MotionarText" *\charformat </w:instrText>
    </w:r>
    <w:r w:rsidRPr="005D0A72">
      <w:fldChar w:fldCharType="separate"/>
    </w:r>
    <w:r w:rsidRPr="005D0A72">
      <w:t>av Patrik Forslund (m)</w:t>
    </w:r>
    <w:r w:rsidRPr="005D0A72">
      <w:fldChar w:fldCharType="end"/>
    </w:r>
    <w:r w:rsidRPr="005D0A72">
      <w:br/>
    </w:r>
    <w:r w:rsidRPr="005D0A72">
      <w:fldChar w:fldCharType="begin" w:fldLock="1"/>
    </w:r>
    <w:r w:rsidRPr="005D0A72">
      <w:instrText xml:space="preserve"> DOCPROPERTY "SvarFrasKort" *\charformat </w:instrText>
    </w:r>
    <w:r w:rsidRPr="005D0A72">
      <w:fldChar w:fldCharType="end"/>
    </w:r>
  </w:p>
  <w:p w:rsidR="005D0A72" w:rsidRPr="005D0A72" w:rsidRDefault="005D0A72">
    <w:pPr>
      <w:pStyle w:val="FSHTitel"/>
    </w:pPr>
    <w:r w:rsidRPr="005D0A72">
      <w:fldChar w:fldCharType="begin" w:fldLock="1"/>
    </w:r>
    <w:r w:rsidRPr="005D0A72">
      <w:instrText xml:space="preserve"> DOCPROPERTY</w:instrText>
    </w:r>
    <w:r w:rsidRPr="005D0A72">
      <w:rPr>
        <w:sz w:val="18"/>
      </w:rPr>
      <w:instrText xml:space="preserve"> "RubrikSvar" *\charformat </w:instrText>
    </w:r>
    <w:r w:rsidRPr="005D0A72">
      <w:fldChar w:fldCharType="separate"/>
    </w:r>
    <w:r w:rsidRPr="005D0A72">
      <w:t>Restaurangmoms</w:t>
    </w:r>
    <w:r w:rsidRPr="005D0A72">
      <w:fldChar w:fldCharType="end"/>
    </w:r>
  </w:p>
  <w:p w:rsidR="005D0A72" w:rsidRPr="005D0A72" w:rsidRDefault="005D0A72">
    <w:pPr>
      <w:pStyle w:val="Normal00"/>
    </w:pPr>
  </w:p>
  <w:p w:rsidR="005D0A72" w:rsidRPr="005D0A72" w:rsidRDefault="005D0A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9649507">
    <w:abstractNumId w:val="8"/>
  </w:num>
  <w:num w:numId="2" w16cid:durableId="1303922503">
    <w:abstractNumId w:val="9"/>
  </w:num>
  <w:num w:numId="3" w16cid:durableId="633566231">
    <w:abstractNumId w:val="8"/>
  </w:num>
  <w:num w:numId="4" w16cid:durableId="1665935157">
    <w:abstractNumId w:val="9"/>
  </w:num>
  <w:num w:numId="5" w16cid:durableId="1714042538">
    <w:abstractNumId w:val="16"/>
  </w:num>
  <w:num w:numId="6" w16cid:durableId="1471897897">
    <w:abstractNumId w:val="10"/>
  </w:num>
  <w:num w:numId="7" w16cid:durableId="564920719">
    <w:abstractNumId w:val="13"/>
  </w:num>
  <w:num w:numId="8" w16cid:durableId="1778285769">
    <w:abstractNumId w:val="15"/>
  </w:num>
  <w:num w:numId="9" w16cid:durableId="1993017531">
    <w:abstractNumId w:val="8"/>
  </w:num>
  <w:num w:numId="10" w16cid:durableId="734350771">
    <w:abstractNumId w:val="3"/>
  </w:num>
  <w:num w:numId="11" w16cid:durableId="380449118">
    <w:abstractNumId w:val="2"/>
  </w:num>
  <w:num w:numId="12" w16cid:durableId="229926636">
    <w:abstractNumId w:val="1"/>
  </w:num>
  <w:num w:numId="13" w16cid:durableId="1234200279">
    <w:abstractNumId w:val="0"/>
  </w:num>
  <w:num w:numId="14" w16cid:durableId="95103547">
    <w:abstractNumId w:val="9"/>
  </w:num>
  <w:num w:numId="15" w16cid:durableId="1287390322">
    <w:abstractNumId w:val="7"/>
  </w:num>
  <w:num w:numId="16" w16cid:durableId="704984324">
    <w:abstractNumId w:val="6"/>
  </w:num>
  <w:num w:numId="17" w16cid:durableId="410196689">
    <w:abstractNumId w:val="5"/>
  </w:num>
  <w:num w:numId="18" w16cid:durableId="2120679475">
    <w:abstractNumId w:val="4"/>
  </w:num>
  <w:num w:numId="19" w16cid:durableId="1120076772">
    <w:abstractNumId w:val="13"/>
  </w:num>
  <w:num w:numId="20" w16cid:durableId="1878156017">
    <w:abstractNumId w:val="10"/>
  </w:num>
  <w:num w:numId="21" w16cid:durableId="252668371">
    <w:abstractNumId w:val="15"/>
  </w:num>
  <w:num w:numId="22" w16cid:durableId="476802412">
    <w:abstractNumId w:val="11"/>
  </w:num>
  <w:num w:numId="23" w16cid:durableId="506410786">
    <w:abstractNumId w:val="18"/>
  </w:num>
  <w:num w:numId="24" w16cid:durableId="1499730329">
    <w:abstractNumId w:val="17"/>
  </w:num>
  <w:num w:numId="25" w16cid:durableId="1211840249">
    <w:abstractNumId w:val="14"/>
  </w:num>
  <w:num w:numId="26" w16cid:durableId="637298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5062DE69-1539-4367-BBFA-D9C4CD819699}"/>
  </w:docVars>
  <w:rsids>
    <w:rsidRoot w:val="00053456"/>
    <w:rsid w:val="00053456"/>
    <w:rsid w:val="005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06DE112-1190-4DAD-A078-CA55F8E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ext">
    <w:name w:val="text"/>
    <w:basedOn w:val="Standardstycketeckensnitt"/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1939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m1359</vt:lpstr>
    </vt:vector>
  </TitlesOfParts>
  <Company>Riksdagen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m1359</dc:title>
  <dc:subject>m1359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2009-12-21T07:55:00Z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Restaurangmoms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Restaurangmoms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Patrik Forslund (m)</vt:lpwstr>
  </property>
  <property fmtid="{D5CDD505-2E9C-101B-9397-08002B2CF9AE}" pid="26" name="MotionarLista">
    <vt:lpwstr>Forslund, Patrik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Patrik Forslund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joar.horn@riksdagen.se</vt:lpwstr>
  </property>
  <property fmtid="{D5CDD505-2E9C-101B-9397-08002B2CF9AE}" pid="45" name="ReservUID">
    <vt:lpwstr>jr0211aa</vt:lpwstr>
  </property>
  <property fmtid="{D5CDD505-2E9C-101B-9397-08002B2CF9AE}" pid="46" name="MotionID">
    <vt:lpwstr>20092010000000000109000013590069</vt:lpwstr>
  </property>
  <property fmtid="{D5CDD505-2E9C-101B-9397-08002B2CF9AE}" pid="47" name="datum">
    <vt:lpwstr>090930</vt:lpwstr>
  </property>
  <property fmtid="{D5CDD505-2E9C-101B-9397-08002B2CF9AE}" pid="48" name="avsändar-e-post">
    <vt:lpwstr>joar.horn@riksdagen.se</vt:lpwstr>
  </property>
  <property fmtid="{D5CDD505-2E9C-101B-9397-08002B2CF9AE}" pid="49" name="id">
    <vt:lpwstr>20092010000000000109000013590069</vt:lpwstr>
  </property>
  <property fmtid="{D5CDD505-2E9C-101B-9397-08002B2CF9AE}" pid="50" name="nummer">
    <vt:lpwstr>492</vt:lpwstr>
  </property>
  <property fmtid="{D5CDD505-2E9C-101B-9397-08002B2CF9AE}" pid="51" name="utskottsbeteckning">
    <vt:lpwstr>Sk</vt:lpwstr>
  </property>
  <property fmtid="{D5CDD505-2E9C-101B-9397-08002B2CF9AE}" pid="52" name="GlobalUID">
    <vt:lpwstr>{772F0AEE-1EC5-4A5E-B5EA-5B131945FE8C}</vt:lpwstr>
  </property>
  <property fmtid="{D5CDD505-2E9C-101B-9397-08002B2CF9AE}" pid="53" name="Överföringar">
    <vt:i4>0</vt:i4>
  </property>
  <property fmtid="{D5CDD505-2E9C-101B-9397-08002B2CF9AE}" pid="54" name="Checksum">
    <vt:lpwstr>*1013906113094*</vt:lpwstr>
  </property>
  <property fmtid="{D5CDD505-2E9C-101B-9397-08002B2CF9AE}" pid="55" name="skuggnummer">
    <vt:lpwstr>3006</vt:lpwstr>
  </property>
  <property fmtid="{D5CDD505-2E9C-101B-9397-08002B2CF9AE}" pid="56" name="urixVersion">
    <vt:lpwstr>4.0.0.9</vt:lpwstr>
  </property>
  <property fmtid="{D5CDD505-2E9C-101B-9397-08002B2CF9AE}" pid="57" name="urixOrigin">
    <vt:lpwstr>091221 08:55:58.370</vt:lpwstr>
  </property>
  <property fmtid="{D5CDD505-2E9C-101B-9397-08002B2CF9AE}" pid="58" name="urixGuid">
    <vt:lpwstr>{8CE21375-71E3-46CD-B9D1-3B8A2053CF14}</vt:lpwstr>
  </property>
</Properties>
</file>