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B1D" w:rsidRPr="00231E47" w:rsidRDefault="00C95B1D">
      <w:pPr>
        <w:pStyle w:val="Hemstlrubrik"/>
      </w:pPr>
      <w:bookmarkStart w:id="0" w:name="_Toc178671163"/>
      <w:r w:rsidRPr="00231E47">
        <w:t>Förslag till riksdagsbeslut</w:t>
      </w:r>
    </w:p>
    <w:p w:rsidR="00C95B1D" w:rsidRPr="00231E47" w:rsidRDefault="00C95B1D">
      <w:pPr>
        <w:pStyle w:val="Hemstlatt"/>
        <w:ind w:left="0"/>
      </w:pPr>
      <w:r w:rsidRPr="00231E47">
        <w:t>Riksdagen tillkännager för regeringen som sin mening vad som anförs i motionen om skärpning av konsumentlagen vad avser le</w:t>
      </w:r>
      <w:r w:rsidRPr="00231E47">
        <w:t>k</w:t>
      </w:r>
      <w:r w:rsidRPr="00231E47">
        <w:t>fordon.</w:t>
      </w:r>
    </w:p>
    <w:p w:rsidR="00C95B1D" w:rsidRPr="00231E47" w:rsidRDefault="00C95B1D">
      <w:pPr>
        <w:pStyle w:val="Rubrik1"/>
      </w:pPr>
      <w:r w:rsidRPr="00231E47">
        <w:t>Motivering</w:t>
      </w:r>
      <w:bookmarkEnd w:id="0"/>
    </w:p>
    <w:p w:rsidR="00C95B1D" w:rsidRPr="00231E47" w:rsidRDefault="00C95B1D">
      <w:pPr>
        <w:autoSpaceDE w:val="0"/>
        <w:autoSpaceDN w:val="0"/>
        <w:adjustRightInd w:val="0"/>
        <w:spacing w:line="240" w:lineRule="auto"/>
        <w:rPr>
          <w:color w:val="2F2F2F"/>
          <w:szCs w:val="24"/>
        </w:rPr>
      </w:pPr>
      <w:r w:rsidRPr="00231E47">
        <w:rPr>
          <w:bCs/>
          <w:color w:val="2F2F2F"/>
          <w:szCs w:val="24"/>
        </w:rPr>
        <w:t>Idag finns ett antal produkter på marknaden som felaktigt uppfattas som le</w:t>
      </w:r>
      <w:r w:rsidRPr="00231E47">
        <w:rPr>
          <w:bCs/>
          <w:color w:val="2F2F2F"/>
          <w:szCs w:val="24"/>
        </w:rPr>
        <w:t>k</w:t>
      </w:r>
      <w:r w:rsidRPr="00231E47">
        <w:rPr>
          <w:bCs/>
          <w:color w:val="2F2F2F"/>
          <w:szCs w:val="24"/>
        </w:rPr>
        <w:t>fordon, till exempel.</w:t>
      </w:r>
    </w:p>
    <w:p w:rsidR="00C95B1D" w:rsidRPr="00231E47" w:rsidRDefault="00C95B1D">
      <w:pPr>
        <w:pStyle w:val="PunktlistaTankstreck"/>
        <w:tabs>
          <w:tab w:val="clear" w:pos="360"/>
        </w:tabs>
      </w:pPr>
      <w:r w:rsidRPr="00231E47">
        <w:t> Pocketbike</w:t>
      </w:r>
    </w:p>
    <w:p w:rsidR="00C95B1D" w:rsidRPr="00231E47" w:rsidRDefault="00C95B1D">
      <w:pPr>
        <w:pStyle w:val="PunktlistaTankstreck"/>
        <w:tabs>
          <w:tab w:val="clear" w:pos="360"/>
        </w:tabs>
        <w:spacing w:before="0"/>
      </w:pPr>
      <w:r w:rsidRPr="00231E47">
        <w:t> Minimoto</w:t>
      </w:r>
    </w:p>
    <w:p w:rsidR="00C95B1D" w:rsidRPr="00231E47" w:rsidRDefault="00C95B1D">
      <w:pPr>
        <w:pStyle w:val="PunktlistaTankstreck"/>
        <w:tabs>
          <w:tab w:val="clear" w:pos="360"/>
        </w:tabs>
        <w:spacing w:before="0"/>
      </w:pPr>
      <w:r w:rsidRPr="00231E47">
        <w:t> Elskoter</w:t>
      </w:r>
    </w:p>
    <w:p w:rsidR="00C95B1D" w:rsidRPr="00231E47" w:rsidRDefault="00C95B1D">
      <w:pPr>
        <w:pStyle w:val="PunktlistaTankstreck"/>
        <w:tabs>
          <w:tab w:val="clear" w:pos="360"/>
        </w:tabs>
        <w:spacing w:before="0"/>
      </w:pPr>
      <w:r w:rsidRPr="00231E47">
        <w:t> Gåped</w:t>
      </w:r>
    </w:p>
    <w:p w:rsidR="00C95B1D" w:rsidRPr="00231E47" w:rsidRDefault="00C95B1D">
      <w:pPr>
        <w:pStyle w:val="PunktlistaTankstreck"/>
        <w:tabs>
          <w:tab w:val="clear" w:pos="360"/>
        </w:tabs>
        <w:spacing w:before="0"/>
      </w:pPr>
      <w:r w:rsidRPr="00231E47">
        <w:t> Kickbike</w:t>
      </w:r>
    </w:p>
    <w:p w:rsidR="00C95B1D" w:rsidRPr="00231E47" w:rsidRDefault="00C95B1D">
      <w:pPr>
        <w:pStyle w:val="PunktlistaTankstreck"/>
        <w:tabs>
          <w:tab w:val="clear" w:pos="360"/>
        </w:tabs>
        <w:spacing w:before="0"/>
      </w:pPr>
      <w:r w:rsidRPr="00231E47">
        <w:t> Barnsnöskoter</w:t>
      </w:r>
    </w:p>
    <w:p w:rsidR="00C95B1D" w:rsidRPr="00231E47" w:rsidRDefault="00C95B1D">
      <w:pPr>
        <w:pStyle w:val="PunktlistaTankstreck"/>
        <w:tabs>
          <w:tab w:val="clear" w:pos="360"/>
        </w:tabs>
        <w:spacing w:before="0"/>
      </w:pPr>
      <w:r w:rsidRPr="00231E47">
        <w:t> Fyrhjuling</w:t>
      </w:r>
    </w:p>
    <w:p w:rsidR="00C95B1D" w:rsidRPr="00231E47" w:rsidRDefault="00C95B1D">
      <w:r w:rsidRPr="00231E47">
        <w:t xml:space="preserve">De uppfyller inte kraven för att definieras som lekfordon, därför att de har förbränningsmotor eller går fortare än </w:t>
      </w:r>
      <w:smartTag w:uri="urn:schemas-microsoft-com:office:smarttags" w:element="metricconverter">
        <w:smartTagPr>
          <w:attr w:name="ProductID" w:val="6 km/h"/>
        </w:smartTagPr>
        <w:r w:rsidRPr="00231E47">
          <w:t>6 km/h</w:t>
        </w:r>
      </w:smartTag>
      <w:r w:rsidRPr="00231E47">
        <w:t>.</w:t>
      </w:r>
    </w:p>
    <w:p w:rsidR="00C95B1D" w:rsidRPr="00231E47" w:rsidRDefault="00C95B1D">
      <w:pPr>
        <w:pStyle w:val="Normaltindrag"/>
      </w:pPr>
      <w:r w:rsidRPr="00231E47">
        <w:t>Dessa fordon klassificeras enligt lagen (2001:559) om vägtrafikdefiniti</w:t>
      </w:r>
      <w:r w:rsidRPr="00231E47">
        <w:t>o</w:t>
      </w:r>
      <w:r w:rsidRPr="00231E47">
        <w:t>ner som t.ex. moped, motorcykel eller terrängskoter.</w:t>
      </w:r>
    </w:p>
    <w:p w:rsidR="00C95B1D" w:rsidRPr="00231E47" w:rsidRDefault="00C95B1D">
      <w:pPr>
        <w:pStyle w:val="Normaltindrag"/>
      </w:pPr>
      <w:r w:rsidRPr="00231E47">
        <w:t>Idag är det populärt att köpa motordrivna fyrhjulingar till barn och utbudet har ökat och priset gått ner och allt fler butiker marknadsför dem på ett lättil</w:t>
      </w:r>
      <w:r w:rsidRPr="00231E47">
        <w:t>l</w:t>
      </w:r>
      <w:r w:rsidRPr="00231E47">
        <w:t>gängligt sätt. Tyvärr finns det allt för stora kunskapsbrister i vad som gäller för användandet av fyrhjulingarna med förbränningsmotor.</w:t>
      </w:r>
    </w:p>
    <w:p w:rsidR="00C95B1D" w:rsidRPr="00231E47" w:rsidRDefault="00C95B1D">
      <w:pPr>
        <w:pStyle w:val="Normaltindrag"/>
      </w:pPr>
      <w:r w:rsidRPr="00231E47">
        <w:t>Många tror att det är okej att köra hemma i trädgården om man bara har staket men lagen säger att det ska vara inhägnat område.</w:t>
      </w:r>
    </w:p>
    <w:p w:rsidR="00C95B1D" w:rsidRPr="00231E47" w:rsidRDefault="00C95B1D">
      <w:pPr>
        <w:pStyle w:val="Normaltindrag"/>
      </w:pPr>
      <w:r w:rsidRPr="00231E47">
        <w:t>Allt för många kör sina motordrivna lekfordon på gatan där de bor.</w:t>
      </w:r>
    </w:p>
    <w:p w:rsidR="00C95B1D" w:rsidRPr="00231E47" w:rsidRDefault="00C95B1D">
      <w:pPr>
        <w:pStyle w:val="Normaltindrag"/>
      </w:pPr>
      <w:r w:rsidRPr="00231E47">
        <w:t>Med anledning av det ökade utbudet och efterfrågan bör konsumentlagen skärpas så det åligger säljaren att lämna tydlig faktainformation om vad som gäller vid körande av fyrhjulingar med förbränningsmotor.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1E47">
        <w:trPr>
          <w:cantSplit/>
        </w:trPr>
        <w:tc>
          <w:tcPr>
            <w:tcW w:w="3046" w:type="dxa"/>
          </w:tcPr>
          <w:p w:rsidR="00C95B1D" w:rsidRPr="00231E47" w:rsidRDefault="00C95B1D">
            <w:pPr>
              <w:pStyle w:val="UnderskriftDatum"/>
              <w:spacing w:before="240"/>
            </w:pPr>
            <w:r w:rsidRPr="00231E47">
              <w:lastRenderedPageBreak/>
              <w:t>Stockholm den 3 oktober 2007</w:t>
            </w:r>
          </w:p>
        </w:tc>
        <w:tc>
          <w:tcPr>
            <w:tcW w:w="3047" w:type="dxa"/>
          </w:tcPr>
          <w:p w:rsidR="00C95B1D" w:rsidRPr="00231E47" w:rsidRDefault="00C95B1D">
            <w:pPr>
              <w:pStyle w:val="Underskrifter"/>
              <w:spacing w:before="240"/>
            </w:pPr>
          </w:p>
        </w:tc>
      </w:tr>
      <w:tr w:rsidR="00000000" w:rsidRPr="00231E47">
        <w:trPr>
          <w:cantSplit/>
        </w:trPr>
        <w:tc>
          <w:tcPr>
            <w:tcW w:w="3046" w:type="dxa"/>
          </w:tcPr>
          <w:p w:rsidR="00C95B1D" w:rsidRPr="00231E47" w:rsidRDefault="00C95B1D">
            <w:pPr>
              <w:pStyle w:val="Underskrifter"/>
            </w:pPr>
            <w:r w:rsidRPr="00231E47">
              <w:t>Carina Adolfsson Elgestam (s)</w:t>
            </w:r>
          </w:p>
        </w:tc>
        <w:tc>
          <w:tcPr>
            <w:tcW w:w="3046" w:type="dxa"/>
          </w:tcPr>
          <w:p w:rsidR="00C95B1D" w:rsidRPr="00231E47" w:rsidRDefault="00C95B1D">
            <w:pPr>
              <w:pStyle w:val="Underskrifter"/>
            </w:pPr>
          </w:p>
        </w:tc>
      </w:tr>
      <w:tr w:rsidR="00000000" w:rsidRPr="00231E47">
        <w:trPr>
          <w:cantSplit/>
        </w:trPr>
        <w:tc>
          <w:tcPr>
            <w:tcW w:w="3046" w:type="dxa"/>
          </w:tcPr>
          <w:p w:rsidR="00C95B1D" w:rsidRPr="00231E47" w:rsidRDefault="00C95B1D">
            <w:pPr>
              <w:pStyle w:val="Underskrifter"/>
            </w:pPr>
            <w:r w:rsidRPr="00231E47">
              <w:t>Lars Wegendal (s)</w:t>
            </w:r>
          </w:p>
        </w:tc>
        <w:tc>
          <w:tcPr>
            <w:tcW w:w="3046" w:type="dxa"/>
          </w:tcPr>
          <w:p w:rsidR="00C95B1D" w:rsidRPr="00231E47" w:rsidRDefault="00C95B1D">
            <w:pPr>
              <w:pStyle w:val="Underskrifter"/>
            </w:pPr>
            <w:r w:rsidRPr="00231E47">
              <w:t>Tomas Eneroth (s)</w:t>
            </w:r>
          </w:p>
        </w:tc>
      </w:tr>
    </w:tbl>
    <w:p w:rsidR="00C95B1D" w:rsidRPr="00231E47" w:rsidRDefault="00C95B1D">
      <w:pPr>
        <w:pStyle w:val="Normaltindrag"/>
      </w:pPr>
    </w:p>
    <w:sectPr w:rsidR="00C95B1D" w:rsidRPr="00231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B1D" w:rsidRPr="00231E47" w:rsidRDefault="00C95B1D">
      <w:r w:rsidRPr="00231E47">
        <w:separator/>
      </w:r>
    </w:p>
  </w:endnote>
  <w:endnote w:type="continuationSeparator" w:id="0">
    <w:p w:rsidR="00C95B1D" w:rsidRPr="00231E47" w:rsidRDefault="00C95B1D">
      <w:r w:rsidRPr="00231E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B1D" w:rsidRPr="00231E47" w:rsidRDefault="00231E47">
    <w:pPr>
      <w:pStyle w:val="Sidfot"/>
    </w:pPr>
    <w:r w:rsidRPr="00231E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65917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B1D" w:rsidRDefault="00C95B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5B1D" w:rsidRDefault="00C95B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B1D" w:rsidRPr="00231E47" w:rsidRDefault="00231E47">
    <w:pPr>
      <w:pStyle w:val="Sidfot"/>
    </w:pPr>
    <w:r w:rsidRPr="00231E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2458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B1D" w:rsidRDefault="00C95B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B1D" w:rsidRDefault="00C95B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B1D" w:rsidRPr="00231E47" w:rsidRDefault="00231E47">
    <w:pPr>
      <w:pStyle w:val="Sidfot"/>
    </w:pPr>
    <w:r w:rsidRPr="00231E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139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B1D" w:rsidRDefault="00C95B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5B1D" w:rsidRDefault="00C95B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B1D" w:rsidRPr="00231E47" w:rsidRDefault="00C95B1D">
      <w:r w:rsidRPr="00231E47">
        <w:separator/>
      </w:r>
    </w:p>
  </w:footnote>
  <w:footnote w:type="continuationSeparator" w:id="0">
    <w:p w:rsidR="00C95B1D" w:rsidRPr="00231E47" w:rsidRDefault="00C95B1D">
      <w:r w:rsidRPr="00231E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B1D" w:rsidRPr="00231E47" w:rsidRDefault="00231E47">
    <w:pPr>
      <w:pStyle w:val="Sidhuvud"/>
    </w:pPr>
    <w:r w:rsidRPr="00231E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31718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B1D" w:rsidRDefault="00C95B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5B1D" w:rsidRDefault="00C95B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B1D" w:rsidRPr="00231E47" w:rsidRDefault="00231E47">
    <w:pPr>
      <w:pStyle w:val="Sidhuvud"/>
    </w:pPr>
    <w:r w:rsidRPr="00231E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115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B1D" w:rsidRDefault="00C95B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5B1D" w:rsidRDefault="00C95B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B1D" w:rsidRPr="00231E47" w:rsidRDefault="00C95B1D">
    <w:pPr>
      <w:pStyle w:val="FSHNormal"/>
      <w:tabs>
        <w:tab w:val="right" w:pos="5840"/>
      </w:tabs>
    </w:pPr>
    <w:r w:rsidRPr="00231E47">
      <w:br/>
    </w:r>
    <w:r w:rsidRPr="00231E47">
      <w:fldChar w:fldCharType="begin" w:fldLock="1"/>
    </w:r>
    <w:r w:rsidRPr="00231E47">
      <w:instrText xml:space="preserve"> DOCPROPERTY</w:instrText>
    </w:r>
    <w:r w:rsidRPr="00231E47">
      <w:rPr>
        <w:sz w:val="18"/>
      </w:rPr>
      <w:instrText xml:space="preserve"> "YearUser" *\charformat </w:instrText>
    </w:r>
    <w:r w:rsidRPr="00231E47">
      <w:fldChar w:fldCharType="separate"/>
    </w:r>
    <w:r w:rsidRPr="00231E47">
      <w:t>2007/08</w:t>
    </w:r>
    <w:r w:rsidRPr="00231E47">
      <w:fldChar w:fldCharType="end"/>
    </w:r>
    <w:r w:rsidRPr="00231E47">
      <w:t xml:space="preserve"> </w:t>
    </w:r>
    <w:r w:rsidRPr="00231E47">
      <w:tab/>
      <w:t xml:space="preserve">mnr: </w:t>
    </w:r>
    <w:r w:rsidRPr="00231E47">
      <w:fldChar w:fldCharType="begin" w:fldLock="1"/>
    </w:r>
    <w:r w:rsidRPr="00231E47">
      <w:instrText xml:space="preserve"> DOCPROPERTY</w:instrText>
    </w:r>
    <w:r w:rsidRPr="00231E47">
      <w:rPr>
        <w:sz w:val="18"/>
      </w:rPr>
      <w:instrText xml:space="preserve"> "Motionsnummer" *\charformat </w:instrText>
    </w:r>
    <w:r w:rsidRPr="00231E47">
      <w:fldChar w:fldCharType="separate"/>
    </w:r>
    <w:r w:rsidRPr="00231E47">
      <w:t>C305</w:t>
    </w:r>
    <w:r w:rsidRPr="00231E47">
      <w:fldChar w:fldCharType="end"/>
    </w:r>
    <w:r w:rsidRPr="00231E47">
      <w:br/>
    </w:r>
    <w:r w:rsidRPr="00231E47">
      <w:fldChar w:fldCharType="begin" w:fldLock="1"/>
    </w:r>
    <w:r w:rsidRPr="00231E47">
      <w:instrText xml:space="preserve"> DOCPROPERTY</w:instrText>
    </w:r>
    <w:r w:rsidRPr="00231E47">
      <w:rPr>
        <w:sz w:val="18"/>
      </w:rPr>
      <w:instrText xml:space="preserve"> "Samling" *\charformat </w:instrText>
    </w:r>
    <w:r w:rsidRPr="00231E47">
      <w:fldChar w:fldCharType="end"/>
    </w:r>
    <w:r w:rsidRPr="00231E47">
      <w:tab/>
      <w:t xml:space="preserve">pnr: </w:t>
    </w:r>
    <w:r w:rsidRPr="00231E47">
      <w:fldChar w:fldCharType="begin" w:fldLock="1"/>
    </w:r>
    <w:r w:rsidRPr="00231E47">
      <w:instrText xml:space="preserve"> DOCPROPERTY</w:instrText>
    </w:r>
    <w:r w:rsidRPr="00231E47">
      <w:rPr>
        <w:sz w:val="18"/>
      </w:rPr>
      <w:instrText xml:space="preserve"> "Partinummer" *\charformat </w:instrText>
    </w:r>
    <w:r w:rsidRPr="00231E47">
      <w:fldChar w:fldCharType="separate"/>
    </w:r>
    <w:r w:rsidRPr="00231E47">
      <w:t>s13066</w:t>
    </w:r>
    <w:r w:rsidRPr="00231E47">
      <w:fldChar w:fldCharType="end"/>
    </w:r>
  </w:p>
  <w:p w:rsidR="00C95B1D" w:rsidRPr="00231E47" w:rsidRDefault="00C95B1D">
    <w:pPr>
      <w:pStyle w:val="FSHRub1"/>
    </w:pPr>
    <w:r w:rsidRPr="00231E47">
      <w:t>Motion till riksdagen</w:t>
    </w:r>
    <w:r w:rsidRPr="00231E47">
      <w:br/>
    </w:r>
    <w:r w:rsidRPr="00231E47">
      <w:fldChar w:fldCharType="begin" w:fldLock="1"/>
    </w:r>
    <w:r w:rsidRPr="00231E47">
      <w:instrText xml:space="preserve"> DOCPROPERTY "YearUser" *\charformat </w:instrText>
    </w:r>
    <w:r w:rsidRPr="00231E47">
      <w:fldChar w:fldCharType="separate"/>
    </w:r>
    <w:r w:rsidRPr="00231E47">
      <w:t>2007/08</w:t>
    </w:r>
    <w:r w:rsidRPr="00231E47">
      <w:fldChar w:fldCharType="end"/>
    </w:r>
    <w:r w:rsidRPr="00231E47">
      <w:t>:</w:t>
    </w:r>
    <w:r w:rsidRPr="00231E47">
      <w:fldChar w:fldCharType="begin" w:fldLock="1"/>
    </w:r>
    <w:r w:rsidRPr="00231E47">
      <w:instrText xml:space="preserve"> DOCPROPERTY "Motionsnummer" *\charformat </w:instrText>
    </w:r>
    <w:r w:rsidRPr="00231E47">
      <w:fldChar w:fldCharType="separate"/>
    </w:r>
    <w:r w:rsidRPr="00231E47">
      <w:t>C305</w:t>
    </w:r>
    <w:r w:rsidRPr="00231E47">
      <w:fldChar w:fldCharType="end"/>
    </w:r>
  </w:p>
  <w:p w:rsidR="00C95B1D" w:rsidRPr="00231E47" w:rsidRDefault="00C95B1D">
    <w:pPr>
      <w:pStyle w:val="FSHNormalS5"/>
    </w:pPr>
    <w:r w:rsidRPr="00231E47">
      <w:fldChar w:fldCharType="begin" w:fldLock="1"/>
    </w:r>
    <w:r w:rsidRPr="00231E47">
      <w:instrText xml:space="preserve"> DOCPROPERTY "MotionarText" *\charformat </w:instrText>
    </w:r>
    <w:r w:rsidRPr="00231E47">
      <w:fldChar w:fldCharType="separate"/>
    </w:r>
    <w:r w:rsidRPr="00231E47">
      <w:t>av Carina Adolfsson Elgestam m.fl. (s)</w:t>
    </w:r>
    <w:r w:rsidRPr="00231E47">
      <w:fldChar w:fldCharType="end"/>
    </w:r>
    <w:r w:rsidRPr="00231E47">
      <w:br/>
    </w:r>
    <w:r w:rsidRPr="00231E47">
      <w:fldChar w:fldCharType="begin" w:fldLock="1"/>
    </w:r>
    <w:r w:rsidRPr="00231E47">
      <w:instrText xml:space="preserve"> DOCPROPERTY "SvarFrasKort" *\charformat </w:instrText>
    </w:r>
    <w:r w:rsidRPr="00231E47">
      <w:fldChar w:fldCharType="end"/>
    </w:r>
  </w:p>
  <w:p w:rsidR="00C95B1D" w:rsidRPr="00231E47" w:rsidRDefault="00C95B1D">
    <w:pPr>
      <w:pStyle w:val="FSHTitel"/>
    </w:pPr>
    <w:r w:rsidRPr="00231E47">
      <w:fldChar w:fldCharType="begin" w:fldLock="1"/>
    </w:r>
    <w:r w:rsidRPr="00231E47">
      <w:instrText xml:space="preserve"> DOCPROPERTY</w:instrText>
    </w:r>
    <w:r w:rsidRPr="00231E47">
      <w:rPr>
        <w:sz w:val="18"/>
      </w:rPr>
      <w:instrText xml:space="preserve"> "RubrikSvar" *\charformat </w:instrText>
    </w:r>
    <w:r w:rsidRPr="00231E47">
      <w:fldChar w:fldCharType="separate"/>
    </w:r>
    <w:r w:rsidRPr="00231E47">
      <w:t>Lekfordon</w:t>
    </w:r>
    <w:r w:rsidRPr="00231E47">
      <w:fldChar w:fldCharType="end"/>
    </w:r>
  </w:p>
  <w:p w:rsidR="00C95B1D" w:rsidRPr="00231E47" w:rsidRDefault="00C95B1D">
    <w:pPr>
      <w:pStyle w:val="Normal00"/>
    </w:pPr>
  </w:p>
  <w:p w:rsidR="00C95B1D" w:rsidRPr="00231E47" w:rsidRDefault="00C95B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9937428">
    <w:abstractNumId w:val="8"/>
  </w:num>
  <w:num w:numId="2" w16cid:durableId="1408307648">
    <w:abstractNumId w:val="9"/>
  </w:num>
  <w:num w:numId="3" w16cid:durableId="403571236">
    <w:abstractNumId w:val="8"/>
  </w:num>
  <w:num w:numId="4" w16cid:durableId="1142621771">
    <w:abstractNumId w:val="9"/>
  </w:num>
  <w:num w:numId="5" w16cid:durableId="486436337">
    <w:abstractNumId w:val="13"/>
  </w:num>
  <w:num w:numId="6" w16cid:durableId="2052726559">
    <w:abstractNumId w:val="10"/>
  </w:num>
  <w:num w:numId="7" w16cid:durableId="620961696">
    <w:abstractNumId w:val="11"/>
  </w:num>
  <w:num w:numId="8" w16cid:durableId="129641186">
    <w:abstractNumId w:val="12"/>
  </w:num>
  <w:num w:numId="9" w16cid:durableId="1246843344">
    <w:abstractNumId w:val="8"/>
  </w:num>
  <w:num w:numId="10" w16cid:durableId="1399595184">
    <w:abstractNumId w:val="3"/>
  </w:num>
  <w:num w:numId="11" w16cid:durableId="1225213940">
    <w:abstractNumId w:val="2"/>
  </w:num>
  <w:num w:numId="12" w16cid:durableId="520243601">
    <w:abstractNumId w:val="1"/>
  </w:num>
  <w:num w:numId="13" w16cid:durableId="166141294">
    <w:abstractNumId w:val="0"/>
  </w:num>
  <w:num w:numId="14" w16cid:durableId="1246184481">
    <w:abstractNumId w:val="9"/>
  </w:num>
  <w:num w:numId="15" w16cid:durableId="1899396900">
    <w:abstractNumId w:val="7"/>
  </w:num>
  <w:num w:numId="16" w16cid:durableId="1254048533">
    <w:abstractNumId w:val="6"/>
  </w:num>
  <w:num w:numId="17" w16cid:durableId="931360175">
    <w:abstractNumId w:val="5"/>
  </w:num>
  <w:num w:numId="18" w16cid:durableId="445004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B5A71645-7CE9-4CF2-9B0D-B8EF37E8CE0F},{BEDD056F-1A1A-4CFA-A255-1539E8CEDB82},{042520C7-60F5-4483-8053-858F5CC61EA2}"/>
  </w:docVars>
  <w:rsids>
    <w:rsidRoot w:val="00122A49"/>
    <w:rsid w:val="00122A49"/>
    <w:rsid w:val="00231E47"/>
    <w:rsid w:val="00C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A64125-29A6-463D-AD95-CB55B35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1178</Characters>
  <Application>Microsoft Office Word</Application>
  <DocSecurity>4</DocSecurity>
  <Lines>33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s13066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s13066</dc:title>
  <dc:subject>s13066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2007-12-04T15:51:00Z</cp:lastPrinted>
  <dcterms:created xsi:type="dcterms:W3CDTF">2025-12-17T04:53:00Z</dcterms:created>
  <dcterms:modified xsi:type="dcterms:W3CDTF">2025-12-17T04:53:00Z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Lekfordon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Lekfordon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20072008000000000115000130660069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20072008000000000115000130660069</vt:lpwstr>
  </property>
  <property fmtid="{D5CDD505-2E9C-101B-9397-08002B2CF9AE}" pid="50" name="nummer">
    <vt:lpwstr>305</vt:lpwstr>
  </property>
  <property fmtid="{D5CDD505-2E9C-101B-9397-08002B2CF9AE}" pid="51" name="utskottsbeteckning">
    <vt:lpwstr>C</vt:lpwstr>
  </property>
  <property fmtid="{D5CDD505-2E9C-101B-9397-08002B2CF9AE}" pid="52" name="GlobalUID">
    <vt:lpwstr>{7F73508A-D0AD-4B0A-81AA-7098D5958245}</vt:lpwstr>
  </property>
  <property fmtid="{D5CDD505-2E9C-101B-9397-08002B2CF9AE}" pid="53" name="Överföringar">
    <vt:i4>0</vt:i4>
  </property>
  <property fmtid="{D5CDD505-2E9C-101B-9397-08002B2CF9AE}" pid="54" name="Checksum">
    <vt:lpwstr>*1009911962673*</vt:lpwstr>
  </property>
  <property fmtid="{D5CDD505-2E9C-101B-9397-08002B2CF9AE}" pid="55" name="skuggnummer">
    <vt:lpwstr>1293</vt:lpwstr>
  </property>
  <property fmtid="{D5CDD505-2E9C-101B-9397-08002B2CF9AE}" pid="56" name="IdNummer">
    <vt:lpwstr>788759</vt:lpwstr>
  </property>
  <property fmtid="{D5CDD505-2E9C-101B-9397-08002B2CF9AE}" pid="57" name="urixVersion">
    <vt:lpwstr>3.2.0.8</vt:lpwstr>
  </property>
  <property fmtid="{D5CDD505-2E9C-101B-9397-08002B2CF9AE}" pid="58" name="urixOrigin">
    <vt:lpwstr>071204 16:52:00.841</vt:lpwstr>
  </property>
  <property fmtid="{D5CDD505-2E9C-101B-9397-08002B2CF9AE}" pid="59" name="urixGuid">
    <vt:lpwstr>{F3840300-87D7-467B-AC22-C12E54934013}</vt:lpwstr>
  </property>
</Properties>
</file>