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8B5CCA" w:rsidP="00DA0661">
      <w:pPr>
        <w:pStyle w:val="Title"/>
      </w:pPr>
      <w:bookmarkStart w:id="0" w:name="Start"/>
      <w:bookmarkEnd w:id="0"/>
      <w:r>
        <w:t>Svar på fråga 2020/21:</w:t>
      </w:r>
      <w:r w:rsidR="000718AC">
        <w:t>3</w:t>
      </w:r>
      <w:r w:rsidR="00537F34">
        <w:t>225</w:t>
      </w:r>
      <w:r>
        <w:t xml:space="preserve"> av </w:t>
      </w:r>
      <w:r w:rsidR="00E8381C">
        <w:t>Mattias Karlsson i Luleå</w:t>
      </w:r>
      <w:r>
        <w:t xml:space="preserve"> (</w:t>
      </w:r>
      <w:r w:rsidR="00E8381C">
        <w:t>M</w:t>
      </w:r>
      <w:r>
        <w:t>)</w:t>
      </w:r>
      <w:r>
        <w:br/>
      </w:r>
      <w:r w:rsidR="00E8381C">
        <w:t>Livscykelanalys och k</w:t>
      </w:r>
      <w:r w:rsidRPr="00E62A7B" w:rsidR="00E62A7B">
        <w:t>oldioxidutsläpp</w:t>
      </w:r>
    </w:p>
    <w:p w:rsidR="008B5CCA" w:rsidP="00B34875">
      <w:pPr>
        <w:pStyle w:val="BodyText"/>
      </w:pPr>
      <w:r>
        <w:t>Mattias Karlsson</w:t>
      </w:r>
      <w:r>
        <w:t xml:space="preserve"> har frågat </w:t>
      </w:r>
      <w:r w:rsidR="00B34875">
        <w:t xml:space="preserve">statsrådet </w:t>
      </w:r>
      <w:r w:rsidR="00B34875">
        <w:t>Baylan</w:t>
      </w:r>
      <w:r w:rsidR="00B34875">
        <w:t xml:space="preserve"> vilken analys </w:t>
      </w:r>
      <w:r w:rsidR="00BD77E8">
        <w:t xml:space="preserve">han </w:t>
      </w:r>
      <w:r w:rsidR="00D657C2">
        <w:t xml:space="preserve">gör </w:t>
      </w:r>
      <w:r w:rsidR="00B34875">
        <w:t>av de koldioxidutsläpp som respektive energislag har i ett livscykelperspektiv i förhållande till de klimatmål som Sverige har förbundit sig till enligt Parisavtalet, och om ministern avser vidta några åtgärder</w:t>
      </w:r>
      <w:r w:rsidR="00BD77E8">
        <w:t xml:space="preserve"> utifrån sin analys</w:t>
      </w:r>
      <w:r w:rsidR="00B34875">
        <w:t>. Arbetet</w:t>
      </w:r>
      <w:r w:rsidR="00BD77E8">
        <w:t xml:space="preserve"> i regeringen</w:t>
      </w:r>
      <w:r w:rsidR="00B34875">
        <w:t xml:space="preserve"> är så fördelat att det är jag som ska svara på frågan.</w:t>
      </w:r>
    </w:p>
    <w:p w:rsidR="00F87DF9" w:rsidP="002C79E2">
      <w:pPr>
        <w:pStyle w:val="BodyText"/>
        <w:spacing w:before="240"/>
      </w:pPr>
      <w:r>
        <w:t>Mattias Karlsson</w:t>
      </w:r>
      <w:r w:rsidR="002C79E2">
        <w:t xml:space="preserve"> nämner att Vattenfall </w:t>
      </w:r>
      <w:r w:rsidR="0052308C">
        <w:t xml:space="preserve">AB </w:t>
      </w:r>
      <w:r w:rsidR="002C79E2">
        <w:t>har gjort en livscykelanalys avseende växthusgasutsläpp från olika produktionsslag för el. Vattenfall</w:t>
      </w:r>
      <w:r w:rsidR="0052308C">
        <w:t xml:space="preserve"> AB:</w:t>
      </w:r>
      <w:r w:rsidR="002C79E2">
        <w:t xml:space="preserve">s analys visar att utsläppen av växthusgaser från </w:t>
      </w:r>
      <w:r w:rsidR="0052308C">
        <w:t xml:space="preserve">bolagets </w:t>
      </w:r>
      <w:r w:rsidR="002C79E2">
        <w:t>vindkraftverk i Norden uppgår till i genomsnitt 12,8 gram koldioxidekvivalenter per kilowattimme (g</w:t>
      </w:r>
      <w:r w:rsidR="00974948">
        <w:t> </w:t>
      </w:r>
      <w:r w:rsidR="002C79E2">
        <w:t>CO</w:t>
      </w:r>
      <w:r w:rsidRPr="002C79E2" w:rsidR="002C79E2">
        <w:rPr>
          <w:vertAlign w:val="subscript"/>
        </w:rPr>
        <w:t>2</w:t>
      </w:r>
      <w:r w:rsidR="002C79E2">
        <w:t xml:space="preserve">e/kWh) över livscykeln. Vattenfall </w:t>
      </w:r>
      <w:r w:rsidR="0052308C">
        <w:t xml:space="preserve">AB </w:t>
      </w:r>
      <w:r w:rsidR="002C79E2">
        <w:t>har även gjort en livscykelanalys över den nya vindkraftspark som nu byggs i Åsele och Lycksele kommuner. Där uppgår utsläppen till 6–7 g</w:t>
      </w:r>
      <w:r w:rsidR="00974948">
        <w:t> </w:t>
      </w:r>
      <w:r w:rsidR="002C79E2">
        <w:t>CO</w:t>
      </w:r>
      <w:r w:rsidRPr="002C79E2" w:rsidR="002C79E2">
        <w:rPr>
          <w:vertAlign w:val="subscript"/>
        </w:rPr>
        <w:t>2</w:t>
      </w:r>
      <w:r w:rsidR="002C79E2">
        <w:t xml:space="preserve">e/kWh över livscykeln. Förklaringen till de kraftigt minskade utsläppen är att </w:t>
      </w:r>
      <w:r w:rsidR="00D36F46">
        <w:t>turbinerna är större och producerar mer el. Även tillverkningsprocessen med lättare och starkare material spelar in, vilket gör att utsläpp från transporter och montering minskar. Denna utveckling mot lägre växthusgasutsläpp från vindkraftverk över livscykeln kommer att fortsätta. Den svenska järn- och stålindustrin utvecklas nu mot att ta fram fossilfritt stål.</w:t>
      </w:r>
      <w:r w:rsidR="00794C6C">
        <w:t xml:space="preserve"> Jag ser positivt på denna utveckling.</w:t>
      </w:r>
    </w:p>
    <w:p w:rsidR="00DA464F" w:rsidP="002C79E2">
      <w:pPr>
        <w:pStyle w:val="BodyText"/>
        <w:spacing w:before="240"/>
      </w:pPr>
      <w:r>
        <w:br w:type="page"/>
      </w:r>
    </w:p>
    <w:p w:rsidR="00DA464F" w:rsidP="00DA464F">
      <w:pPr>
        <w:pStyle w:val="BodyText"/>
        <w:spacing w:before="240"/>
      </w:pPr>
      <w:r>
        <w:t xml:space="preserve">Som åtagande enligt Parisavtalet har Sverige som mål att 2045 inte ha några nettoutsläpp av växthusgaser. Målet gäller utsläpp i Sverige. Utsläpp under en elproduktionsanläggnings livscykel kan ske på olika platser i världen och behöver således inte räknas in i det svenska utsläppsmålet. </w:t>
      </w:r>
      <w:r>
        <w:t xml:space="preserve">Sverige arbetar dock </w:t>
      </w:r>
      <w:r w:rsidR="00D5161E">
        <w:t xml:space="preserve">också </w:t>
      </w:r>
      <w:r>
        <w:t>aktivt för att minska våra konsumtionsbaserade utsläpp och har utsett en parlamentarisk utredning för att föreslå en strategi och klimatmål för vår konsumtion. Dessutom vill jag betona nettoexporten av fossilfri el från Sverige, vilket minskar efterfrågan på fossilbaserad elektricitet i EU – något som minskar utsläppen av växthusgaser.</w:t>
      </w:r>
    </w:p>
    <w:p w:rsidR="008B5CCA" w:rsidP="006A12F1">
      <w:pPr>
        <w:pStyle w:val="BodyText"/>
      </w:pPr>
      <w:r>
        <w:t xml:space="preserve">Stockholm den </w:t>
      </w:r>
      <w:sdt>
        <w:sdtPr>
          <w:id w:val="-1225218591"/>
          <w:placeholder>
            <w:docPart w:val="79C6C2E1D50947299BB76AB9B099473E"/>
          </w:placeholder>
          <w:dataBinding w:xpath="/ns0:DocumentInfo[1]/ns0:BaseInfo[1]/ns0:HeaderDate[1]" w:storeItemID="{7914BF3B-02B7-4AD5-AB0E-E36E22FBE893}" w:prefixMappings="xmlns:ns0='http://lp/documentinfo/RK' "/>
          <w:date w:fullDate="2021-06-23T00:00:00Z">
            <w:dateFormat w:val="d MMMM yyyy"/>
            <w:lid w:val="sv-SE"/>
            <w:storeMappedDataAs w:val="dateTime"/>
            <w:calendar w:val="gregorian"/>
          </w:date>
        </w:sdtPr>
        <w:sdtContent>
          <w:r w:rsidR="001E68AC">
            <w:t>23</w:t>
          </w:r>
          <w:r w:rsidR="002C79E2">
            <w:t xml:space="preserve"> juni 2021</w:t>
          </w:r>
        </w:sdtContent>
      </w:sdt>
    </w:p>
    <w:p w:rsidR="008B5CCA" w:rsidP="004E7A8F">
      <w:pPr>
        <w:pStyle w:val="Brdtextutanavstnd"/>
      </w:pPr>
    </w:p>
    <w:p w:rsidR="008B5CCA" w:rsidP="002D2A56">
      <w:pPr>
        <w:pStyle w:val="Brdtextutanavstnd"/>
        <w:tabs>
          <w:tab w:val="clear" w:pos="1701"/>
          <w:tab w:val="left" w:pos="3000"/>
          <w:tab w:val="clear" w:pos="3600"/>
          <w:tab w:val="clear" w:pos="5387"/>
        </w:tabs>
      </w:pPr>
    </w:p>
    <w:p w:rsidR="008B5CCA" w:rsidP="004E7A8F">
      <w:pPr>
        <w:pStyle w:val="Brdtextutanavstnd"/>
      </w:pPr>
    </w:p>
    <w:p w:rsidR="008B5CCA" w:rsidRPr="00DB48AB" w:rsidP="00DB48AB">
      <w:pPr>
        <w:pStyle w:val="BodyText"/>
      </w:pPr>
      <w:r>
        <w:t>Anders Ygeman</w:t>
      </w:r>
    </w:p>
    <w:sectPr w:rsidSect="00571A0B">
      <w:headerReference w:type="even" r:id="rId9"/>
      <w:headerReference w:type="default" r:id="rId10"/>
      <w:footerReference w:type="even" r:id="rId11"/>
      <w:footerReference w:type="default" r:id="rId12"/>
      <w:headerReference w:type="first" r:id="rId13"/>
      <w:footerReference w:type="first" r:id="rId14"/>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749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749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749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8B5CCA" w:rsidRPr="007D73AB">
          <w:pPr>
            <w:pStyle w:val="Header"/>
          </w:pPr>
        </w:p>
      </w:tc>
      <w:tc>
        <w:tcPr>
          <w:tcW w:w="3170" w:type="dxa"/>
          <w:vAlign w:val="bottom"/>
        </w:tcPr>
        <w:p w:rsidR="008B5CCA" w:rsidRPr="007D73AB" w:rsidP="00340DE0">
          <w:pPr>
            <w:pStyle w:val="Header"/>
          </w:pPr>
        </w:p>
      </w:tc>
      <w:tc>
        <w:tcPr>
          <w:tcW w:w="1134" w:type="dxa"/>
        </w:tcPr>
        <w:p w:rsidR="008B5CCA"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8B5CCA"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8B5CCA" w:rsidRPr="00710A6C" w:rsidP="00EE3C0F">
          <w:pPr>
            <w:pStyle w:val="Header"/>
            <w:rPr>
              <w:b/>
            </w:rPr>
          </w:pPr>
        </w:p>
        <w:p w:rsidR="008B5CCA" w:rsidP="00EE3C0F">
          <w:pPr>
            <w:pStyle w:val="Header"/>
          </w:pPr>
        </w:p>
        <w:p w:rsidR="008B5CCA" w:rsidP="00EE3C0F">
          <w:pPr>
            <w:pStyle w:val="Header"/>
          </w:pPr>
        </w:p>
        <w:p w:rsidR="008B5CCA" w:rsidP="00EE3C0F">
          <w:pPr>
            <w:pStyle w:val="Header"/>
          </w:pPr>
        </w:p>
        <w:sdt>
          <w:sdtPr>
            <w:alias w:val="Dnr"/>
            <w:tag w:val="ccRKShow_Dnr"/>
            <w:id w:val="-829283628"/>
            <w:placeholder>
              <w:docPart w:val="20674B25AF9546C5B1F05588BA3800D3"/>
            </w:placeholder>
            <w:dataBinding w:xpath="/ns0:DocumentInfo[1]/ns0:BaseInfo[1]/ns0:Dnr[1]" w:storeItemID="{7914BF3B-02B7-4AD5-AB0E-E36E22FBE893}" w:prefixMappings="xmlns:ns0='http://lp/documentinfo/RK' "/>
            <w:text/>
          </w:sdtPr>
          <w:sdtContent>
            <w:p w:rsidR="008B5CCA" w:rsidP="00EE3C0F">
              <w:pPr>
                <w:pStyle w:val="Header"/>
              </w:pPr>
              <w:r>
                <w:t>I2021/0</w:t>
              </w:r>
              <w:r w:rsidR="00D770EE">
                <w:t>1801</w:t>
              </w:r>
            </w:p>
          </w:sdtContent>
        </w:sdt>
        <w:sdt>
          <w:sdtPr>
            <w:alias w:val="DocNumber"/>
            <w:tag w:val="DocNumber"/>
            <w:id w:val="1726028884"/>
            <w:placeholder>
              <w:docPart w:val="ACEB426B00604E0286219E205B1DCDE8"/>
            </w:placeholder>
            <w:showingPlcHdr/>
            <w:dataBinding w:xpath="/ns0:DocumentInfo[1]/ns0:BaseInfo[1]/ns0:DocNumber[1]" w:storeItemID="{7914BF3B-02B7-4AD5-AB0E-E36E22FBE893}" w:prefixMappings="xmlns:ns0='http://lp/documentinfo/RK' "/>
            <w:text/>
          </w:sdtPr>
          <w:sdtContent>
            <w:p w:rsidR="008B5CCA" w:rsidP="00EE3C0F">
              <w:pPr>
                <w:pStyle w:val="Header"/>
              </w:pPr>
              <w:r>
                <w:rPr>
                  <w:rStyle w:val="PlaceholderText"/>
                </w:rPr>
                <w:t xml:space="preserve"> </w:t>
              </w:r>
            </w:p>
          </w:sdtContent>
        </w:sdt>
        <w:p w:rsidR="008B5CCA" w:rsidP="00EE3C0F">
          <w:pPr>
            <w:pStyle w:val="Header"/>
          </w:pPr>
        </w:p>
      </w:tc>
      <w:tc>
        <w:tcPr>
          <w:tcW w:w="1134" w:type="dxa"/>
        </w:tcPr>
        <w:p w:rsidR="008B5CCA" w:rsidP="0094502D">
          <w:pPr>
            <w:pStyle w:val="Header"/>
          </w:pPr>
        </w:p>
        <w:p w:rsidR="008B5CCA"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7DB46204869040ACB156A4F4EF9D5D50"/>
          </w:placeholder>
          <w:richText/>
        </w:sdtPr>
        <w:sdtEndPr>
          <w:rPr>
            <w:b w:val="0"/>
          </w:rPr>
        </w:sdtEndPr>
        <w:sdtContent>
          <w:tc>
            <w:tcPr>
              <w:tcW w:w="5534" w:type="dxa"/>
              <w:tcMar>
                <w:right w:w="1134" w:type="dxa"/>
              </w:tcMar>
            </w:tcPr>
            <w:p w:rsidR="002E749F" w:rsidRPr="002E749F" w:rsidP="00340DE0">
              <w:pPr>
                <w:pStyle w:val="Header"/>
                <w:rPr>
                  <w:b/>
                </w:rPr>
              </w:pPr>
              <w:r w:rsidRPr="002E749F">
                <w:rPr>
                  <w:b/>
                </w:rPr>
                <w:t>Infrastrukturdepartementet</w:t>
              </w:r>
            </w:p>
            <w:p w:rsidR="008B5CCA" w:rsidRPr="00340DE0" w:rsidP="00340DE0">
              <w:pPr>
                <w:pStyle w:val="Header"/>
              </w:pPr>
              <w:r w:rsidRPr="002E749F">
                <w:t>Energi- och digitaliseringsministern</w:t>
              </w:r>
            </w:p>
          </w:tc>
        </w:sdtContent>
      </w:sdt>
      <w:sdt>
        <w:sdtPr>
          <w:alias w:val="Recipient"/>
          <w:tag w:val="ccRKShow_Recipient"/>
          <w:id w:val="-28344517"/>
          <w:placeholder>
            <w:docPart w:val="0FE78D4872344BD19712E51E2728CEA0"/>
          </w:placeholder>
          <w:dataBinding w:xpath="/ns0:DocumentInfo[1]/ns0:BaseInfo[1]/ns0:Recipient[1]" w:storeItemID="{7914BF3B-02B7-4AD5-AB0E-E36E22FBE893}" w:prefixMappings="xmlns:ns0='http://lp/documentinfo/RK' "/>
          <w:text w:multiLine="1"/>
        </w:sdtPr>
        <w:sdtContent>
          <w:tc>
            <w:tcPr>
              <w:tcW w:w="3170" w:type="dxa"/>
            </w:tcPr>
            <w:p w:rsidR="008B5CCA" w:rsidP="00547B89">
              <w:pPr>
                <w:pStyle w:val="Header"/>
              </w:pPr>
              <w:r>
                <w:t>Till riksdagen</w:t>
              </w:r>
              <w:r>
                <w:br/>
              </w:r>
              <w:r>
                <w:br/>
              </w:r>
              <w:r>
                <w:br/>
              </w:r>
              <w:r>
                <w:br/>
              </w:r>
            </w:p>
          </w:tc>
        </w:sdtContent>
      </w:sdt>
      <w:tc>
        <w:tcPr>
          <w:tcW w:w="1134" w:type="dxa"/>
        </w:tcPr>
        <w:p w:rsidR="00964717" w:rsidRPr="00964717" w:rsidP="00964717"/>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revisionView w:comments="1" w:formatting="1" w:inkAnnotations="0" w:insDel="1" w:markup="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glossaryDocument" Target="glossary/document.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header3.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20674B25AF9546C5B1F05588BA3800D3"/>
        <w:category>
          <w:name w:val="Allmänt"/>
          <w:gallery w:val="placeholder"/>
        </w:category>
        <w:types>
          <w:type w:val="bbPlcHdr"/>
        </w:types>
        <w:behaviors>
          <w:behavior w:val="content"/>
        </w:behaviors>
        <w:guid w:val="{E412793E-E466-45DD-93A9-930DD89A702E}"/>
      </w:docPartPr>
      <w:docPartBody>
        <w:p w:rsidR="00065558" w:rsidP="003734F0">
          <w:pPr>
            <w:pStyle w:val="20674B25AF9546C5B1F05588BA3800D3"/>
          </w:pPr>
          <w:r>
            <w:rPr>
              <w:rStyle w:val="PlaceholderText"/>
            </w:rPr>
            <w:t xml:space="preserve"> </w:t>
          </w:r>
        </w:p>
      </w:docPartBody>
    </w:docPart>
    <w:docPart>
      <w:docPartPr>
        <w:name w:val="ACEB426B00604E0286219E205B1DCDE8"/>
        <w:category>
          <w:name w:val="Allmänt"/>
          <w:gallery w:val="placeholder"/>
        </w:category>
        <w:types>
          <w:type w:val="bbPlcHdr"/>
        </w:types>
        <w:behaviors>
          <w:behavior w:val="content"/>
        </w:behaviors>
        <w:guid w:val="{DD22309E-DF02-4B84-9D5B-CC0E365622FE}"/>
      </w:docPartPr>
      <w:docPartBody>
        <w:p w:rsidR="00065558" w:rsidP="003734F0">
          <w:pPr>
            <w:pStyle w:val="ACEB426B00604E0286219E205B1DCDE81"/>
          </w:pPr>
          <w:r>
            <w:rPr>
              <w:rStyle w:val="PlaceholderText"/>
            </w:rPr>
            <w:t xml:space="preserve"> </w:t>
          </w:r>
        </w:p>
      </w:docPartBody>
    </w:docPart>
    <w:docPart>
      <w:docPartPr>
        <w:name w:val="7DB46204869040ACB156A4F4EF9D5D50"/>
        <w:category>
          <w:name w:val="Allmänt"/>
          <w:gallery w:val="placeholder"/>
        </w:category>
        <w:types>
          <w:type w:val="bbPlcHdr"/>
        </w:types>
        <w:behaviors>
          <w:behavior w:val="content"/>
        </w:behaviors>
        <w:guid w:val="{049BAF53-7E95-47C9-A859-A78EEA42E42C}"/>
      </w:docPartPr>
      <w:docPartBody>
        <w:p w:rsidR="00065558" w:rsidP="003734F0">
          <w:pPr>
            <w:pStyle w:val="7DB46204869040ACB156A4F4EF9D5D501"/>
          </w:pPr>
          <w:r>
            <w:rPr>
              <w:rStyle w:val="PlaceholderText"/>
            </w:rPr>
            <w:t xml:space="preserve"> </w:t>
          </w:r>
        </w:p>
      </w:docPartBody>
    </w:docPart>
    <w:docPart>
      <w:docPartPr>
        <w:name w:val="0FE78D4872344BD19712E51E2728CEA0"/>
        <w:category>
          <w:name w:val="Allmänt"/>
          <w:gallery w:val="placeholder"/>
        </w:category>
        <w:types>
          <w:type w:val="bbPlcHdr"/>
        </w:types>
        <w:behaviors>
          <w:behavior w:val="content"/>
        </w:behaviors>
        <w:guid w:val="{D409361D-03FE-4F3E-866A-D4D56F13A9E4}"/>
      </w:docPartPr>
      <w:docPartBody>
        <w:p w:rsidR="00065558" w:rsidP="003734F0">
          <w:pPr>
            <w:pStyle w:val="0FE78D4872344BD19712E51E2728CEA0"/>
          </w:pPr>
          <w:r>
            <w:rPr>
              <w:rStyle w:val="PlaceholderText"/>
            </w:rPr>
            <w:t xml:space="preserve"> </w:t>
          </w:r>
        </w:p>
      </w:docPartBody>
    </w:docPart>
    <w:docPart>
      <w:docPartPr>
        <w:name w:val="79C6C2E1D50947299BB76AB9B099473E"/>
        <w:category>
          <w:name w:val="Allmänt"/>
          <w:gallery w:val="placeholder"/>
        </w:category>
        <w:types>
          <w:type w:val="bbPlcHdr"/>
        </w:types>
        <w:behaviors>
          <w:behavior w:val="content"/>
        </w:behaviors>
        <w:guid w:val="{F0443E68-0C34-4B92-AAAD-C37584D27855}"/>
      </w:docPartPr>
      <w:docPartBody>
        <w:p w:rsidR="00065558" w:rsidP="003734F0">
          <w:pPr>
            <w:pStyle w:val="79C6C2E1D50947299BB76AB9B099473E"/>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visionView w:comments="1" w:formatting="1" w:inkAnnotations="0" w:insDel="1" w:markup="1"/>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082D805B6AF4847B97C8C6A58FB019D">
    <w:name w:val="E082D805B6AF4847B97C8C6A58FB019D"/>
    <w:rsid w:val="003734F0"/>
  </w:style>
  <w:style w:type="character" w:styleId="PlaceholderText">
    <w:name w:val="Placeholder Text"/>
    <w:basedOn w:val="DefaultParagraphFont"/>
    <w:uiPriority w:val="99"/>
    <w:semiHidden/>
    <w:rsid w:val="003734F0"/>
    <w:rPr>
      <w:noProof w:val="0"/>
      <w:color w:val="808080"/>
    </w:rPr>
  </w:style>
  <w:style w:type="paragraph" w:customStyle="1" w:styleId="47B10C29AE76405285889EAC76B44195">
    <w:name w:val="47B10C29AE76405285889EAC76B44195"/>
    <w:rsid w:val="003734F0"/>
  </w:style>
  <w:style w:type="paragraph" w:customStyle="1" w:styleId="AE4B8663EE65476DADA1737F34523D6B">
    <w:name w:val="AE4B8663EE65476DADA1737F34523D6B"/>
    <w:rsid w:val="003734F0"/>
  </w:style>
  <w:style w:type="paragraph" w:customStyle="1" w:styleId="D691E59DD38A45AAA42C8C56A65E7A9D">
    <w:name w:val="D691E59DD38A45AAA42C8C56A65E7A9D"/>
    <w:rsid w:val="003734F0"/>
  </w:style>
  <w:style w:type="paragraph" w:customStyle="1" w:styleId="20674B25AF9546C5B1F05588BA3800D3">
    <w:name w:val="20674B25AF9546C5B1F05588BA3800D3"/>
    <w:rsid w:val="003734F0"/>
  </w:style>
  <w:style w:type="paragraph" w:customStyle="1" w:styleId="ACEB426B00604E0286219E205B1DCDE8">
    <w:name w:val="ACEB426B00604E0286219E205B1DCDE8"/>
    <w:rsid w:val="003734F0"/>
  </w:style>
  <w:style w:type="paragraph" w:customStyle="1" w:styleId="83D64AD3B1C6430D99361451DBCFCAAC">
    <w:name w:val="83D64AD3B1C6430D99361451DBCFCAAC"/>
    <w:rsid w:val="003734F0"/>
  </w:style>
  <w:style w:type="paragraph" w:customStyle="1" w:styleId="3DBED67F703A4208871656F1BC0806AA">
    <w:name w:val="3DBED67F703A4208871656F1BC0806AA"/>
    <w:rsid w:val="003734F0"/>
  </w:style>
  <w:style w:type="paragraph" w:customStyle="1" w:styleId="A65CAF7AFA154EC6B4BDC73D4E204D4D">
    <w:name w:val="A65CAF7AFA154EC6B4BDC73D4E204D4D"/>
    <w:rsid w:val="003734F0"/>
  </w:style>
  <w:style w:type="paragraph" w:customStyle="1" w:styleId="7DB46204869040ACB156A4F4EF9D5D50">
    <w:name w:val="7DB46204869040ACB156A4F4EF9D5D50"/>
    <w:rsid w:val="003734F0"/>
  </w:style>
  <w:style w:type="paragraph" w:customStyle="1" w:styleId="0FE78D4872344BD19712E51E2728CEA0">
    <w:name w:val="0FE78D4872344BD19712E51E2728CEA0"/>
    <w:rsid w:val="003734F0"/>
  </w:style>
  <w:style w:type="paragraph" w:customStyle="1" w:styleId="ACEB426B00604E0286219E205B1DCDE81">
    <w:name w:val="ACEB426B00604E0286219E205B1DCDE81"/>
    <w:rsid w:val="003734F0"/>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7DB46204869040ACB156A4F4EF9D5D501">
    <w:name w:val="7DB46204869040ACB156A4F4EF9D5D501"/>
    <w:rsid w:val="003734F0"/>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1B2AC517EAAF4F10A8C4E8C41D601B00">
    <w:name w:val="1B2AC517EAAF4F10A8C4E8C41D601B00"/>
    <w:rsid w:val="003734F0"/>
  </w:style>
  <w:style w:type="paragraph" w:customStyle="1" w:styleId="99397AEE62564BB9920412E07FC9D095">
    <w:name w:val="99397AEE62564BB9920412E07FC9D095"/>
    <w:rsid w:val="003734F0"/>
  </w:style>
  <w:style w:type="paragraph" w:customStyle="1" w:styleId="0EA94BAAC5CE40BF8FAD042D0AEF765B">
    <w:name w:val="0EA94BAAC5CE40BF8FAD042D0AEF765B"/>
    <w:rsid w:val="003734F0"/>
  </w:style>
  <w:style w:type="paragraph" w:customStyle="1" w:styleId="7C1328E1683944E0AA0D8FBA4CF93F0E">
    <w:name w:val="7C1328E1683944E0AA0D8FBA4CF93F0E"/>
    <w:rsid w:val="003734F0"/>
  </w:style>
  <w:style w:type="paragraph" w:customStyle="1" w:styleId="C8840B206BDE4A0A9727EA4C339156E6">
    <w:name w:val="C8840B206BDE4A0A9727EA4C339156E6"/>
    <w:rsid w:val="003734F0"/>
  </w:style>
  <w:style w:type="paragraph" w:customStyle="1" w:styleId="79C6C2E1D50947299BB76AB9B099473E">
    <w:name w:val="79C6C2E1D50947299BB76AB9B099473E"/>
    <w:rsid w:val="003734F0"/>
  </w:style>
  <w:style w:type="paragraph" w:customStyle="1" w:styleId="381E2F27BFB947E7925A30E18F32B428">
    <w:name w:val="381E2F27BFB947E7925A30E18F32B428"/>
    <w:rsid w:val="003734F0"/>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Kansliråd</SenderTitle>
      <SenderMail> </SenderMail>
      <SenderPhone> </SenderPhone>
    </Sender>
    <TopId>1</TopId>
    <TopSender>Energi- och digitaliseringsministern</TopSender>
    <OrganisationInfo>
      <Organisatoriskenhet1>Infrastrukturdepartementet</Organisatoriskenhet1>
      <Organisatoriskenhet2> </Organisatoriskenhet2>
      <Organisatoriskenhet3> </Organisatoriskenhet3>
      <Organisatoriskenhet1Id>1272</Organisatoriskenhet1Id>
      <Organisatoriskenhet2Id> </Organisatoriskenhet2Id>
      <Organisatoriskenhet3Id> </Organisatoriskenhet3Id>
    </OrganisationInfo>
    <HeaderDate>2021-06-23T00:00:00</HeaderDate>
    <Office/>
    <Dnr>I2021/01801</Dnr>
    <ParagrafNr/>
    <DocumentTitle/>
    <VisitingAddress/>
    <Extra1/>
    <Extra2/>
    <Extra3>Lotta Olsson</Extra3>
    <Number/>
    <Recipient>Till riksdagen
</Recipient>
    <SenderText/>
    <DocNumber/>
    <Doclanguage>1053</Doclanguage>
    <Appendix/>
    <LogotypeName>RK_LOGO_SV_BW.emf</LogotypeName>
  </BaseInfo>
</DocumentInfo>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d252ec19-0449-41e5-9547-b59a953f346e</RD_Svarsid>
  </documentManagement>
</p:properties>
</file>

<file path=customXml/itemProps1.xml><?xml version="1.0" encoding="utf-8"?>
<ds:datastoreItem xmlns:ds="http://schemas.openxmlformats.org/officeDocument/2006/customXml" ds:itemID="{A0B64509-E755-4FD0-8F13-14BAE4CA31BF}"/>
</file>

<file path=customXml/itemProps2.xml><?xml version="1.0" encoding="utf-8"?>
<ds:datastoreItem xmlns:ds="http://schemas.openxmlformats.org/officeDocument/2006/customXml" ds:itemID="{7914BF3B-02B7-4AD5-AB0E-E36E22FBE893}"/>
</file>

<file path=customXml/itemProps3.xml><?xml version="1.0" encoding="utf-8"?>
<ds:datastoreItem xmlns:ds="http://schemas.openxmlformats.org/officeDocument/2006/customXml" ds:itemID="{D1A6B06B-9FD0-4CB5-A3F6-21775F161B40}"/>
</file>

<file path=customXml/itemProps4.xml><?xml version="1.0" encoding="utf-8"?>
<ds:datastoreItem xmlns:ds="http://schemas.openxmlformats.org/officeDocument/2006/customXml" ds:itemID="{D7C85A3A-061B-4586-9B04-05C04FA96BEA}"/>
</file>

<file path=customXml/itemProps5.xml><?xml version="1.0" encoding="utf-8"?>
<ds:datastoreItem xmlns:ds="http://schemas.openxmlformats.org/officeDocument/2006/customXml" ds:itemID="{4180F783-5C90-4208-8180-544CEA33F516}"/>
</file>

<file path=docProps/app.xml><?xml version="1.0" encoding="utf-8"?>
<Properties xmlns="http://schemas.openxmlformats.org/officeDocument/2006/extended-properties" xmlns:vt="http://schemas.openxmlformats.org/officeDocument/2006/docPropsVTypes">
  <Template>RK Basmall</Template>
  <TotalTime>0</TotalTime>
  <Pages>2</Pages>
  <Words>340</Words>
  <Characters>1803</Characters>
  <Application>Microsoft Office Word</Application>
  <DocSecurity>0</DocSecurity>
  <Lines>15</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2139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2020 21 3225 av Mattias Karlsson i Luleå (M) Livscykelanalys och koldioxidutsläpp.docx</dc:title>
  <cp:revision>2</cp:revision>
  <dcterms:created xsi:type="dcterms:W3CDTF">2021-06-23T09:54:00Z</dcterms:created>
  <dcterms:modified xsi:type="dcterms:W3CDTF">2021-06-23T09:54:00Z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y fmtid="{D5CDD505-2E9C-101B-9397-08002B2CF9AE}" pid="6" name="_dlc_DocIdItemGuid">
    <vt:lpwstr>fd9c3baf-b4ed-41cc-91bc-c8193dc14a6c</vt:lpwstr>
  </property>
</Properties>
</file>