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E5840" w:rsidRDefault="00836D2B" w14:paraId="63543BB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C5EDA1BDC7547C4A928CF1CA896318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4333b6a-460d-4447-8f16-380f4b85463f"/>
        <w:id w:val="-471830500"/>
        <w:lock w:val="sdtLocked"/>
      </w:sdtPr>
      <w:sdtEndPr/>
      <w:sdtContent>
        <w:p w:rsidR="008C303E" w:rsidRDefault="00754190" w14:paraId="76AFC4F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osynliga skatter synliga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A47CB34329C4B0A8FBCB2B23DB72C10"/>
        </w:placeholder>
        <w:text/>
      </w:sdtPr>
      <w:sdtEndPr/>
      <w:sdtContent>
        <w:p w:rsidRPr="009B062B" w:rsidR="006D79C9" w:rsidP="00333E95" w:rsidRDefault="006D79C9" w14:paraId="2309B0E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11EB4" w:rsidP="00811EB4" w:rsidRDefault="00811EB4" w14:paraId="441F9B97" w14:textId="4B1DE7B2">
      <w:pPr>
        <w:pStyle w:val="Normalutanindragellerluft"/>
      </w:pPr>
      <w:r>
        <w:t>Sverige har bland världens allra högsta marginalskatter. Incitamenten att jobba mer, att bli mer produktiv genom utbildning eller att anstränga sig hårdare är därmed lägre än i andra länder.</w:t>
      </w:r>
    </w:p>
    <w:p w:rsidR="00811EB4" w:rsidP="00836D2B" w:rsidRDefault="00811EB4" w14:paraId="0BA0D550" w14:textId="59F14A2D">
      <w:r>
        <w:t>Alla måste hushålla väl med sina resurser. Det spelar ingen roll om det rör sig om familjens privatekonomi eller kommunens budget; alla måste se över sina kostnader för att resurserna ska räcka till. Om det ska vara möjligt måste informationen om vilka utgifter vi har vara tydlig för alla.</w:t>
      </w:r>
    </w:p>
    <w:p w:rsidR="00811EB4" w:rsidP="00836D2B" w:rsidRDefault="00811EB4" w14:paraId="34240F4B" w14:textId="18B78A60">
      <w:r>
        <w:t>De flesta av oss har kontroll över våra utgifter: vad man handlar mat för, hur mycket som spenderades på semestern eller vad bensinen kostar för tillfället. Till och med vad man betalar i inkomstskatt har de flesta koll på, eftersom det framgår av lönespecifika</w:t>
      </w:r>
      <w:r w:rsidR="00836D2B">
        <w:softHyphen/>
      </w:r>
      <w:r>
        <w:t>tionen varje månad.</w:t>
      </w:r>
    </w:p>
    <w:p w:rsidR="00811EB4" w:rsidP="00836D2B" w:rsidRDefault="00811EB4" w14:paraId="666B70AF" w14:textId="5D3077BE">
      <w:r>
        <w:t>Det finns dock kostnader som ofta är dolda, men som vi alla alltjämt betalar. Ett tydligt exempel är arbetsgivaravgiften. Detta är i praktiken en samling skatter som är obligatoriska. Många är inte ens medvetna om denna del av företagens lönekostnader som försvinner i skatt. Det är inte så konstigt, då den inte syns på lönespecifikationen i de flesta fall. Det borde dock enkelt kunna avhjälpas; i de flesta lönesystem kan den visas med ett enkelt knapptryck.</w:t>
      </w:r>
    </w:p>
    <w:p w:rsidR="001A4B66" w:rsidP="00836D2B" w:rsidRDefault="00811EB4" w14:paraId="5AF6D167" w14:textId="5E361E2C">
      <w:r>
        <w:t>Höjda löner är dyrt för företagen men ger ändå inte särskilt mycket i plånboken för medarbetarna. Anledningen är att huvuddelen av löneökningen försvinner i skatt. Om man vill veta sin egentliga lön borde arbetsgivare kunna visa detta på löneutbetalningen. Det är viktigt att vi som medborgare verkligen vet vad vi betalar i skatt och vad vi får för pengarna. Inte minst utifrån ett demokratiskt perspektiv där alla ska kunna bilda sig en egen uppfattning om hur skattepengarna används.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F218AEA94F4239B55BD0ADF8972228"/>
        </w:placeholder>
      </w:sdtPr>
      <w:sdtEndPr>
        <w:rPr>
          <w:i w:val="0"/>
          <w:noProof w:val="0"/>
        </w:rPr>
      </w:sdtEndPr>
      <w:sdtContent>
        <w:p w:rsidR="00FE5840" w:rsidP="00FE5840" w:rsidRDefault="00FE5840" w14:paraId="06C6B898" w14:textId="77777777"/>
        <w:p w:rsidRPr="008E0FE2" w:rsidR="004801AC" w:rsidP="00FE5840" w:rsidRDefault="00836D2B" w14:paraId="4E11BEC7" w14:textId="1679816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C303E" w14:paraId="689BF75F" w14:textId="77777777">
        <w:trPr>
          <w:cantSplit/>
        </w:trPr>
        <w:tc>
          <w:tcPr>
            <w:tcW w:w="50" w:type="pct"/>
            <w:vAlign w:val="bottom"/>
          </w:tcPr>
          <w:p w:rsidR="008C303E" w:rsidRDefault="00754190" w14:paraId="1A19DCAC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8C303E" w:rsidRDefault="008C303E" w14:paraId="6D336AFA" w14:textId="77777777">
            <w:pPr>
              <w:pStyle w:val="Underskrifter"/>
              <w:spacing w:after="0"/>
            </w:pPr>
          </w:p>
        </w:tc>
      </w:tr>
    </w:tbl>
    <w:p w:rsidR="00197FCA" w:rsidRDefault="00197FCA" w14:paraId="5DC4AC3F" w14:textId="77777777"/>
    <w:sectPr w:rsidR="00197FC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1061" w14:textId="77777777" w:rsidR="00D41D8D" w:rsidRDefault="00D41D8D" w:rsidP="000C1CAD">
      <w:pPr>
        <w:spacing w:line="240" w:lineRule="auto"/>
      </w:pPr>
      <w:r>
        <w:separator/>
      </w:r>
    </w:p>
  </w:endnote>
  <w:endnote w:type="continuationSeparator" w:id="0">
    <w:p w14:paraId="232B4B78" w14:textId="77777777" w:rsidR="00D41D8D" w:rsidRDefault="00D41D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EC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28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B61C" w14:textId="396623C5" w:rsidR="00262EA3" w:rsidRPr="00FE5840" w:rsidRDefault="00262EA3" w:rsidP="00FE58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58B2" w14:textId="77777777" w:rsidR="00D41D8D" w:rsidRDefault="00D41D8D" w:rsidP="000C1CAD">
      <w:pPr>
        <w:spacing w:line="240" w:lineRule="auto"/>
      </w:pPr>
      <w:r>
        <w:separator/>
      </w:r>
    </w:p>
  </w:footnote>
  <w:footnote w:type="continuationSeparator" w:id="0">
    <w:p w14:paraId="0E0049D3" w14:textId="77777777" w:rsidR="00D41D8D" w:rsidRDefault="00D41D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F4F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FB6A3D" wp14:editId="3127A1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58054" w14:textId="2C805B3A" w:rsidR="00262EA3" w:rsidRDefault="00836D2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11EB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A4B66">
                                <w:t>1824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FB6A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BC58054" w14:textId="2C805B3A" w:rsidR="00262EA3" w:rsidRDefault="00836D2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11EB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A4B66">
                          <w:t>1824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FA965A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2DB0" w14:textId="77777777" w:rsidR="00262EA3" w:rsidRDefault="00262EA3" w:rsidP="008563AC">
    <w:pPr>
      <w:jc w:val="right"/>
    </w:pPr>
  </w:p>
  <w:p w14:paraId="34717CA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3C79" w14:textId="77777777" w:rsidR="00262EA3" w:rsidRDefault="00836D2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6E17CF" wp14:editId="12943B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2FAB3F" w14:textId="3C5B9DFE" w:rsidR="00262EA3" w:rsidRDefault="00836D2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584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11EB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A4B66">
          <w:t>1824</w:t>
        </w:r>
      </w:sdtContent>
    </w:sdt>
  </w:p>
  <w:p w14:paraId="05C9800F" w14:textId="77777777" w:rsidR="00262EA3" w:rsidRPr="008227B3" w:rsidRDefault="00836D2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426FC8" w14:textId="2E3A902F" w:rsidR="00262EA3" w:rsidRPr="008227B3" w:rsidRDefault="00836D2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584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5840">
          <w:t>:3144</w:t>
        </w:r>
      </w:sdtContent>
    </w:sdt>
  </w:p>
  <w:p w14:paraId="75C70533" w14:textId="5FBD6BE1" w:rsidR="00262EA3" w:rsidRDefault="00836D2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226AC16A3FC4C9F98DD0D28D9CD9E99"/>
        </w:placeholder>
        <w15:appearance w15:val="hidden"/>
        <w:text/>
      </w:sdtPr>
      <w:sdtEndPr/>
      <w:sdtContent>
        <w:r w:rsidR="00FE5840">
          <w:t>av Marie-Louise Hänel Sandström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1F628C" w14:textId="0B5F1EB5" w:rsidR="00262EA3" w:rsidRDefault="00811EB4" w:rsidP="00283E0F">
        <w:pPr>
          <w:pStyle w:val="FSHRub2"/>
        </w:pPr>
        <w:r>
          <w:t>Osynliga skatter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1479C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11EB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97FC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B66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070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5F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190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1EB4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2B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3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6B4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ABF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D8D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840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310B1C"/>
  <w15:chartTrackingRefBased/>
  <w15:docId w15:val="{9597548E-120E-40F5-B7FE-284FC123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5EDA1BDC7547C4A928CF1CA8963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1183D-2282-44AD-A089-7B59D40DFC43}"/>
      </w:docPartPr>
      <w:docPartBody>
        <w:p w:rsidR="00F21E88" w:rsidRDefault="009520BF">
          <w:pPr>
            <w:pStyle w:val="FC5EDA1BDC7547C4A928CF1CA89631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A47CB34329C4B0A8FBCB2B23DB72C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99A97-D54A-4BC8-985D-C5761ED69931}"/>
      </w:docPartPr>
      <w:docPartBody>
        <w:p w:rsidR="00F21E88" w:rsidRDefault="009520BF">
          <w:pPr>
            <w:pStyle w:val="FA47CB34329C4B0A8FBCB2B23DB72C1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26AC16A3FC4C9F98DD0D28D9CD9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A1E63-D85F-421D-9A71-E1A2FC97215F}"/>
      </w:docPartPr>
      <w:docPartBody>
        <w:p w:rsidR="00F21E88" w:rsidRDefault="00F21E88"/>
      </w:docPartBody>
    </w:docPart>
    <w:docPart>
      <w:docPartPr>
        <w:name w:val="97F218AEA94F4239B55BD0ADF8972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E97D6C-5377-4B93-9B1C-90A8CC7C34FA}"/>
      </w:docPartPr>
      <w:docPartBody>
        <w:p w:rsidR="00F9018E" w:rsidRDefault="00F901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88"/>
    <w:rsid w:val="009520BF"/>
    <w:rsid w:val="00C219BF"/>
    <w:rsid w:val="00F21E88"/>
    <w:rsid w:val="00F9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C5EDA1BDC7547C4A928CF1CA896318A">
    <w:name w:val="FC5EDA1BDC7547C4A928CF1CA896318A"/>
  </w:style>
  <w:style w:type="paragraph" w:customStyle="1" w:styleId="FA47CB34329C4B0A8FBCB2B23DB72C10">
    <w:name w:val="FA47CB34329C4B0A8FBCB2B23DB72C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D91BA-6EC3-4E4B-AD6B-87826088786F}"/>
</file>

<file path=customXml/itemProps2.xml><?xml version="1.0" encoding="utf-8"?>
<ds:datastoreItem xmlns:ds="http://schemas.openxmlformats.org/officeDocument/2006/customXml" ds:itemID="{65411B69-F0CF-458D-850C-27F1E6815C4B}"/>
</file>

<file path=customXml/itemProps3.xml><?xml version="1.0" encoding="utf-8"?>
<ds:datastoreItem xmlns:ds="http://schemas.openxmlformats.org/officeDocument/2006/customXml" ds:itemID="{2E348A01-5557-4558-A780-A70C4585B7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308</Words>
  <Characters>1620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M1824 Gör osynliga skatter synliga</vt:lpstr>
      <vt:lpstr>
      </vt:lpstr>
    </vt:vector>
  </TitlesOfParts>
  <Company>Sveriges riksdag</Company>
  <LinksUpToDate>false</LinksUpToDate>
  <CharactersWithSpaces>1918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