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C12" w:rsidRPr="00877C12" w:rsidRDefault="00877C12">
      <w:pPr>
        <w:pStyle w:val="Frslagsrubrik"/>
      </w:pPr>
      <w:r w:rsidRPr="00877C12">
        <w:t>Förslag till riksdagsbeslut</w:t>
      </w:r>
    </w:p>
    <w:p w:rsidR="00877C12" w:rsidRPr="00877C12" w:rsidRDefault="00877C12">
      <w:pPr>
        <w:pStyle w:val="Hemstlatt"/>
        <w:ind w:left="0"/>
      </w:pPr>
      <w:r w:rsidRPr="00877C12">
        <w:t>Riksdagen tillkännager för regeringen som sin mening vad som anförs i motionen om en utvidgad hatbrottslagstif</w:t>
      </w:r>
      <w:r w:rsidRPr="00877C12">
        <w:t>t</w:t>
      </w:r>
      <w:r w:rsidRPr="00877C12">
        <w:t>ning.</w:t>
      </w:r>
    </w:p>
    <w:p w:rsidR="00877C12" w:rsidRPr="00877C12" w:rsidRDefault="00877C12">
      <w:pPr>
        <w:pStyle w:val="Rubrik1"/>
      </w:pPr>
      <w:r w:rsidRPr="00877C12">
        <w:t>Motivering</w:t>
      </w:r>
    </w:p>
    <w:p w:rsidR="00877C12" w:rsidRPr="00877C12" w:rsidRDefault="00877C12">
      <w:r w:rsidRPr="00877C12">
        <w:t>Hatbrott redovisas i Sverige för främlingsfientliga, islamofobiska, antisem</w:t>
      </w:r>
      <w:r w:rsidRPr="00877C12">
        <w:t>i</w:t>
      </w:r>
      <w:r w:rsidRPr="00877C12">
        <w:t xml:space="preserve">tiska och homofobiska motiv. Enligt statistik från brottförebyggande rådet (Brå) anmäldes 5 900 hatbrott 2008. 4 225 av brotten hade främlingsfientliga motiv, 1055 hade homofobiska motiv, 600 hade antireligiösa motiv och 15 hade transfobiska motiv. </w:t>
      </w:r>
    </w:p>
    <w:p w:rsidR="00877C12" w:rsidRPr="00877C12" w:rsidRDefault="00877C12">
      <w:pPr>
        <w:pStyle w:val="Normaltindrag"/>
      </w:pPr>
      <w:r w:rsidRPr="00877C12">
        <w:t>Straffrättsligt regleras hatbrott i straffskärpningsgrunderna i brottsbalken (29 kap. 2 §). Där står att det är en försvårande omständighet om motivet till ett brott varit att kränka en person, en folkgrupp eller en annan grupp av pe</w:t>
      </w:r>
      <w:r w:rsidRPr="00877C12">
        <w:t>r</w:t>
      </w:r>
      <w:r w:rsidRPr="00877C12">
        <w:t>soner på grund av ras, hudfärg, nationellt eller etniskt ursprung, trosbekänne</w:t>
      </w:r>
      <w:r w:rsidRPr="00877C12">
        <w:t>l</w:t>
      </w:r>
      <w:r w:rsidRPr="00877C12">
        <w:t xml:space="preserve">se, sexuell läggning eller liknande. Det betyder att motivet till brottet kan påverka gärningens straffvärde, och straffet kan alltså bli strängare om det finns ett hatbrottsmotiv. </w:t>
      </w:r>
    </w:p>
    <w:p w:rsidR="00877C12" w:rsidRPr="00877C12" w:rsidRDefault="00877C12">
      <w:pPr>
        <w:pStyle w:val="Normaltindrag"/>
      </w:pPr>
      <w:r w:rsidRPr="00877C12">
        <w:t>Straffskärpningsregeln används vid brott som riktas mot minoritetsgru</w:t>
      </w:r>
      <w:r w:rsidRPr="00877C12">
        <w:t>p</w:t>
      </w:r>
      <w:r w:rsidRPr="00877C12">
        <w:t>per. Begreppet sexuell läggning omfattar i hatbrottslagstiftningen inte tran</w:t>
      </w:r>
      <w:r w:rsidRPr="00877C12">
        <w:t>s</w:t>
      </w:r>
      <w:r w:rsidRPr="00877C12">
        <w:t>personer, med vilket brukar avses transsexuella, transvestiter och andra pe</w:t>
      </w:r>
      <w:r w:rsidRPr="00877C12">
        <w:t>r</w:t>
      </w:r>
      <w:r w:rsidRPr="00877C12">
        <w:t xml:space="preserve">soner som har en könsidentitet som skiljer sig från normerna i samhället för vad en man eller kvinna förväntas vara. Den som är transsexuell upplever sig tillhöra det motsatta könet. </w:t>
      </w:r>
    </w:p>
    <w:p w:rsidR="00877C12" w:rsidRPr="00877C12" w:rsidRDefault="00877C12">
      <w:pPr>
        <w:pStyle w:val="Normaltindrag"/>
      </w:pPr>
      <w:r w:rsidRPr="00877C12">
        <w:t>I den diskrimineringslag som trädde i kraft den 1 januari 2009 är en av de nya diskrimineringsgrunderna könsöverskridande identitet eller uttryck, där transsexuella ingår. Kr</w:t>
      </w:r>
      <w:r w:rsidRPr="00877C12">
        <w:t>istdemokraterna var pådrivande bakom införandet av den nya diskrimineringsgrunden då vi anser att transsexuella många gånger är utsatta för fördomar och andra människors okunskap på ett sätt som kan fö</w:t>
      </w:r>
      <w:r w:rsidRPr="00877C12">
        <w:t>r</w:t>
      </w:r>
      <w:r w:rsidRPr="00877C12">
        <w:lastRenderedPageBreak/>
        <w:t>anleda trakasserier och annat missgynnande. Kristdemokraterna anser att hatbrottslagstiftningen bör utvidgas för att även inkludera transsexuella.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7C12">
        <w:trPr>
          <w:cantSplit/>
        </w:trPr>
        <w:tc>
          <w:tcPr>
            <w:tcW w:w="3046" w:type="dxa"/>
          </w:tcPr>
          <w:p w:rsidR="00877C12" w:rsidRPr="00877C12" w:rsidRDefault="00877C12">
            <w:pPr>
              <w:pStyle w:val="UnderskriftDatum"/>
              <w:spacing w:before="240"/>
            </w:pPr>
            <w:r w:rsidRPr="00877C12">
              <w:t>Stockholm den 5 oktober 2009</w:t>
            </w:r>
          </w:p>
        </w:tc>
        <w:tc>
          <w:tcPr>
            <w:tcW w:w="3047" w:type="dxa"/>
          </w:tcPr>
          <w:p w:rsidR="00877C12" w:rsidRPr="00877C12" w:rsidRDefault="00877C12">
            <w:pPr>
              <w:pStyle w:val="Underskrifter"/>
              <w:spacing w:before="240"/>
            </w:pPr>
          </w:p>
        </w:tc>
      </w:tr>
      <w:tr w:rsidR="00000000" w:rsidRPr="00877C12">
        <w:trPr>
          <w:cantSplit/>
        </w:trPr>
        <w:tc>
          <w:tcPr>
            <w:tcW w:w="3046" w:type="dxa"/>
          </w:tcPr>
          <w:p w:rsidR="00877C12" w:rsidRPr="00877C12" w:rsidRDefault="00877C12">
            <w:pPr>
              <w:pStyle w:val="Underskrifter"/>
            </w:pPr>
            <w:r w:rsidRPr="00877C12">
              <w:t>Otto von Arnold (kd)</w:t>
            </w:r>
          </w:p>
        </w:tc>
        <w:tc>
          <w:tcPr>
            <w:tcW w:w="3046" w:type="dxa"/>
          </w:tcPr>
          <w:p w:rsidR="00877C12" w:rsidRPr="00877C12" w:rsidRDefault="00877C12">
            <w:pPr>
              <w:pStyle w:val="Underskrifter"/>
            </w:pPr>
          </w:p>
        </w:tc>
      </w:tr>
    </w:tbl>
    <w:p w:rsidR="00877C12" w:rsidRPr="00877C12" w:rsidRDefault="00877C12">
      <w:pPr>
        <w:pStyle w:val="Normaltindrag"/>
      </w:pPr>
    </w:p>
    <w:sectPr w:rsidR="00000000" w:rsidRPr="00877C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C12" w:rsidRPr="00877C12" w:rsidRDefault="00877C12">
      <w:r w:rsidRPr="00877C12">
        <w:separator/>
      </w:r>
    </w:p>
  </w:endnote>
  <w:endnote w:type="continuationSeparator" w:id="0">
    <w:p w:rsidR="00877C12" w:rsidRPr="00877C12" w:rsidRDefault="00877C12">
      <w:r w:rsidRPr="00877C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C12" w:rsidRPr="00877C12" w:rsidRDefault="00877C12">
    <w:pPr>
      <w:pStyle w:val="Sidfot"/>
    </w:pPr>
    <w:r w:rsidRPr="00877C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90305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C12" w:rsidRDefault="00877C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7C12" w:rsidRDefault="00877C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C12" w:rsidRPr="00877C12" w:rsidRDefault="00877C12">
    <w:pPr>
      <w:pStyle w:val="Sidfot"/>
    </w:pPr>
    <w:r w:rsidRPr="00877C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89065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C12" w:rsidRDefault="00877C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7C12" w:rsidRDefault="00877C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C12" w:rsidRPr="00877C12" w:rsidRDefault="00877C12">
    <w:pPr>
      <w:pStyle w:val="Sidfot"/>
    </w:pPr>
    <w:r w:rsidRPr="00877C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31443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C12" w:rsidRDefault="00877C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7C12" w:rsidRDefault="00877C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C12" w:rsidRPr="00877C12" w:rsidRDefault="00877C12">
      <w:r w:rsidRPr="00877C12">
        <w:separator/>
      </w:r>
    </w:p>
  </w:footnote>
  <w:footnote w:type="continuationSeparator" w:id="0">
    <w:p w:rsidR="00877C12" w:rsidRPr="00877C12" w:rsidRDefault="00877C12">
      <w:r w:rsidRPr="00877C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C12" w:rsidRPr="00877C12" w:rsidRDefault="00877C12">
    <w:pPr>
      <w:pStyle w:val="Sidhuvud"/>
    </w:pPr>
    <w:r w:rsidRPr="00877C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59898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C12" w:rsidRDefault="00877C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7C12" w:rsidRDefault="00877C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C12" w:rsidRPr="00877C12" w:rsidRDefault="00877C12">
    <w:pPr>
      <w:pStyle w:val="Sidhuvud"/>
    </w:pPr>
    <w:r w:rsidRPr="00877C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22188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C12" w:rsidRDefault="00877C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7C12" w:rsidRDefault="00877C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C12" w:rsidRPr="00877C12" w:rsidRDefault="00877C12">
    <w:pPr>
      <w:pStyle w:val="FSHNormal"/>
      <w:tabs>
        <w:tab w:val="right" w:pos="5840"/>
      </w:tabs>
    </w:pPr>
    <w:r w:rsidRPr="00877C12">
      <w:br/>
    </w:r>
    <w:r w:rsidRPr="00877C12">
      <w:fldChar w:fldCharType="begin" w:fldLock="1"/>
    </w:r>
    <w:r w:rsidRPr="00877C12">
      <w:instrText xml:space="preserve"> DOCPROPERTY</w:instrText>
    </w:r>
    <w:r w:rsidRPr="00877C12">
      <w:rPr>
        <w:sz w:val="18"/>
      </w:rPr>
      <w:instrText xml:space="preserve"> "YearUser" *\charformat </w:instrText>
    </w:r>
    <w:r w:rsidRPr="00877C12">
      <w:fldChar w:fldCharType="separate"/>
    </w:r>
    <w:r w:rsidRPr="00877C12">
      <w:t>2009/10</w:t>
    </w:r>
    <w:r w:rsidRPr="00877C12">
      <w:fldChar w:fldCharType="end"/>
    </w:r>
    <w:r w:rsidRPr="00877C12">
      <w:t xml:space="preserve"> </w:t>
    </w:r>
    <w:r w:rsidRPr="00877C12">
      <w:tab/>
      <w:t xml:space="preserve">mnr: </w:t>
    </w:r>
    <w:r w:rsidRPr="00877C12">
      <w:fldChar w:fldCharType="begin" w:fldLock="1"/>
    </w:r>
    <w:r w:rsidRPr="00877C12">
      <w:instrText xml:space="preserve"> DOCPROPERTY</w:instrText>
    </w:r>
    <w:r w:rsidRPr="00877C12">
      <w:rPr>
        <w:sz w:val="18"/>
      </w:rPr>
      <w:instrText xml:space="preserve"> "Motionsnummer" *\charformat </w:instrText>
    </w:r>
    <w:r w:rsidRPr="00877C12">
      <w:fldChar w:fldCharType="separate"/>
    </w:r>
    <w:r w:rsidRPr="00877C12">
      <w:t>Ju352</w:t>
    </w:r>
    <w:r w:rsidRPr="00877C12">
      <w:fldChar w:fldCharType="end"/>
    </w:r>
    <w:r w:rsidRPr="00877C12">
      <w:br/>
    </w:r>
    <w:r w:rsidRPr="00877C12">
      <w:fldChar w:fldCharType="begin" w:fldLock="1"/>
    </w:r>
    <w:r w:rsidRPr="00877C12">
      <w:instrText xml:space="preserve"> DOCPROPERTY</w:instrText>
    </w:r>
    <w:r w:rsidRPr="00877C12">
      <w:rPr>
        <w:sz w:val="18"/>
      </w:rPr>
      <w:instrText xml:space="preserve"> "Samling" *\charformat </w:instrText>
    </w:r>
    <w:r w:rsidRPr="00877C12">
      <w:fldChar w:fldCharType="end"/>
    </w:r>
    <w:r w:rsidRPr="00877C12">
      <w:tab/>
      <w:t xml:space="preserve">pnr: </w:t>
    </w:r>
    <w:r w:rsidRPr="00877C12">
      <w:fldChar w:fldCharType="begin" w:fldLock="1"/>
    </w:r>
    <w:r w:rsidRPr="00877C12">
      <w:instrText xml:space="preserve"> DOCPROPERTY</w:instrText>
    </w:r>
    <w:r w:rsidRPr="00877C12">
      <w:rPr>
        <w:sz w:val="18"/>
      </w:rPr>
      <w:instrText xml:space="preserve"> "Partinummer" *\charformat </w:instrText>
    </w:r>
    <w:r w:rsidRPr="00877C12">
      <w:fldChar w:fldCharType="separate"/>
    </w:r>
    <w:r w:rsidRPr="00877C12">
      <w:t>kd665</w:t>
    </w:r>
    <w:r w:rsidRPr="00877C12">
      <w:fldChar w:fldCharType="end"/>
    </w:r>
  </w:p>
  <w:p w:rsidR="00877C12" w:rsidRPr="00877C12" w:rsidRDefault="00877C12">
    <w:pPr>
      <w:pStyle w:val="FSHRub1"/>
    </w:pPr>
    <w:r w:rsidRPr="00877C12">
      <w:t>Motion till riksdagen</w:t>
    </w:r>
    <w:r w:rsidRPr="00877C12">
      <w:br/>
    </w:r>
    <w:r w:rsidRPr="00877C12">
      <w:fldChar w:fldCharType="begin" w:fldLock="1"/>
    </w:r>
    <w:r w:rsidRPr="00877C12">
      <w:instrText xml:space="preserve"> DOCPROPERTY "YearUser" *\charformat </w:instrText>
    </w:r>
    <w:r w:rsidRPr="00877C12">
      <w:fldChar w:fldCharType="separate"/>
    </w:r>
    <w:r w:rsidRPr="00877C12">
      <w:t>2009/10</w:t>
    </w:r>
    <w:r w:rsidRPr="00877C12">
      <w:fldChar w:fldCharType="end"/>
    </w:r>
    <w:r w:rsidRPr="00877C12">
      <w:t>:</w:t>
    </w:r>
    <w:r w:rsidRPr="00877C12">
      <w:fldChar w:fldCharType="begin" w:fldLock="1"/>
    </w:r>
    <w:r w:rsidRPr="00877C12">
      <w:instrText xml:space="preserve"> DOCPROPERTY "Motionsnummer" *\charformat </w:instrText>
    </w:r>
    <w:r w:rsidRPr="00877C12">
      <w:fldChar w:fldCharType="separate"/>
    </w:r>
    <w:r w:rsidRPr="00877C12">
      <w:t>Ju352</w:t>
    </w:r>
    <w:r w:rsidRPr="00877C12">
      <w:fldChar w:fldCharType="end"/>
    </w:r>
  </w:p>
  <w:p w:rsidR="00877C12" w:rsidRPr="00877C12" w:rsidRDefault="00877C12">
    <w:pPr>
      <w:pStyle w:val="FSHNormalS5"/>
    </w:pPr>
    <w:r w:rsidRPr="00877C12">
      <w:fldChar w:fldCharType="begin" w:fldLock="1"/>
    </w:r>
    <w:r w:rsidRPr="00877C12">
      <w:instrText xml:space="preserve"> DOCPROPERTY "MotionarText" *\charformat </w:instrText>
    </w:r>
    <w:r w:rsidRPr="00877C12">
      <w:fldChar w:fldCharType="separate"/>
    </w:r>
    <w:r w:rsidRPr="00877C12">
      <w:t>av Otto von Arnold (kd)</w:t>
    </w:r>
    <w:r w:rsidRPr="00877C12">
      <w:fldChar w:fldCharType="end"/>
    </w:r>
    <w:r w:rsidRPr="00877C12">
      <w:br/>
    </w:r>
    <w:r w:rsidRPr="00877C12">
      <w:fldChar w:fldCharType="begin" w:fldLock="1"/>
    </w:r>
    <w:r w:rsidRPr="00877C12">
      <w:instrText xml:space="preserve"> DOCPROPERTY "SvarFrasKort" *\charformat </w:instrText>
    </w:r>
    <w:r w:rsidRPr="00877C12">
      <w:fldChar w:fldCharType="end"/>
    </w:r>
  </w:p>
  <w:p w:rsidR="00877C12" w:rsidRPr="00877C12" w:rsidRDefault="00877C12">
    <w:pPr>
      <w:pStyle w:val="FSHTitel"/>
    </w:pPr>
    <w:r w:rsidRPr="00877C12">
      <w:fldChar w:fldCharType="begin" w:fldLock="1"/>
    </w:r>
    <w:r w:rsidRPr="00877C12">
      <w:instrText xml:space="preserve"> DOCPROPERTY</w:instrText>
    </w:r>
    <w:r w:rsidRPr="00877C12">
      <w:rPr>
        <w:sz w:val="18"/>
      </w:rPr>
      <w:instrText xml:space="preserve"> "RubrikSvar" *\charformat </w:instrText>
    </w:r>
    <w:r w:rsidRPr="00877C12">
      <w:fldChar w:fldCharType="separate"/>
    </w:r>
    <w:r w:rsidRPr="00877C12">
      <w:t>En utvidgad hatbrottslagstiftning</w:t>
    </w:r>
    <w:r w:rsidRPr="00877C12">
      <w:fldChar w:fldCharType="end"/>
    </w:r>
  </w:p>
  <w:p w:rsidR="00877C12" w:rsidRPr="00877C12" w:rsidRDefault="00877C12">
    <w:pPr>
      <w:pStyle w:val="Normal00"/>
    </w:pPr>
  </w:p>
  <w:p w:rsidR="00877C12" w:rsidRPr="00877C12" w:rsidRDefault="00877C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21E75305"/>
    <w:multiLevelType w:val="hybridMultilevel"/>
    <w:tmpl w:val="3DC28AEC"/>
    <w:lvl w:ilvl="0" w:tplc="942E2A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5279168">
    <w:abstractNumId w:val="8"/>
  </w:num>
  <w:num w:numId="2" w16cid:durableId="1078139841">
    <w:abstractNumId w:val="9"/>
  </w:num>
  <w:num w:numId="3" w16cid:durableId="1949770193">
    <w:abstractNumId w:val="8"/>
  </w:num>
  <w:num w:numId="4" w16cid:durableId="2019845317">
    <w:abstractNumId w:val="9"/>
  </w:num>
  <w:num w:numId="5" w16cid:durableId="637883266">
    <w:abstractNumId w:val="14"/>
  </w:num>
  <w:num w:numId="6" w16cid:durableId="2013676690">
    <w:abstractNumId w:val="10"/>
  </w:num>
  <w:num w:numId="7" w16cid:durableId="1237520168">
    <w:abstractNumId w:val="11"/>
  </w:num>
  <w:num w:numId="8" w16cid:durableId="809638257">
    <w:abstractNumId w:val="13"/>
  </w:num>
  <w:num w:numId="9" w16cid:durableId="1126243827">
    <w:abstractNumId w:val="8"/>
  </w:num>
  <w:num w:numId="10" w16cid:durableId="660351876">
    <w:abstractNumId w:val="3"/>
  </w:num>
  <w:num w:numId="11" w16cid:durableId="305939190">
    <w:abstractNumId w:val="2"/>
  </w:num>
  <w:num w:numId="12" w16cid:durableId="195240435">
    <w:abstractNumId w:val="1"/>
  </w:num>
  <w:num w:numId="13" w16cid:durableId="770469541">
    <w:abstractNumId w:val="0"/>
  </w:num>
  <w:num w:numId="14" w16cid:durableId="208995556">
    <w:abstractNumId w:val="9"/>
  </w:num>
  <w:num w:numId="15" w16cid:durableId="1400597074">
    <w:abstractNumId w:val="7"/>
  </w:num>
  <w:num w:numId="16" w16cid:durableId="365370585">
    <w:abstractNumId w:val="6"/>
  </w:num>
  <w:num w:numId="17" w16cid:durableId="1611279847">
    <w:abstractNumId w:val="5"/>
  </w:num>
  <w:num w:numId="18" w16cid:durableId="975641211">
    <w:abstractNumId w:val="4"/>
  </w:num>
  <w:num w:numId="19" w16cid:durableId="550968674">
    <w:abstractNumId w:val="12"/>
  </w:num>
  <w:num w:numId="20" w16cid:durableId="1955867401">
    <w:abstractNumId w:val="11"/>
  </w:num>
  <w:num w:numId="21" w16cid:durableId="661324031">
    <w:abstractNumId w:val="10"/>
  </w:num>
  <w:num w:numId="22" w16cid:durableId="19265246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81C8C86D-8772-46E0-844E-E0B1CD00BA3F}"/>
  </w:docVars>
  <w:rsids>
    <w:rsidRoot w:val="00266935"/>
    <w:rsid w:val="00266935"/>
    <w:rsid w:val="0087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66332E0-4BCB-418B-A34D-B37D1C58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1726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kd665</vt:lpstr>
    </vt:vector>
  </TitlesOfParts>
  <Company>Riksdagen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kd665</dc:title>
  <dc:subject>kd665</dc:subject>
  <dc:creator>Riksdagen</dc:creator>
  <cp:keywords>Riksdagen</cp:keywords>
  <dc:description/>
  <cp:lastModifiedBy>Lars Brink</cp:lastModifiedBy>
  <cp:revision>2</cp:revision>
  <cp:lastPrinted>2009-12-11T16:31:00Z</cp:lastPrinted>
  <dcterms:created xsi:type="dcterms:W3CDTF">2025-12-17T20:11:00Z</dcterms:created>
  <dcterms:modified xsi:type="dcterms:W3CDTF">2025-12-17T20:11:00Z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mot2000_505_2009-09-21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 utvidgad hatbrottslagstiftning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utvidgad hatbrottslagstiftning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Otto von Arnold (kd)</vt:lpwstr>
  </property>
  <property fmtid="{D5CDD505-2E9C-101B-9397-08002B2CF9AE}" pid="26" name="MotionarLista">
    <vt:lpwstr>von Arnold, Otto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Otto von Arnold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te0304aa</vt:lpwstr>
  </property>
  <property fmtid="{D5CDD505-2E9C-101B-9397-08002B2CF9AE}" pid="46" name="MotionID">
    <vt:lpwstr>20092010000001070100000006650069</vt:lpwstr>
  </property>
  <property fmtid="{D5CDD505-2E9C-101B-9397-08002B2CF9AE}" pid="47" name="datum">
    <vt:lpwstr>091005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20092010000001070100000006650069</vt:lpwstr>
  </property>
  <property fmtid="{D5CDD505-2E9C-101B-9397-08002B2CF9AE}" pid="50" name="nummer">
    <vt:lpwstr>352</vt:lpwstr>
  </property>
  <property fmtid="{D5CDD505-2E9C-101B-9397-08002B2CF9AE}" pid="51" name="utskottsbeteckning">
    <vt:lpwstr>Ju</vt:lpwstr>
  </property>
  <property fmtid="{D5CDD505-2E9C-101B-9397-08002B2CF9AE}" pid="52" name="GlobalUID">
    <vt:lpwstr>{7D91CE58-A299-4DAE-954B-295E2FB5B929}</vt:lpwstr>
  </property>
  <property fmtid="{D5CDD505-2E9C-101B-9397-08002B2CF9AE}" pid="53" name="Överföringar">
    <vt:i4>0</vt:i4>
  </property>
  <property fmtid="{D5CDD505-2E9C-101B-9397-08002B2CF9AE}" pid="54" name="Checksum">
    <vt:lpwstr>*1011857528356*</vt:lpwstr>
  </property>
  <property fmtid="{D5CDD505-2E9C-101B-9397-08002B2CF9AE}" pid="55" name="skuggnummer">
    <vt:lpwstr>2246</vt:lpwstr>
  </property>
  <property fmtid="{D5CDD505-2E9C-101B-9397-08002B2CF9AE}" pid="56" name="urixVersion">
    <vt:lpwstr>4.0.0.9</vt:lpwstr>
  </property>
  <property fmtid="{D5CDD505-2E9C-101B-9397-08002B2CF9AE}" pid="57" name="urixOrigin">
    <vt:lpwstr>091211 17:31:29.887</vt:lpwstr>
  </property>
  <property fmtid="{D5CDD505-2E9C-101B-9397-08002B2CF9AE}" pid="58" name="urixGuid">
    <vt:lpwstr>{7A66D00A-5DFF-4E17-9066-364191151400}</vt:lpwstr>
  </property>
</Properties>
</file>