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CB4" w:rsidRPr="007B687C" w:rsidRDefault="00696CB4" w:rsidP="00190BFA">
      <w:pPr>
        <w:pStyle w:val="Hemstlrubrik"/>
        <w:spacing w:before="720" w:line="240" w:lineRule="exact"/>
        <w:rPr>
          <w:b w:val="0"/>
        </w:rPr>
      </w:pPr>
      <w:r w:rsidRPr="007B687C">
        <w:rPr>
          <w:b w:val="0"/>
        </w:rPr>
        <w:t>Förslag till riksdagsbeslut</w:t>
      </w:r>
    </w:p>
    <w:p w:rsidR="00696CB4" w:rsidRPr="007B687C" w:rsidRDefault="00696CB4" w:rsidP="00190BFA">
      <w:pPr>
        <w:pStyle w:val="Hemstlatt"/>
        <w:spacing w:before="125"/>
        <w:ind w:left="284"/>
      </w:pPr>
      <w:r w:rsidRPr="007B687C">
        <w:t>Riksdagen tillkännager för regeringen</w:t>
      </w:r>
      <w:r w:rsidR="00765AB9" w:rsidRPr="007B687C">
        <w:t xml:space="preserve"> som sin mening</w:t>
      </w:r>
      <w:r w:rsidRPr="007B687C">
        <w:t xml:space="preserve"> vad som i moti</w:t>
      </w:r>
      <w:r w:rsidRPr="007B687C">
        <w:t>o</w:t>
      </w:r>
      <w:r w:rsidRPr="007B687C">
        <w:t>nen anförs om att flytta verksamhet från centrala Stockholm till billigare områden.</w:t>
      </w:r>
    </w:p>
    <w:p w:rsidR="00696CB4" w:rsidRPr="007B687C" w:rsidRDefault="00696CB4" w:rsidP="00EC4385">
      <w:pPr>
        <w:pStyle w:val="Rubrik1"/>
      </w:pPr>
      <w:r w:rsidRPr="007B687C">
        <w:t>Motivering</w:t>
      </w:r>
    </w:p>
    <w:p w:rsidR="00696CB4" w:rsidRPr="007B687C" w:rsidRDefault="00696CB4" w:rsidP="00696CB4">
      <w:pPr>
        <w:autoSpaceDE w:val="0"/>
        <w:autoSpaceDN w:val="0"/>
        <w:adjustRightInd w:val="0"/>
        <w:rPr>
          <w:szCs w:val="24"/>
        </w:rPr>
      </w:pPr>
      <w:r w:rsidRPr="007B687C">
        <w:rPr>
          <w:szCs w:val="24"/>
        </w:rPr>
        <w:t>Många myndigheter och verk – alltså verksamheter som betalas med skatt</w:t>
      </w:r>
      <w:r w:rsidRPr="007B687C">
        <w:rPr>
          <w:szCs w:val="24"/>
        </w:rPr>
        <w:t>e</w:t>
      </w:r>
      <w:r w:rsidRPr="007B687C">
        <w:rPr>
          <w:szCs w:val="24"/>
        </w:rPr>
        <w:t>medel – har sina kontor och verksamheter förlagda till centrala Stockholm. Detta betyder att hyrorna är dyra</w:t>
      </w:r>
      <w:r w:rsidR="00E1710A" w:rsidRPr="007B687C">
        <w:rPr>
          <w:szCs w:val="24"/>
        </w:rPr>
        <w:t>,</w:t>
      </w:r>
      <w:r w:rsidRPr="007B687C">
        <w:rPr>
          <w:szCs w:val="24"/>
        </w:rPr>
        <w:t xml:space="preserve"> t</w:t>
      </w:r>
      <w:r w:rsidR="00E1710A" w:rsidRPr="007B687C">
        <w:rPr>
          <w:szCs w:val="24"/>
        </w:rPr>
        <w:t>.</w:t>
      </w:r>
      <w:r w:rsidRPr="007B687C">
        <w:rPr>
          <w:szCs w:val="24"/>
        </w:rPr>
        <w:t>o</w:t>
      </w:r>
      <w:r w:rsidR="00E1710A" w:rsidRPr="007B687C">
        <w:rPr>
          <w:szCs w:val="24"/>
        </w:rPr>
        <w:t>.</w:t>
      </w:r>
      <w:r w:rsidRPr="007B687C">
        <w:rPr>
          <w:szCs w:val="24"/>
        </w:rPr>
        <w:t>m</w:t>
      </w:r>
      <w:r w:rsidR="00E1710A" w:rsidRPr="007B687C">
        <w:rPr>
          <w:szCs w:val="24"/>
        </w:rPr>
        <w:t>.</w:t>
      </w:r>
      <w:r w:rsidRPr="007B687C">
        <w:rPr>
          <w:szCs w:val="24"/>
        </w:rPr>
        <w:t xml:space="preserve"> mycket dyra. Men är det nödvändigt att all verksamhet förläggs till </w:t>
      </w:r>
      <w:r w:rsidR="00E1710A" w:rsidRPr="007B687C">
        <w:rPr>
          <w:szCs w:val="24"/>
        </w:rPr>
        <w:t xml:space="preserve">de </w:t>
      </w:r>
      <w:r w:rsidRPr="007B687C">
        <w:rPr>
          <w:szCs w:val="24"/>
        </w:rPr>
        <w:t>centrala delarna av huvudstaden? Gör man ett bättre jobb i dessa dyra lokaler jämfört med om verksamheten skulle fö</w:t>
      </w:r>
      <w:r w:rsidRPr="007B687C">
        <w:rPr>
          <w:szCs w:val="24"/>
        </w:rPr>
        <w:t>r</w:t>
      </w:r>
      <w:r w:rsidRPr="007B687C">
        <w:rPr>
          <w:szCs w:val="24"/>
        </w:rPr>
        <w:t>läggas till förortskommunerna? Många talar förstås om ”samordningsvin</w:t>
      </w:r>
      <w:r w:rsidR="00E1710A" w:rsidRPr="007B687C">
        <w:rPr>
          <w:szCs w:val="24"/>
        </w:rPr>
        <w:t>ster”, men jag undrar verklig</w:t>
      </w:r>
      <w:r w:rsidRPr="007B687C">
        <w:rPr>
          <w:szCs w:val="24"/>
        </w:rPr>
        <w:t xml:space="preserve">en om dessa vinster </w:t>
      </w:r>
      <w:r w:rsidR="00E1710A" w:rsidRPr="007B687C">
        <w:rPr>
          <w:szCs w:val="24"/>
        </w:rPr>
        <w:t>i</w:t>
      </w:r>
      <w:r w:rsidRPr="007B687C">
        <w:rPr>
          <w:szCs w:val="24"/>
        </w:rPr>
        <w:t>n</w:t>
      </w:r>
      <w:r w:rsidR="00E1710A" w:rsidRPr="007B687C">
        <w:rPr>
          <w:szCs w:val="24"/>
        </w:rPr>
        <w:t>te</w:t>
      </w:r>
      <w:r w:rsidRPr="007B687C">
        <w:rPr>
          <w:szCs w:val="24"/>
        </w:rPr>
        <w:t xml:space="preserve"> uppvägs </w:t>
      </w:r>
      <w:r w:rsidR="00E1710A" w:rsidRPr="007B687C">
        <w:rPr>
          <w:szCs w:val="24"/>
        </w:rPr>
        <w:t>av</w:t>
      </w:r>
      <w:r w:rsidRPr="007B687C">
        <w:rPr>
          <w:szCs w:val="24"/>
        </w:rPr>
        <w:t xml:space="preserve"> de höga hyre</w:t>
      </w:r>
      <w:r w:rsidRPr="007B687C">
        <w:rPr>
          <w:szCs w:val="24"/>
        </w:rPr>
        <w:t>s</w:t>
      </w:r>
      <w:r w:rsidRPr="007B687C">
        <w:rPr>
          <w:szCs w:val="24"/>
        </w:rPr>
        <w:t>kostnaderna.</w:t>
      </w:r>
    </w:p>
    <w:p w:rsidR="00696CB4" w:rsidRPr="007B687C" w:rsidRDefault="00696CB4" w:rsidP="00E1710A">
      <w:pPr>
        <w:pStyle w:val="Normaltindrag"/>
      </w:pPr>
      <w:r w:rsidRPr="007B687C">
        <w:t>Jag anser att regeringen borde se över alla hyresavtal</w:t>
      </w:r>
      <w:r w:rsidR="00E1710A" w:rsidRPr="007B687C">
        <w:t>. Vi vet att vi hade samma larm</w:t>
      </w:r>
      <w:r w:rsidRPr="007B687C">
        <w:t xml:space="preserve"> för några år sedan, då det gäller våra ambassader och konsulat. Då såg UD över hyrorna.</w:t>
      </w:r>
    </w:p>
    <w:p w:rsidR="00696CB4" w:rsidRPr="007B687C" w:rsidRDefault="00696CB4" w:rsidP="00E1710A">
      <w:pPr>
        <w:pStyle w:val="Normaltindrag"/>
      </w:pPr>
      <w:r w:rsidRPr="007B687C">
        <w:t>Jag tror att vi kan spara in åtskilliga miljoner genom att låta verk och my</w:t>
      </w:r>
      <w:r w:rsidRPr="007B687C">
        <w:t>n</w:t>
      </w:r>
      <w:r w:rsidRPr="007B687C">
        <w:t>digheter flytta ut från centrala Stockholm, till kringliggande kommuner, eller i varje fall från de direkta centrala delarna.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1710A" w:rsidRPr="007B6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1710A" w:rsidRPr="007B687C" w:rsidRDefault="00E1710A" w:rsidP="00E1710A">
            <w:pPr>
              <w:pStyle w:val="UnderskriftDatum"/>
              <w:spacing w:before="240"/>
            </w:pPr>
            <w:r w:rsidRPr="007B687C">
              <w:t>Stockholm den 14 september 2005</w:t>
            </w:r>
          </w:p>
        </w:tc>
        <w:tc>
          <w:tcPr>
            <w:tcW w:w="3047" w:type="dxa"/>
          </w:tcPr>
          <w:p w:rsidR="00E1710A" w:rsidRPr="007B687C" w:rsidRDefault="00E1710A" w:rsidP="00E1710A">
            <w:pPr>
              <w:pStyle w:val="Underskrifter"/>
              <w:spacing w:before="240"/>
            </w:pPr>
          </w:p>
        </w:tc>
      </w:tr>
      <w:tr w:rsidR="00E1710A" w:rsidRPr="007B6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1710A" w:rsidRPr="007B687C" w:rsidRDefault="00E1710A" w:rsidP="00E1710A">
            <w:pPr>
              <w:pStyle w:val="Underskrifter"/>
            </w:pPr>
            <w:r w:rsidRPr="007B687C">
              <w:t>Rolf Gunnarsson (m)</w:t>
            </w:r>
          </w:p>
        </w:tc>
        <w:tc>
          <w:tcPr>
            <w:tcW w:w="3047" w:type="dxa"/>
          </w:tcPr>
          <w:p w:rsidR="00E1710A" w:rsidRPr="007B687C" w:rsidRDefault="00E1710A" w:rsidP="00E1710A">
            <w:pPr>
              <w:pStyle w:val="Underskrifter"/>
            </w:pPr>
          </w:p>
        </w:tc>
      </w:tr>
    </w:tbl>
    <w:p w:rsidR="00696CB4" w:rsidRPr="007B687C" w:rsidRDefault="00696CB4" w:rsidP="00E1710A">
      <w:pPr>
        <w:pStyle w:val="Normaltindrag"/>
      </w:pPr>
    </w:p>
    <w:sectPr w:rsidR="00696CB4" w:rsidRPr="007B687C" w:rsidSect="00E171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4CAC" w:rsidRPr="007B687C" w:rsidRDefault="00CF4CAC">
      <w:r w:rsidRPr="007B687C">
        <w:separator/>
      </w:r>
    </w:p>
  </w:endnote>
  <w:endnote w:type="continuationSeparator" w:id="0">
    <w:p w:rsidR="00CF4CAC" w:rsidRPr="007B687C" w:rsidRDefault="00CF4CAC">
      <w:r w:rsidRPr="007B68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10A" w:rsidRPr="007B687C" w:rsidRDefault="007B687C" w:rsidP="00E1710A">
    <w:pPr>
      <w:pStyle w:val="Sidfot"/>
    </w:pPr>
    <w:r w:rsidRPr="007B68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94502369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10A" w:rsidRDefault="00E1710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0B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1710A" w:rsidRDefault="00E1710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90B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10A" w:rsidRPr="007B687C" w:rsidRDefault="007B687C" w:rsidP="00E1710A">
    <w:pPr>
      <w:pStyle w:val="Sidfot"/>
    </w:pPr>
    <w:r w:rsidRPr="007B68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124676762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10A" w:rsidRDefault="00E171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0B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710A" w:rsidRDefault="00E171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90B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10A" w:rsidRPr="007B687C" w:rsidRDefault="007B687C" w:rsidP="00E1710A">
    <w:pPr>
      <w:pStyle w:val="Sidfot"/>
    </w:pPr>
    <w:r w:rsidRPr="007B68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027113996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10A" w:rsidRDefault="00E171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0B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710A" w:rsidRDefault="00E171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90B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4CAC" w:rsidRPr="007B687C" w:rsidRDefault="00CF4CAC">
      <w:r w:rsidRPr="007B687C">
        <w:separator/>
      </w:r>
    </w:p>
  </w:footnote>
  <w:footnote w:type="continuationSeparator" w:id="0">
    <w:p w:rsidR="00CF4CAC" w:rsidRPr="007B687C" w:rsidRDefault="00CF4CAC">
      <w:r w:rsidRPr="007B68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10A" w:rsidRPr="007B687C" w:rsidRDefault="007B687C" w:rsidP="00E1710A">
    <w:pPr>
      <w:pStyle w:val="Sidhuvud"/>
    </w:pPr>
    <w:r w:rsidRPr="007B68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881337547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10A" w:rsidRDefault="00E1710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90BF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90BFA">
                            <w:t>Fi202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1710A" w:rsidRDefault="00E1710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90BF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90BFA">
                      <w:t>Fi202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10A" w:rsidRPr="007B687C" w:rsidRDefault="007B687C" w:rsidP="00E1710A">
    <w:pPr>
      <w:pStyle w:val="Sidhuvud"/>
    </w:pPr>
    <w:r w:rsidRPr="007B68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430676552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10A" w:rsidRDefault="00E1710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90BF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90BFA">
                            <w:t>Fi202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1710A" w:rsidRDefault="00E1710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90BF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90BFA">
                      <w:t>Fi202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10A" w:rsidRPr="007B687C" w:rsidRDefault="00E1710A">
    <w:pPr>
      <w:pStyle w:val="FSHNormal"/>
      <w:tabs>
        <w:tab w:val="right" w:pos="5840"/>
      </w:tabs>
    </w:pPr>
    <w:r w:rsidRPr="007B687C">
      <w:br/>
    </w:r>
    <w:r w:rsidRPr="007B687C">
      <w:fldChar w:fldCharType="begin" w:fldLock="1"/>
    </w:r>
    <w:r w:rsidRPr="007B687C">
      <w:instrText xml:space="preserve"> DOCPROPERTY</w:instrText>
    </w:r>
    <w:r w:rsidRPr="007B687C">
      <w:rPr>
        <w:sz w:val="18"/>
      </w:rPr>
      <w:instrText xml:space="preserve"> "YearUser" *\charformat </w:instrText>
    </w:r>
    <w:r w:rsidRPr="007B687C">
      <w:fldChar w:fldCharType="separate"/>
    </w:r>
    <w:r w:rsidR="00190BFA" w:rsidRPr="007B687C">
      <w:t>2005/06</w:t>
    </w:r>
    <w:r w:rsidRPr="007B687C">
      <w:fldChar w:fldCharType="end"/>
    </w:r>
    <w:r w:rsidRPr="007B687C">
      <w:t xml:space="preserve"> </w:t>
    </w:r>
    <w:r w:rsidRPr="007B687C">
      <w:tab/>
      <w:t xml:space="preserve">mnr: </w:t>
    </w:r>
    <w:r w:rsidRPr="007B687C">
      <w:fldChar w:fldCharType="begin" w:fldLock="1"/>
    </w:r>
    <w:r w:rsidRPr="007B687C">
      <w:instrText xml:space="preserve"> DOCPROPERTY</w:instrText>
    </w:r>
    <w:r w:rsidRPr="007B687C">
      <w:rPr>
        <w:sz w:val="18"/>
      </w:rPr>
      <w:instrText xml:space="preserve"> "Motionsnummer" *\charformat </w:instrText>
    </w:r>
    <w:r w:rsidRPr="007B687C">
      <w:fldChar w:fldCharType="separate"/>
    </w:r>
    <w:r w:rsidR="00190BFA" w:rsidRPr="007B687C">
      <w:t>Fi202</w:t>
    </w:r>
    <w:r w:rsidRPr="007B687C">
      <w:fldChar w:fldCharType="end"/>
    </w:r>
    <w:r w:rsidRPr="007B687C">
      <w:br/>
    </w:r>
    <w:r w:rsidRPr="007B687C">
      <w:fldChar w:fldCharType="begin" w:fldLock="1"/>
    </w:r>
    <w:r w:rsidRPr="007B687C">
      <w:instrText xml:space="preserve"> DOCPROPERTY</w:instrText>
    </w:r>
    <w:r w:rsidRPr="007B687C">
      <w:rPr>
        <w:sz w:val="18"/>
      </w:rPr>
      <w:instrText xml:space="preserve"> "Samling" *\charformat </w:instrText>
    </w:r>
    <w:r w:rsidRPr="007B687C">
      <w:fldChar w:fldCharType="end"/>
    </w:r>
    <w:r w:rsidRPr="007B687C">
      <w:tab/>
      <w:t xml:space="preserve">pnr: </w:t>
    </w:r>
    <w:r w:rsidRPr="007B687C">
      <w:fldChar w:fldCharType="begin" w:fldLock="1"/>
    </w:r>
    <w:r w:rsidRPr="007B687C">
      <w:instrText xml:space="preserve"> DOCPROPERTY</w:instrText>
    </w:r>
    <w:r w:rsidRPr="007B687C">
      <w:rPr>
        <w:sz w:val="18"/>
      </w:rPr>
      <w:instrText xml:space="preserve"> "Partinummer" *\charformat </w:instrText>
    </w:r>
    <w:r w:rsidRPr="007B687C">
      <w:fldChar w:fldCharType="separate"/>
    </w:r>
    <w:r w:rsidR="00190BFA" w:rsidRPr="007B687C">
      <w:t>m1126</w:t>
    </w:r>
    <w:r w:rsidRPr="007B687C">
      <w:fldChar w:fldCharType="end"/>
    </w:r>
  </w:p>
  <w:p w:rsidR="00E1710A" w:rsidRPr="007B687C" w:rsidRDefault="00E1710A">
    <w:pPr>
      <w:pStyle w:val="FSHRub1"/>
    </w:pPr>
    <w:r w:rsidRPr="007B687C">
      <w:t>Motion till riksdagen</w:t>
    </w:r>
    <w:r w:rsidRPr="007B687C">
      <w:br/>
    </w:r>
    <w:r w:rsidRPr="007B687C">
      <w:fldChar w:fldCharType="begin" w:fldLock="1"/>
    </w:r>
    <w:r w:rsidRPr="007B687C">
      <w:instrText xml:space="preserve"> DOCPROPERTY "YearUser" *\charformat </w:instrText>
    </w:r>
    <w:r w:rsidRPr="007B687C">
      <w:fldChar w:fldCharType="separate"/>
    </w:r>
    <w:r w:rsidR="00190BFA" w:rsidRPr="007B687C">
      <w:t>2005/06</w:t>
    </w:r>
    <w:r w:rsidRPr="007B687C">
      <w:fldChar w:fldCharType="end"/>
    </w:r>
    <w:r w:rsidRPr="007B687C">
      <w:t>:</w:t>
    </w:r>
    <w:r w:rsidRPr="007B687C">
      <w:fldChar w:fldCharType="begin" w:fldLock="1"/>
    </w:r>
    <w:r w:rsidRPr="007B687C">
      <w:instrText xml:space="preserve"> DOCPROPERTY "Motionsnummer" *\charformat </w:instrText>
    </w:r>
    <w:r w:rsidRPr="007B687C">
      <w:fldChar w:fldCharType="separate"/>
    </w:r>
    <w:r w:rsidR="00190BFA" w:rsidRPr="007B687C">
      <w:t>Fi202</w:t>
    </w:r>
    <w:r w:rsidRPr="007B687C">
      <w:fldChar w:fldCharType="end"/>
    </w:r>
  </w:p>
  <w:p w:rsidR="00E1710A" w:rsidRPr="007B687C" w:rsidRDefault="00E1710A">
    <w:pPr>
      <w:pStyle w:val="FSHNormalS5"/>
    </w:pPr>
    <w:r w:rsidRPr="007B687C">
      <w:fldChar w:fldCharType="begin" w:fldLock="1"/>
    </w:r>
    <w:r w:rsidRPr="007B687C">
      <w:instrText xml:space="preserve"> DOCPROPERTY "MotionarText" *\charformat </w:instrText>
    </w:r>
    <w:r w:rsidRPr="007B687C">
      <w:fldChar w:fldCharType="separate"/>
    </w:r>
    <w:r w:rsidR="00190BFA" w:rsidRPr="007B687C">
      <w:t>av Rolf Gunnarsson (m)</w:t>
    </w:r>
    <w:r w:rsidRPr="007B687C">
      <w:fldChar w:fldCharType="end"/>
    </w:r>
    <w:r w:rsidRPr="007B687C">
      <w:br/>
    </w:r>
    <w:r w:rsidRPr="007B687C">
      <w:fldChar w:fldCharType="begin" w:fldLock="1"/>
    </w:r>
    <w:r w:rsidRPr="007B687C">
      <w:instrText xml:space="preserve"> DOCPROPERTY "SvarFrasKort" *\charformat </w:instrText>
    </w:r>
    <w:r w:rsidRPr="007B687C">
      <w:fldChar w:fldCharType="end"/>
    </w:r>
  </w:p>
  <w:p w:rsidR="00E1710A" w:rsidRPr="007B687C" w:rsidRDefault="00E1710A">
    <w:pPr>
      <w:pStyle w:val="FSHTitel"/>
    </w:pPr>
    <w:r w:rsidRPr="007B687C">
      <w:fldChar w:fldCharType="begin" w:fldLock="1"/>
    </w:r>
    <w:r w:rsidRPr="007B687C">
      <w:instrText xml:space="preserve"> DOCPROPERTY</w:instrText>
    </w:r>
    <w:r w:rsidRPr="007B687C">
      <w:rPr>
        <w:sz w:val="18"/>
      </w:rPr>
      <w:instrText xml:space="preserve"> "RubrikSvar" *\charformat </w:instrText>
    </w:r>
    <w:r w:rsidRPr="007B687C">
      <w:fldChar w:fldCharType="separate"/>
    </w:r>
    <w:r w:rsidR="00190BFA" w:rsidRPr="007B687C">
      <w:t>Hyror för statliga myndigheter</w:t>
    </w:r>
    <w:r w:rsidRPr="007B687C">
      <w:fldChar w:fldCharType="end"/>
    </w:r>
  </w:p>
  <w:p w:rsidR="00E1710A" w:rsidRPr="007B687C" w:rsidRDefault="00E1710A" w:rsidP="00E1710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513837">
    <w:abstractNumId w:val="13"/>
  </w:num>
  <w:num w:numId="2" w16cid:durableId="789318663">
    <w:abstractNumId w:val="12"/>
  </w:num>
  <w:num w:numId="3" w16cid:durableId="383482795">
    <w:abstractNumId w:val="15"/>
  </w:num>
  <w:num w:numId="4" w16cid:durableId="775953094">
    <w:abstractNumId w:val="16"/>
  </w:num>
  <w:num w:numId="5" w16cid:durableId="1444112966">
    <w:abstractNumId w:val="8"/>
  </w:num>
  <w:num w:numId="6" w16cid:durableId="1242721243">
    <w:abstractNumId w:val="3"/>
  </w:num>
  <w:num w:numId="7" w16cid:durableId="2057117180">
    <w:abstractNumId w:val="2"/>
  </w:num>
  <w:num w:numId="8" w16cid:durableId="41829708">
    <w:abstractNumId w:val="1"/>
  </w:num>
  <w:num w:numId="9" w16cid:durableId="895898670">
    <w:abstractNumId w:val="0"/>
  </w:num>
  <w:num w:numId="10" w16cid:durableId="702823242">
    <w:abstractNumId w:val="9"/>
  </w:num>
  <w:num w:numId="11" w16cid:durableId="912395951">
    <w:abstractNumId w:val="7"/>
  </w:num>
  <w:num w:numId="12" w16cid:durableId="2005357544">
    <w:abstractNumId w:val="6"/>
  </w:num>
  <w:num w:numId="13" w16cid:durableId="923103893">
    <w:abstractNumId w:val="5"/>
  </w:num>
  <w:num w:numId="14" w16cid:durableId="484707023">
    <w:abstractNumId w:val="4"/>
  </w:num>
  <w:num w:numId="15" w16cid:durableId="1168591857">
    <w:abstractNumId w:val="10"/>
  </w:num>
  <w:num w:numId="16" w16cid:durableId="670644829">
    <w:abstractNumId w:val="11"/>
  </w:num>
  <w:num w:numId="17" w16cid:durableId="1046642276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89101C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BFA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B5A02"/>
    <w:rsid w:val="004D71E8"/>
    <w:rsid w:val="004E7395"/>
    <w:rsid w:val="004F425A"/>
    <w:rsid w:val="00547818"/>
    <w:rsid w:val="0056038E"/>
    <w:rsid w:val="005659F8"/>
    <w:rsid w:val="005718A0"/>
    <w:rsid w:val="00580949"/>
    <w:rsid w:val="00590AAC"/>
    <w:rsid w:val="005918DA"/>
    <w:rsid w:val="005A276E"/>
    <w:rsid w:val="005A5DF6"/>
    <w:rsid w:val="005B0901"/>
    <w:rsid w:val="005F6C36"/>
    <w:rsid w:val="00631173"/>
    <w:rsid w:val="0064177E"/>
    <w:rsid w:val="006548AD"/>
    <w:rsid w:val="0067044A"/>
    <w:rsid w:val="00694810"/>
    <w:rsid w:val="00696CB4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5640D"/>
    <w:rsid w:val="00765AB9"/>
    <w:rsid w:val="007724F1"/>
    <w:rsid w:val="00774C61"/>
    <w:rsid w:val="00776E0E"/>
    <w:rsid w:val="00792A44"/>
    <w:rsid w:val="0079544C"/>
    <w:rsid w:val="00796661"/>
    <w:rsid w:val="007A6006"/>
    <w:rsid w:val="007B5839"/>
    <w:rsid w:val="007B687C"/>
    <w:rsid w:val="007C2E24"/>
    <w:rsid w:val="007D7663"/>
    <w:rsid w:val="008248B5"/>
    <w:rsid w:val="00831959"/>
    <w:rsid w:val="00837709"/>
    <w:rsid w:val="00864D16"/>
    <w:rsid w:val="008700C4"/>
    <w:rsid w:val="00871A39"/>
    <w:rsid w:val="008900A4"/>
    <w:rsid w:val="0089101C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66965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049D7"/>
    <w:rsid w:val="00A15D95"/>
    <w:rsid w:val="00A2313A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9444C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2353C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CF4CAC"/>
    <w:rsid w:val="00D0089B"/>
    <w:rsid w:val="00D338A6"/>
    <w:rsid w:val="00D35D58"/>
    <w:rsid w:val="00D4275C"/>
    <w:rsid w:val="00D452E3"/>
    <w:rsid w:val="00D50901"/>
    <w:rsid w:val="00D83137"/>
    <w:rsid w:val="00D907A0"/>
    <w:rsid w:val="00D950CC"/>
    <w:rsid w:val="00DB268A"/>
    <w:rsid w:val="00DB7143"/>
    <w:rsid w:val="00DD69BA"/>
    <w:rsid w:val="00DF277F"/>
    <w:rsid w:val="00E04AB9"/>
    <w:rsid w:val="00E1710A"/>
    <w:rsid w:val="00E31E19"/>
    <w:rsid w:val="00E3375B"/>
    <w:rsid w:val="00E34661"/>
    <w:rsid w:val="00E40CE5"/>
    <w:rsid w:val="00E51FF2"/>
    <w:rsid w:val="00E67F4C"/>
    <w:rsid w:val="00E707BE"/>
    <w:rsid w:val="00E7524E"/>
    <w:rsid w:val="00E82458"/>
    <w:rsid w:val="00E925D0"/>
    <w:rsid w:val="00E93583"/>
    <w:rsid w:val="00EA57E0"/>
    <w:rsid w:val="00EA7A16"/>
    <w:rsid w:val="00EB70CA"/>
    <w:rsid w:val="00EC4385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E73B9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FFAB39-C913-4149-9BEF-E5173910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B2353C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2353C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91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176</Words>
  <Characters>983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Fi202</vt:lpstr>
    </vt:vector>
  </TitlesOfParts>
  <Company>RD/RFK/IT/DTSL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Fi202</dc:title>
  <dc:subject>Fi202</dc:subject>
  <dc:creator>Riksdagen</dc:creator>
  <cp:keywords>Riksdagen</cp:keywords>
  <dc:description/>
  <cp:lastModifiedBy>Lars Brink</cp:lastModifiedBy>
  <cp:revision>2</cp:revision>
  <cp:lastPrinted>2005-11-11T09:43:00Z</cp:lastPrinted>
  <dcterms:created xsi:type="dcterms:W3CDTF">2025-12-16T19:06:00Z</dcterms:created>
  <dcterms:modified xsi:type="dcterms:W3CDTF">2025-12-16T19:06:00Z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mot2000_401_2005-08-31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Hyror för statliga myndigheter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Hyror för statliga myndigheter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m1126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20052006000000000109000011260069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20052006000000000109000011260069</vt:lpwstr>
  </property>
  <property fmtid="{D5CDD505-2E9C-101B-9397-08002B2CF9AE}" pid="50" name="nummer">
    <vt:lpwstr>202</vt:lpwstr>
  </property>
  <property fmtid="{D5CDD505-2E9C-101B-9397-08002B2CF9AE}" pid="51" name="utskottsbeteckning">
    <vt:lpwstr>Fi</vt:lpwstr>
  </property>
</Properties>
</file>