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304" w:rsidRPr="00EA4214" w:rsidRDefault="007A3304">
      <w:pPr>
        <w:pStyle w:val="Frslagsrubrik"/>
      </w:pPr>
      <w:r w:rsidRPr="00EA4214">
        <w:t>Förslag till riksdagsbeslut</w:t>
      </w:r>
    </w:p>
    <w:p w:rsidR="007A3304" w:rsidRPr="00EA4214" w:rsidRDefault="007A3304">
      <w:pPr>
        <w:pStyle w:val="Hemstlatt"/>
        <w:numPr>
          <w:ilvl w:val="0"/>
          <w:numId w:val="1"/>
        </w:numPr>
      </w:pPr>
      <w:r w:rsidRPr="00EA4214">
        <w:t>Riksdagen tillkännager för regeringen som sin mening vad som anförs i motionen om en årlig indexuppräkning av tandvårdsbidraget.</w:t>
      </w:r>
    </w:p>
    <w:p w:rsidR="007A3304" w:rsidRPr="00EA4214" w:rsidRDefault="007A3304">
      <w:pPr>
        <w:pStyle w:val="Hemstlatt"/>
        <w:numPr>
          <w:ilvl w:val="0"/>
          <w:numId w:val="1"/>
        </w:numPr>
      </w:pPr>
      <w:r w:rsidRPr="00EA4214">
        <w:t>Riksdagen tillkännager för regeringen som sin mening vad som anförs i motionen om att Socialstyrelsen bör få i uppdrag att ta fram nationella riktlinjer för tandvård för de föreslagna patientgru</w:t>
      </w:r>
      <w:r w:rsidRPr="00EA4214">
        <w:t>p</w:t>
      </w:r>
      <w:r w:rsidRPr="00EA4214">
        <w:t>perna som inte utesluter att ytterligare patientgrupper än de upprä</w:t>
      </w:r>
      <w:r w:rsidRPr="00EA4214">
        <w:t>k</w:t>
      </w:r>
      <w:r w:rsidRPr="00EA4214">
        <w:t>nade kan komma i fråga för tandvård för särskilda patientgru</w:t>
      </w:r>
      <w:r w:rsidRPr="00EA4214">
        <w:t>p</w:t>
      </w:r>
      <w:r w:rsidRPr="00EA4214">
        <w:t>per.</w:t>
      </w:r>
    </w:p>
    <w:p w:rsidR="007A3304" w:rsidRPr="00EA4214" w:rsidRDefault="007A3304">
      <w:pPr>
        <w:pStyle w:val="Hemstlatt"/>
        <w:numPr>
          <w:ilvl w:val="0"/>
          <w:numId w:val="1"/>
        </w:numPr>
      </w:pPr>
      <w:r w:rsidRPr="00EA4214">
        <w:t>Riksdagen tillkännager för regeringen som sin mening vad som anförs i motionen om uppsökande verksamhet och nödvändigt tandvårdsstöd.</w:t>
      </w:r>
    </w:p>
    <w:p w:rsidR="007A3304" w:rsidRPr="00EA4214" w:rsidRDefault="007A3304">
      <w:pPr>
        <w:pStyle w:val="Rubrik1"/>
      </w:pPr>
      <w:r w:rsidRPr="00EA4214">
        <w:t>Motivering</w:t>
      </w:r>
    </w:p>
    <w:p w:rsidR="007A3304" w:rsidRPr="00EA4214" w:rsidRDefault="007A3304">
      <w:pPr>
        <w:rPr>
          <w:szCs w:val="32"/>
        </w:rPr>
      </w:pPr>
      <w:r w:rsidRPr="00EA4214">
        <w:rPr>
          <w:szCs w:val="32"/>
        </w:rPr>
        <w:t>I propositionen föreslås ändringar i lagen (2008:145) om statligt tandvård</w:t>
      </w:r>
      <w:r w:rsidRPr="00EA4214">
        <w:rPr>
          <w:szCs w:val="32"/>
        </w:rPr>
        <w:t>s</w:t>
      </w:r>
      <w:r w:rsidRPr="00EA4214">
        <w:rPr>
          <w:szCs w:val="32"/>
        </w:rPr>
        <w:t>stöd i form av särskilt tandvårdsbidrag. Bidraget ska kunna lämnas för tan</w:t>
      </w:r>
      <w:r w:rsidRPr="00EA4214">
        <w:rPr>
          <w:szCs w:val="32"/>
        </w:rPr>
        <w:t>d</w:t>
      </w:r>
      <w:r w:rsidRPr="00EA4214">
        <w:rPr>
          <w:szCs w:val="32"/>
        </w:rPr>
        <w:t>vård till patienter med sjukdomar eller funktionsnedsättningar som medför risk för försämrad tandhälsa och ska få användas för betalning av ersättning</w:t>
      </w:r>
      <w:r w:rsidRPr="00EA4214">
        <w:rPr>
          <w:szCs w:val="32"/>
        </w:rPr>
        <w:t>s</w:t>
      </w:r>
      <w:r w:rsidRPr="00EA4214">
        <w:rPr>
          <w:szCs w:val="32"/>
        </w:rPr>
        <w:t>berättigande förebyggande tandvårdsåtgärder och abonnemangstandvård.</w:t>
      </w:r>
    </w:p>
    <w:p w:rsidR="007A3304" w:rsidRPr="00EA4214" w:rsidRDefault="007A3304">
      <w:pPr>
        <w:pStyle w:val="Normaltindrag"/>
      </w:pPr>
      <w:r w:rsidRPr="00EA4214">
        <w:t>Förslaget innebär också att landstingen får en skyldighet att erbjuda tan</w:t>
      </w:r>
      <w:r w:rsidRPr="00EA4214">
        <w:t>d</w:t>
      </w:r>
      <w:r w:rsidRPr="00EA4214">
        <w:t>vård åt personer som har stora behov av tandvård och en bestämmelse om att vårdgivare ska lämna uppgifter till Socialstyrelsen om patienters tandhälsa och utförd tandvård. Vårdtagarna ska enligt förslaget inte längre ha lagsta</w:t>
      </w:r>
      <w:r w:rsidRPr="00EA4214">
        <w:t>d</w:t>
      </w:r>
      <w:r w:rsidRPr="00EA4214">
        <w:t>gad skyldighet att lämna uppgifter om aktuella priser för de ersättningsberä</w:t>
      </w:r>
      <w:r w:rsidRPr="00EA4214">
        <w:t>t</w:t>
      </w:r>
      <w:r w:rsidRPr="00EA4214">
        <w:t>tigande tandvårdsåtgärder som de utför till Försäkringskassans prisjämföre</w:t>
      </w:r>
      <w:r w:rsidRPr="00EA4214">
        <w:t>l</w:t>
      </w:r>
      <w:r w:rsidRPr="00EA4214">
        <w:t>setjänst.</w:t>
      </w:r>
    </w:p>
    <w:p w:rsidR="007A3304" w:rsidRPr="00EA4214" w:rsidRDefault="007A3304">
      <w:pPr>
        <w:pStyle w:val="Normaltindrag"/>
      </w:pPr>
      <w:r w:rsidRPr="00EA4214">
        <w:lastRenderedPageBreak/>
        <w:t>I propositionen finns 15 diagnoser eller tillstånd uppräknade som medför risk för försämrad tandhälsa. Med en uppräkning a</w:t>
      </w:r>
      <w:r w:rsidRPr="00EA4214">
        <w:t>v diagnoser eller tillstånd är det uppenbart att de patienter som kan använda reformen bedöms för snävt. Risken är att de som inte finns med på listan inte kommer i fråga för en prö</w:t>
      </w:r>
      <w:r w:rsidRPr="00EA4214">
        <w:t>v</w:t>
      </w:r>
      <w:r w:rsidRPr="00EA4214">
        <w:t>ning av tandvårdsbidraget. Handikappförbunden har i sitt remissvar påpekat detta. Risken är att reformen på så sätt inte uppfyller sitt syfte. Socialstyrelsen har ett remissvar med likartad innebörd och menar att det inte är uteslutet att patientgrupper utöver de föreslagna kan komma i fråga för det särskilda tan</w:t>
      </w:r>
      <w:r w:rsidRPr="00EA4214">
        <w:t>d</w:t>
      </w:r>
      <w:r w:rsidRPr="00EA4214">
        <w:t>vårdsbidraget.</w:t>
      </w:r>
    </w:p>
    <w:p w:rsidR="007A3304" w:rsidRPr="00EA4214" w:rsidRDefault="007A3304">
      <w:pPr>
        <w:pStyle w:val="Normaltindrag"/>
      </w:pPr>
      <w:r w:rsidRPr="00EA4214">
        <w:t>Det särskilda tandvårdsbidraget föreslås uppgå till 600 kr per halvår. Det finns inget förslag om indexjustering. För att hålla bidraget värdesäkert b</w:t>
      </w:r>
      <w:r w:rsidRPr="00EA4214">
        <w:t>e</w:t>
      </w:r>
      <w:r w:rsidRPr="00EA4214">
        <w:t>hövs en årlig indexuppräkning.</w:t>
      </w:r>
    </w:p>
    <w:p w:rsidR="007A3304" w:rsidRPr="00EA4214" w:rsidRDefault="007A3304">
      <w:pPr>
        <w:pStyle w:val="Normaltindrag"/>
      </w:pPr>
      <w:r w:rsidRPr="00EA4214">
        <w:t>Enligt propositionens förslag ska det inte göras några ändringar om upps</w:t>
      </w:r>
      <w:r w:rsidRPr="00EA4214">
        <w:t>ö</w:t>
      </w:r>
      <w:r w:rsidRPr="00EA4214">
        <w:t>kande verksamhet. Det ställer till problem för flera patientgrupper. Dels finns det grupper som är på gränsen till att erhålla LSS, som kommer att tvingas ansöka om LSS-insatser för att få tillgång till tandvårdsstödet. Det finns pe</w:t>
      </w:r>
      <w:r w:rsidRPr="00EA4214">
        <w:t>r</w:t>
      </w:r>
      <w:r w:rsidRPr="00EA4214">
        <w:t>soner som klarar sig utan LSS på grund av familjens starka stöd. Reformens mening kan inte vara att de ska stå utan tandvårdsstöd. LSS är således inte tillräcklig som kriterium för vilka som har rätt till särskilt tandvårdsstöd. För att reformen ska få full genomslagskraft kräv</w:t>
      </w:r>
      <w:r w:rsidRPr="00EA4214">
        <w:t>s uppsökande verksamhet för att nå personer som har rätt till tandvårdsstödet men inte har LSS.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4214">
        <w:trPr>
          <w:cantSplit/>
        </w:trPr>
        <w:tc>
          <w:tcPr>
            <w:tcW w:w="3046" w:type="dxa"/>
          </w:tcPr>
          <w:p w:rsidR="007A3304" w:rsidRPr="00EA4214" w:rsidRDefault="007A3304">
            <w:pPr>
              <w:pStyle w:val="UnderskriftDatum"/>
              <w:spacing w:before="240"/>
            </w:pPr>
            <w:r w:rsidRPr="00EA4214">
              <w:t>Stockholm den 25 oktober 2011</w:t>
            </w:r>
          </w:p>
        </w:tc>
        <w:tc>
          <w:tcPr>
            <w:tcW w:w="3047" w:type="dxa"/>
          </w:tcPr>
          <w:p w:rsidR="007A3304" w:rsidRPr="00EA4214" w:rsidRDefault="007A3304">
            <w:pPr>
              <w:pStyle w:val="Underskrifter"/>
              <w:spacing w:before="240"/>
            </w:pPr>
          </w:p>
        </w:tc>
      </w:tr>
      <w:tr w:rsidR="00000000" w:rsidRPr="00EA4214">
        <w:trPr>
          <w:cantSplit/>
        </w:trPr>
        <w:tc>
          <w:tcPr>
            <w:tcW w:w="3046" w:type="dxa"/>
          </w:tcPr>
          <w:p w:rsidR="007A3304" w:rsidRPr="00EA4214" w:rsidRDefault="007A3304">
            <w:pPr>
              <w:pStyle w:val="Underskrifter"/>
            </w:pPr>
            <w:r w:rsidRPr="00EA4214">
              <w:t>Agneta Luttropp (MP)</w:t>
            </w:r>
          </w:p>
        </w:tc>
        <w:tc>
          <w:tcPr>
            <w:tcW w:w="3046" w:type="dxa"/>
          </w:tcPr>
          <w:p w:rsidR="007A3304" w:rsidRPr="00EA4214" w:rsidRDefault="007A3304">
            <w:pPr>
              <w:pStyle w:val="Underskrifter"/>
            </w:pPr>
          </w:p>
        </w:tc>
      </w:tr>
    </w:tbl>
    <w:p w:rsidR="007A3304" w:rsidRPr="00EA4214" w:rsidRDefault="007A3304">
      <w:pPr>
        <w:pStyle w:val="Normaltindrag"/>
      </w:pPr>
    </w:p>
    <w:sectPr w:rsidR="007A3304" w:rsidRPr="00EA42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304" w:rsidRPr="00EA4214" w:rsidRDefault="007A3304">
      <w:r w:rsidRPr="00EA4214">
        <w:separator/>
      </w:r>
    </w:p>
  </w:endnote>
  <w:endnote w:type="continuationSeparator" w:id="0">
    <w:p w:rsidR="007A3304" w:rsidRPr="00EA4214" w:rsidRDefault="007A3304">
      <w:r w:rsidRPr="00EA42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304" w:rsidRPr="00EA4214" w:rsidRDefault="00EA4214">
    <w:pPr>
      <w:pStyle w:val="Sidfot"/>
    </w:pPr>
    <w:r w:rsidRPr="00EA42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9456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304" w:rsidRDefault="007A33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3304" w:rsidRDefault="007A33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304" w:rsidRPr="00EA4214" w:rsidRDefault="00EA4214">
    <w:pPr>
      <w:pStyle w:val="Sidfot"/>
    </w:pPr>
    <w:r w:rsidRPr="00EA42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815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304" w:rsidRDefault="007A33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3304" w:rsidRDefault="007A33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304" w:rsidRPr="00EA4214" w:rsidRDefault="00EA4214">
    <w:pPr>
      <w:pStyle w:val="Sidfot"/>
    </w:pPr>
    <w:r w:rsidRPr="00EA42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366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304" w:rsidRDefault="007A33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3304" w:rsidRDefault="007A33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304" w:rsidRPr="00EA4214" w:rsidRDefault="007A3304">
      <w:r w:rsidRPr="00EA4214">
        <w:separator/>
      </w:r>
    </w:p>
  </w:footnote>
  <w:footnote w:type="continuationSeparator" w:id="0">
    <w:p w:rsidR="007A3304" w:rsidRPr="00EA4214" w:rsidRDefault="007A3304">
      <w:r w:rsidRPr="00EA42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304" w:rsidRPr="00EA4214" w:rsidRDefault="00EA4214">
    <w:pPr>
      <w:pStyle w:val="Sidhuvud"/>
    </w:pPr>
    <w:r w:rsidRPr="00EA42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2650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304" w:rsidRDefault="007A330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3304" w:rsidRDefault="007A330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304" w:rsidRPr="00EA4214" w:rsidRDefault="00EA4214">
    <w:pPr>
      <w:pStyle w:val="Sidhuvud"/>
    </w:pPr>
    <w:r w:rsidRPr="00EA42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6222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304" w:rsidRDefault="007A330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3304" w:rsidRDefault="007A330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304" w:rsidRPr="00EA4214" w:rsidRDefault="007A3304">
    <w:pPr>
      <w:pStyle w:val="FSHNormal"/>
      <w:tabs>
        <w:tab w:val="right" w:pos="5840"/>
      </w:tabs>
    </w:pPr>
    <w:r w:rsidRPr="00EA4214">
      <w:br/>
    </w:r>
    <w:r w:rsidRPr="00EA4214">
      <w:fldChar w:fldCharType="begin" w:fldLock="1"/>
    </w:r>
    <w:r w:rsidRPr="00EA4214">
      <w:instrText xml:space="preserve"> DOCPROPERTY</w:instrText>
    </w:r>
    <w:r w:rsidRPr="00EA4214">
      <w:rPr>
        <w:sz w:val="18"/>
      </w:rPr>
      <w:instrText xml:space="preserve"> "YearUser" *\charformat </w:instrText>
    </w:r>
    <w:r w:rsidRPr="00EA4214">
      <w:fldChar w:fldCharType="separate"/>
    </w:r>
    <w:r w:rsidRPr="00EA4214">
      <w:t>2011/12</w:t>
    </w:r>
    <w:r w:rsidRPr="00EA4214">
      <w:fldChar w:fldCharType="end"/>
    </w:r>
    <w:r w:rsidRPr="00EA4214">
      <w:t xml:space="preserve"> </w:t>
    </w:r>
    <w:r w:rsidRPr="00EA4214">
      <w:tab/>
      <w:t xml:space="preserve">mnr: </w:t>
    </w:r>
    <w:r w:rsidRPr="00EA4214">
      <w:fldChar w:fldCharType="begin" w:fldLock="1"/>
    </w:r>
    <w:r w:rsidRPr="00EA4214">
      <w:instrText xml:space="preserve"> DOCPROPERTY</w:instrText>
    </w:r>
    <w:r w:rsidRPr="00EA4214">
      <w:rPr>
        <w:sz w:val="18"/>
      </w:rPr>
      <w:instrText xml:space="preserve"> "Motionsnummer" *\charformat </w:instrText>
    </w:r>
    <w:r w:rsidRPr="00EA4214">
      <w:fldChar w:fldCharType="separate"/>
    </w:r>
    <w:r w:rsidRPr="00EA4214">
      <w:t>So3</w:t>
    </w:r>
    <w:r w:rsidRPr="00EA4214">
      <w:fldChar w:fldCharType="end"/>
    </w:r>
    <w:r w:rsidRPr="00EA4214">
      <w:br/>
    </w:r>
    <w:r w:rsidRPr="00EA4214">
      <w:fldChar w:fldCharType="begin" w:fldLock="1"/>
    </w:r>
    <w:r w:rsidRPr="00EA4214">
      <w:instrText xml:space="preserve"> DOCPROPERTY</w:instrText>
    </w:r>
    <w:r w:rsidRPr="00EA4214">
      <w:rPr>
        <w:sz w:val="18"/>
      </w:rPr>
      <w:instrText xml:space="preserve"> "Samling" *\charformat </w:instrText>
    </w:r>
    <w:r w:rsidRPr="00EA4214">
      <w:fldChar w:fldCharType="end"/>
    </w:r>
    <w:r w:rsidRPr="00EA4214">
      <w:tab/>
      <w:t xml:space="preserve">pnr: </w:t>
    </w:r>
    <w:r w:rsidRPr="00EA4214">
      <w:fldChar w:fldCharType="begin" w:fldLock="1"/>
    </w:r>
    <w:r w:rsidRPr="00EA4214">
      <w:instrText xml:space="preserve"> DOCPROPERTY</w:instrText>
    </w:r>
    <w:r w:rsidRPr="00EA4214">
      <w:rPr>
        <w:sz w:val="18"/>
      </w:rPr>
      <w:instrText xml:space="preserve"> "Partinummer" *\charformat </w:instrText>
    </w:r>
    <w:r w:rsidRPr="00EA4214">
      <w:fldChar w:fldCharType="separate"/>
    </w:r>
    <w:r w:rsidRPr="00EA4214">
      <w:t>MP5</w:t>
    </w:r>
    <w:r w:rsidRPr="00EA4214">
      <w:fldChar w:fldCharType="end"/>
    </w:r>
  </w:p>
  <w:p w:rsidR="007A3304" w:rsidRPr="00EA4214" w:rsidRDefault="007A3304">
    <w:pPr>
      <w:pStyle w:val="FSHRub1"/>
    </w:pPr>
    <w:r w:rsidRPr="00EA4214">
      <w:t>Motion till riksdagen</w:t>
    </w:r>
    <w:r w:rsidRPr="00EA4214">
      <w:br/>
    </w:r>
    <w:r w:rsidRPr="00EA4214">
      <w:fldChar w:fldCharType="begin" w:fldLock="1"/>
    </w:r>
    <w:r w:rsidRPr="00EA4214">
      <w:instrText xml:space="preserve"> DOCPROPERTY "YearUser" *\charformat </w:instrText>
    </w:r>
    <w:r w:rsidRPr="00EA4214">
      <w:fldChar w:fldCharType="separate"/>
    </w:r>
    <w:r w:rsidRPr="00EA4214">
      <w:t>2011/12</w:t>
    </w:r>
    <w:r w:rsidRPr="00EA4214">
      <w:fldChar w:fldCharType="end"/>
    </w:r>
    <w:r w:rsidRPr="00EA4214">
      <w:t>:</w:t>
    </w:r>
    <w:r w:rsidRPr="00EA4214">
      <w:fldChar w:fldCharType="begin" w:fldLock="1"/>
    </w:r>
    <w:r w:rsidRPr="00EA4214">
      <w:instrText xml:space="preserve"> DOCPROPERTY "Motionsnummer" *\charformat </w:instrText>
    </w:r>
    <w:r w:rsidRPr="00EA4214">
      <w:fldChar w:fldCharType="separate"/>
    </w:r>
    <w:r w:rsidRPr="00EA4214">
      <w:t>So3</w:t>
    </w:r>
    <w:r w:rsidRPr="00EA4214">
      <w:fldChar w:fldCharType="end"/>
    </w:r>
  </w:p>
  <w:p w:rsidR="007A3304" w:rsidRPr="00EA4214" w:rsidRDefault="007A3304">
    <w:pPr>
      <w:pStyle w:val="FSHNormalS5"/>
    </w:pPr>
    <w:r w:rsidRPr="00EA4214">
      <w:fldChar w:fldCharType="begin" w:fldLock="1"/>
    </w:r>
    <w:r w:rsidRPr="00EA4214">
      <w:instrText xml:space="preserve"> DOCPROPERTY "MotionarText" *\charformat </w:instrText>
    </w:r>
    <w:r w:rsidRPr="00EA4214">
      <w:fldChar w:fldCharType="separate"/>
    </w:r>
    <w:r w:rsidRPr="00EA4214">
      <w:t>av Agneta Luttropp (MP)</w:t>
    </w:r>
    <w:r w:rsidRPr="00EA4214">
      <w:fldChar w:fldCharType="end"/>
    </w:r>
    <w:r w:rsidRPr="00EA4214">
      <w:br/>
    </w:r>
    <w:r w:rsidRPr="00EA4214">
      <w:fldChar w:fldCharType="begin" w:fldLock="1"/>
    </w:r>
    <w:r w:rsidRPr="00EA4214">
      <w:instrText xml:space="preserve"> DOCPROPERTY "SvarFrasKort" *\charformat </w:instrText>
    </w:r>
    <w:r w:rsidRPr="00EA4214">
      <w:fldChar w:fldCharType="separate"/>
    </w:r>
    <w:r w:rsidRPr="00EA4214">
      <w:t>med anledning av prop. 2011/12:7</w:t>
    </w:r>
    <w:r w:rsidRPr="00EA4214">
      <w:fldChar w:fldCharType="end"/>
    </w:r>
  </w:p>
  <w:p w:rsidR="007A3304" w:rsidRPr="00EA4214" w:rsidRDefault="007A3304">
    <w:pPr>
      <w:pStyle w:val="FSHTitel"/>
    </w:pPr>
    <w:r w:rsidRPr="00EA4214">
      <w:fldChar w:fldCharType="begin" w:fldLock="1"/>
    </w:r>
    <w:r w:rsidRPr="00EA4214">
      <w:instrText xml:space="preserve"> DOCPROPERTY</w:instrText>
    </w:r>
    <w:r w:rsidRPr="00EA4214">
      <w:rPr>
        <w:sz w:val="18"/>
      </w:rPr>
      <w:instrText xml:space="preserve"> "RubrikSvar" *\charformat </w:instrText>
    </w:r>
    <w:r w:rsidRPr="00EA4214">
      <w:fldChar w:fldCharType="separate"/>
    </w:r>
    <w:r w:rsidRPr="00EA4214">
      <w:t>Tandvård för personer med vissa sjukdomar eller funktionsnedsättningar</w:t>
    </w:r>
    <w:r w:rsidRPr="00EA4214">
      <w:fldChar w:fldCharType="end"/>
    </w:r>
  </w:p>
  <w:p w:rsidR="007A3304" w:rsidRPr="00EA4214" w:rsidRDefault="007A3304">
    <w:pPr>
      <w:pStyle w:val="Normal00"/>
    </w:pPr>
  </w:p>
  <w:p w:rsidR="007A3304" w:rsidRPr="00EA4214" w:rsidRDefault="007A33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EB646C"/>
    <w:multiLevelType w:val="hybridMultilevel"/>
    <w:tmpl w:val="23362FE0"/>
    <w:lvl w:ilvl="0" w:tplc="15C0C5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61C1A20"/>
    <w:multiLevelType w:val="hybridMultilevel"/>
    <w:tmpl w:val="2B3AC226"/>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73D00F7"/>
    <w:multiLevelType w:val="hybridMultilevel"/>
    <w:tmpl w:val="BDC246B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9494741">
    <w:abstractNumId w:val="3"/>
  </w:num>
  <w:num w:numId="2" w16cid:durableId="966815704">
    <w:abstractNumId w:val="2"/>
  </w:num>
  <w:num w:numId="3" w16cid:durableId="137040548">
    <w:abstractNumId w:val="1"/>
  </w:num>
  <w:num w:numId="4" w16cid:durableId="1636253852">
    <w:abstractNumId w:val="0"/>
  </w:num>
  <w:num w:numId="5" w16cid:durableId="1818643270">
    <w:abstractNumId w:val="7"/>
  </w:num>
  <w:num w:numId="6" w16cid:durableId="1897544937">
    <w:abstractNumId w:val="6"/>
  </w:num>
  <w:num w:numId="7" w16cid:durableId="1966697010">
    <w:abstractNumId w:val="5"/>
  </w:num>
  <w:num w:numId="8" w16cid:durableId="1519268745">
    <w:abstractNumId w:val="4"/>
  </w:num>
  <w:num w:numId="9" w16cid:durableId="1157647940">
    <w:abstractNumId w:val="8"/>
  </w:num>
  <w:num w:numId="10" w16cid:durableId="1112016581">
    <w:abstractNumId w:val="9"/>
  </w:num>
  <w:num w:numId="11" w16cid:durableId="1621304214">
    <w:abstractNumId w:val="10"/>
  </w:num>
  <w:num w:numId="12" w16cid:durableId="1720199988">
    <w:abstractNumId w:val="14"/>
  </w:num>
  <w:num w:numId="13" w16cid:durableId="464351642">
    <w:abstractNumId w:val="17"/>
  </w:num>
  <w:num w:numId="14" w16cid:durableId="1887329202">
    <w:abstractNumId w:val="19"/>
  </w:num>
  <w:num w:numId="15" w16cid:durableId="2003925933">
    <w:abstractNumId w:val="12"/>
  </w:num>
  <w:num w:numId="16" w16cid:durableId="2059235786">
    <w:abstractNumId w:val="21"/>
  </w:num>
  <w:num w:numId="17" w16cid:durableId="653412949">
    <w:abstractNumId w:val="20"/>
  </w:num>
  <w:num w:numId="18" w16cid:durableId="1591499828">
    <w:abstractNumId w:val="16"/>
  </w:num>
  <w:num w:numId="19" w16cid:durableId="2078091904">
    <w:abstractNumId w:val="13"/>
  </w:num>
  <w:num w:numId="20" w16cid:durableId="598760676">
    <w:abstractNumId w:val="15"/>
  </w:num>
  <w:num w:numId="21" w16cid:durableId="1324315817">
    <w:abstractNumId w:val="18"/>
  </w:num>
  <w:num w:numId="22" w16cid:durableId="1033270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19"/>
    <w:docVar w:name="PersonGUIDs" w:val="{CEA5844C-7A93-43AF-8DEB-8652C002D0B8}"/>
  </w:docVars>
  <w:rsids>
    <w:rsidRoot w:val="00A0745B"/>
    <w:rsid w:val="007A3304"/>
    <w:rsid w:val="00A0745B"/>
    <w:rsid w:val="00EA42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165190-3CF9-42D6-B654-CBE20F97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2582</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MP005</vt:lpstr>
    </vt:vector>
  </TitlesOfParts>
  <Company>Riksdagen</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MP005</dc:title>
  <dc:subject>MP005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2011-10-29T10:07:00Z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mot2000_533_2011-10-19</vt:lpwstr>
  </property>
  <property fmtid="{D5CDD505-2E9C-101B-9397-08002B2CF9AE}" pid="3" name="version">
    <vt:lpwstr>mot2000_533_2011-10-19</vt:lpwstr>
  </property>
  <property fmtid="{D5CDD505-2E9C-101B-9397-08002B2CF9AE}" pid="4" name="dokumenttyp">
    <vt:lpwstr>motion</vt:lpwstr>
  </property>
  <property fmtid="{D5CDD505-2E9C-101B-9397-08002B2CF9AE}" pid="5" name="Sekr">
    <vt:lpwstr>SÅ</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2011/12:7 Tandvård för personer med vissa sjukdomar eller funktionsnedsättningar</vt:lpwstr>
  </property>
  <property fmtid="{D5CDD505-2E9C-101B-9397-08002B2CF9AE}" pid="11" name="SvarFrasKort">
    <vt:lpwstr>med anledning av prop. 2011/12:7</vt:lpwstr>
  </property>
  <property fmtid="{D5CDD505-2E9C-101B-9397-08002B2CF9AE}" pid="12" name="Svar">
    <vt:lpwstr>Proposition</vt:lpwstr>
  </property>
  <property fmtid="{D5CDD505-2E9C-101B-9397-08002B2CF9AE}" pid="13" name="SvarNr">
    <vt:lpwstr>2011/12:7</vt:lpwstr>
  </property>
  <property fmtid="{D5CDD505-2E9C-101B-9397-08002B2CF9AE}" pid="14" name="RubrikSvar">
    <vt:lpwstr>Tandvård för personer med vissa sjukdomar eller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Luttropp (MP)</vt:lpwstr>
  </property>
  <property fmtid="{D5CDD505-2E9C-101B-9397-08002B2CF9AE}" pid="26" name="MotionarLista">
    <vt:lpwstr>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20112012000000770080000000050069</vt:lpwstr>
  </property>
  <property fmtid="{D5CDD505-2E9C-101B-9397-08002B2CF9AE}" pid="47" name="datum">
    <vt:lpwstr>111025</vt:lpwstr>
  </property>
  <property fmtid="{D5CDD505-2E9C-101B-9397-08002B2CF9AE}" pid="48" name="avsändar-e-post">
    <vt:lpwstr>magnus.lindgren@riksdagen.se</vt:lpwstr>
  </property>
  <property fmtid="{D5CDD505-2E9C-101B-9397-08002B2CF9AE}" pid="49" name="id">
    <vt:lpwstr>20112012000000770080000000050069</vt:lpwstr>
  </property>
  <property fmtid="{D5CDD505-2E9C-101B-9397-08002B2CF9AE}" pid="50" name="nummer">
    <vt:lpwstr>3</vt:lpwstr>
  </property>
  <property fmtid="{D5CDD505-2E9C-101B-9397-08002B2CF9AE}" pid="51" name="utskottsbeteckning">
    <vt:lpwstr>So</vt:lpwstr>
  </property>
  <property fmtid="{D5CDD505-2E9C-101B-9397-08002B2CF9AE}" pid="52" name="GlobalUID">
    <vt:lpwstr>{0E476692-C488-4DB3-9EC5-58D907D26C0C}</vt:lpwstr>
  </property>
  <property fmtid="{D5CDD505-2E9C-101B-9397-08002B2CF9AE}" pid="53" name="Överföringar">
    <vt:i4>0</vt:i4>
  </property>
  <property fmtid="{D5CDD505-2E9C-101B-9397-08002B2CF9AE}" pid="54" name="Checksum">
    <vt:lpwstr>*0010292035611*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111110 13:55:32.794</vt:lpwstr>
  </property>
  <property fmtid="{D5CDD505-2E9C-101B-9397-08002B2CF9AE}" pid="58" name="urixGuid">
    <vt:lpwstr>{CDFBAAE3-0A45-48FB-ADA8-EA7DBA2303E4}</vt:lpwstr>
  </property>
</Properties>
</file>