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A170C" w:rsidRDefault="00BA1A1D" w14:paraId="260DDC3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E3BD8A22CDC4848834EFA5D2989FC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a50ae6e-c6ed-4030-baff-29fa2d95823d"/>
        <w:id w:val="-332149196"/>
        <w:lock w:val="sdtLocked"/>
      </w:sdtPr>
      <w:sdtEndPr/>
      <w:sdtContent>
        <w:p w:rsidR="006566CA" w:rsidRDefault="00FB02B6" w14:paraId="2A756E6E" w14:textId="77777777">
          <w:pPr>
            <w:pStyle w:val="Frslagstext"/>
          </w:pPr>
          <w:r>
            <w:t>Riksdagen ställer sig bakom det som anförs i motionen om att utreda och möjliggöra att medel ur Allmänna arvsfonden används för att stärka det civila försvaret genom insatser riktade till hela befolkningen och tillkännager detta för regeringen.</w:t>
          </w:r>
        </w:p>
      </w:sdtContent>
    </w:sdt>
    <w:sdt>
      <w:sdtPr>
        <w:alias w:val="Yrkande 2"/>
        <w:tag w:val="3229aace-d0cc-411d-880a-efb57689f4f1"/>
        <w:id w:val="1001627015"/>
        <w:lock w:val="sdtLocked"/>
      </w:sdtPr>
      <w:sdtEndPr/>
      <w:sdtContent>
        <w:p w:rsidR="006566CA" w:rsidRDefault="00FB02B6" w14:paraId="000012B3" w14:textId="77777777">
          <w:pPr>
            <w:pStyle w:val="Frslagstext"/>
          </w:pPr>
          <w:r>
            <w:t>Riksdagen ställer sig bakom det som anförs i motionen om att säkerställa att bygdegårdar och liknande lokala samlingsplatser rustas upp för att fungera som beredskaps- och samlingspunkter vid kris och krig och tillkännager detta för regeringen.</w:t>
          </w:r>
        </w:p>
      </w:sdtContent>
    </w:sdt>
    <w:sdt>
      <w:sdtPr>
        <w:alias w:val="Yrkande 3"/>
        <w:tag w:val="b110c607-35bd-4328-a2cc-9517d2ed526f"/>
        <w:id w:val="446902268"/>
        <w:lock w:val="sdtLocked"/>
      </w:sdtPr>
      <w:sdtEndPr/>
      <w:sdtContent>
        <w:p w:rsidR="006566CA" w:rsidRDefault="00FB02B6" w14:paraId="4F2303B3" w14:textId="77777777">
          <w:pPr>
            <w:pStyle w:val="Frslagstext"/>
          </w:pPr>
          <w:r>
            <w:t>Riksdagen ställer sig bakom det som anförs i motionen om att underlätta för civilsamhällets aktörer att delta i civilförsvarsarbetet genom riktade stöd och investeringar i lokal infrastruktur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5DBF70FE144A08A7B0FC3A7013121C"/>
        </w:placeholder>
        <w:text/>
      </w:sdtPr>
      <w:sdtEndPr/>
      <w:sdtContent>
        <w:p w:rsidRPr="009B062B" w:rsidR="006D79C9" w:rsidP="00333E95" w:rsidRDefault="006D79C9" w14:paraId="309073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B1EAB" w:rsidR="00CB1EAB" w:rsidP="00CB1EAB" w:rsidRDefault="00CB1EAB" w14:paraId="0BA9CF71" w14:textId="35702161">
      <w:pPr>
        <w:pStyle w:val="Normalutanindragellerluft"/>
        <w:rPr>
          <w:rFonts w:cstheme="minorHAnsi"/>
        </w:rPr>
      </w:pPr>
      <w:r w:rsidRPr="00CB1EAB">
        <w:rPr>
          <w:rFonts w:cstheme="minorHAnsi"/>
        </w:rPr>
        <w:t>Sverige står inför ett nytt säkerhetspolitiskt läge där civilt försvar och krisberedskap blivit allt viktigare. Det moderna samhället är sårbart för olika typer av störningar – från naturkatastrofer och elavbrott till cyberattacker och väpnad konflikt.</w:t>
      </w:r>
    </w:p>
    <w:p w:rsidR="00BA1A1D" w:rsidP="00BA1A1D" w:rsidRDefault="00CB1EAB" w14:paraId="2F9D4854" w14:textId="49D17F21">
      <w:r w:rsidRPr="00CB1EAB">
        <w:t>En viktig resurs i kris- och krigssituationer är tillgången till lokala samlingspunkter där befolkningen kan få skydd, information</w:t>
      </w:r>
      <w:r w:rsidR="00FB02B6">
        <w:t xml:space="preserve"> samt</w:t>
      </w:r>
      <w:r w:rsidRPr="00CB1EAB">
        <w:t xml:space="preserve"> tillgång till värme, vatten och andra livsnödvändiga funktioner. Många bygdegårdar, församlingshem och andra förenings</w:t>
      </w:r>
      <w:r w:rsidR="00BA1A1D">
        <w:softHyphen/>
      </w:r>
      <w:r w:rsidRPr="00CB1EAB">
        <w:t>ägda lokaler finns redan etablerade runt om i landet och utgör en utmärkt grund för att stärka det civila försvaret.</w:t>
      </w:r>
    </w:p>
    <w:p w:rsidR="00BA1A1D" w:rsidP="00BA1A1D" w:rsidRDefault="00CB1EAB" w14:paraId="6FFA2B1F" w14:textId="050703E3">
      <w:r w:rsidRPr="00CB1EAB">
        <w:t xml:space="preserve">För att dessa lokaler ska kunna fylla sin funktion i en kris måste de dock rustas upp och anpassas för ändamålet. Det kan handla om att installera reservkraft </w:t>
      </w:r>
      <w:r w:rsidR="001F6F22">
        <w:t>som exempel</w:t>
      </w:r>
      <w:r w:rsidR="00BA1A1D">
        <w:softHyphen/>
      </w:r>
      <w:r w:rsidR="001F6F22">
        <w:t>vis</w:t>
      </w:r>
      <w:r w:rsidRPr="00CB1EAB">
        <w:t xml:space="preserve"> elverk, förbättra</w:t>
      </w:r>
      <w:r w:rsidR="001F6F22">
        <w:t>d</w:t>
      </w:r>
      <w:r w:rsidRPr="00CB1EAB">
        <w:t xml:space="preserve"> vattenförsörjning </w:t>
      </w:r>
      <w:r w:rsidR="001F6F22">
        <w:t>med</w:t>
      </w:r>
      <w:r w:rsidRPr="00CB1EAB">
        <w:t xml:space="preserve"> vattentankar, </w:t>
      </w:r>
      <w:r w:rsidR="001F6F22">
        <w:t>utvecklad</w:t>
      </w:r>
      <w:r w:rsidRPr="00CB1EAB">
        <w:t xml:space="preserve"> möjlighet till </w:t>
      </w:r>
      <w:r w:rsidRPr="00CB1EAB">
        <w:lastRenderedPageBreak/>
        <w:t xml:space="preserve">hygien </w:t>
      </w:r>
      <w:r w:rsidR="001F6F22">
        <w:t xml:space="preserve">med </w:t>
      </w:r>
      <w:r w:rsidRPr="00CB1EAB">
        <w:t xml:space="preserve">dusch och toaletter samt </w:t>
      </w:r>
      <w:r w:rsidR="001F6F22">
        <w:t xml:space="preserve">upprättad </w:t>
      </w:r>
      <w:r w:rsidRPr="00CB1EAB">
        <w:t>tillgång till sängar och annan nödvändig utrustning.</w:t>
      </w:r>
    </w:p>
    <w:p w:rsidR="00BA1A1D" w:rsidP="00BA1A1D" w:rsidRDefault="001F6F22" w14:paraId="3CC6ADE1" w14:textId="77777777">
      <w:r>
        <w:t>S</w:t>
      </w:r>
      <w:r w:rsidRPr="00CB1EAB" w:rsidR="00CB1EAB">
        <w:t xml:space="preserve">taten, i samverkan med civilsamhället och kommuner, </w:t>
      </w:r>
      <w:r>
        <w:t xml:space="preserve">bör därför </w:t>
      </w:r>
      <w:r w:rsidRPr="00CB1EAB" w:rsidR="00CB1EAB">
        <w:t>stärk</w:t>
      </w:r>
      <w:r>
        <w:t>a</w:t>
      </w:r>
      <w:r w:rsidRPr="00CB1EAB" w:rsidR="00CB1EAB">
        <w:t xml:space="preserve"> stödet till sådana satsningar. Ett sätt att göra detta möjligt är att utvidga Allmänna arvsfondens regelverk så att även projekt som riktar sig till hela befolkningen – i syfte att stärka civilförsvaret – kan beviljas stöd.</w:t>
      </w:r>
    </w:p>
    <w:p w:rsidR="00BA1A1D" w:rsidP="00BA1A1D" w:rsidRDefault="00CB1EAB" w14:paraId="5AD21DE3" w14:textId="792CC858">
      <w:r w:rsidRPr="00CB1EAB">
        <w:t>Kristdemokraterna vill se ett tryggt och robust samhälle där medborgarna kan känna förtroende även i svåra tider. Genom att rusta upp befintliga lokaler och ge civil</w:t>
      </w:r>
      <w:r w:rsidR="00BA1A1D">
        <w:softHyphen/>
      </w:r>
      <w:r w:rsidRPr="00CB1EAB">
        <w:t>samhället verktyg att bidra till beredskapen, stärker vi både sammanhållningen och motståndskraften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39D41B72F644ADA6D7423367288255"/>
        </w:placeholder>
      </w:sdtPr>
      <w:sdtEndPr/>
      <w:sdtContent>
        <w:p w:rsidR="009A170C" w:rsidP="009A170C" w:rsidRDefault="009A170C" w14:paraId="7F7BA4BC" w14:textId="2D095A18"/>
        <w:p w:rsidR="009A170C" w:rsidP="009A170C" w:rsidRDefault="00BA1A1D" w14:paraId="72E48A62" w14:textId="72B0A74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66CA" w14:paraId="6DD0C6FF" w14:textId="77777777">
        <w:trPr>
          <w:cantSplit/>
        </w:trPr>
        <w:tc>
          <w:tcPr>
            <w:tcW w:w="50" w:type="pct"/>
            <w:vAlign w:val="bottom"/>
          </w:tcPr>
          <w:p w:rsidR="006566CA" w:rsidRDefault="00FB02B6" w14:paraId="1AD4E159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6566CA" w:rsidRDefault="006566CA" w14:paraId="73D5D81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019F65C" w14:textId="449DC72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387F" w14:textId="77777777" w:rsidR="00AC491D" w:rsidRDefault="00AC491D" w:rsidP="000C1CAD">
      <w:pPr>
        <w:spacing w:line="240" w:lineRule="auto"/>
      </w:pPr>
      <w:r>
        <w:separator/>
      </w:r>
    </w:p>
  </w:endnote>
  <w:endnote w:type="continuationSeparator" w:id="0">
    <w:p w14:paraId="23ED9E33" w14:textId="77777777" w:rsidR="00AC491D" w:rsidRDefault="00AC49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55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40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1D94" w14:textId="0C78D198" w:rsidR="00262EA3" w:rsidRPr="009A170C" w:rsidRDefault="00262EA3" w:rsidP="009A17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6266" w14:textId="77777777" w:rsidR="00AC491D" w:rsidRDefault="00AC491D" w:rsidP="000C1CAD">
      <w:pPr>
        <w:spacing w:line="240" w:lineRule="auto"/>
      </w:pPr>
      <w:r>
        <w:separator/>
      </w:r>
    </w:p>
  </w:footnote>
  <w:footnote w:type="continuationSeparator" w:id="0">
    <w:p w14:paraId="00118075" w14:textId="77777777" w:rsidR="00AC491D" w:rsidRDefault="00AC49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C6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9A47E8" wp14:editId="7EC536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63724" w14:textId="76C816B7" w:rsidR="00262EA3" w:rsidRDefault="00BA1A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268ECF61794D3E9C1DCD3926131631"/>
                              </w:placeholder>
                              <w:text/>
                            </w:sdtPr>
                            <w:sdtEndPr/>
                            <w:sdtContent>
                              <w:r w:rsidR="00CB1EA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8ECEA24C114F089A49A30A4944ABC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9A47E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0063724" w14:textId="76C816B7" w:rsidR="00262EA3" w:rsidRDefault="00BA1A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268ECF61794D3E9C1DCD3926131631"/>
                        </w:placeholder>
                        <w:text/>
                      </w:sdtPr>
                      <w:sdtEndPr/>
                      <w:sdtContent>
                        <w:r w:rsidR="00CB1EA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8ECEA24C114F089A49A30A4944ABC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1473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F8A2" w14:textId="77777777" w:rsidR="00262EA3" w:rsidRDefault="00262EA3" w:rsidP="008563AC">
    <w:pPr>
      <w:jc w:val="right"/>
    </w:pPr>
  </w:p>
  <w:p w14:paraId="09E944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3A67" w14:textId="77777777" w:rsidR="00262EA3" w:rsidRDefault="00BA1A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BBF3DF" wp14:editId="3B87B3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EC338C" w14:textId="5A5B999B" w:rsidR="00262EA3" w:rsidRDefault="00BA1A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17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B1EA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8824930" w14:textId="77777777" w:rsidR="00262EA3" w:rsidRPr="008227B3" w:rsidRDefault="00BA1A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3EB3A4" w14:textId="31252DEF" w:rsidR="00262EA3" w:rsidRPr="008227B3" w:rsidRDefault="00BA1A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70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70C">
          <w:t>:2762</w:t>
        </w:r>
      </w:sdtContent>
    </w:sdt>
  </w:p>
  <w:p w14:paraId="257E886D" w14:textId="65319EAE" w:rsidR="00262EA3" w:rsidRDefault="00BA1A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9268ECF61794D3E9C1DCD3926131631"/>
        </w:placeholder>
        <w15:appearance w15:val="hidden"/>
        <w:text/>
      </w:sdtPr>
      <w:sdtEndPr/>
      <w:sdtContent>
        <w:r w:rsidR="009A170C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28ECEA24C114F089A49A30A4944ABCA"/>
      </w:placeholder>
      <w:text/>
    </w:sdtPr>
    <w:sdtEndPr/>
    <w:sdtContent>
      <w:p w14:paraId="02447C04" w14:textId="28EAA0C9" w:rsidR="00262EA3" w:rsidRDefault="00744C3D" w:rsidP="00283E0F">
        <w:pPr>
          <w:pStyle w:val="FSHRub2"/>
        </w:pPr>
        <w:r>
          <w:t>Stärkt civilförsvar och upprustning av bygdegårdar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5664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25BBC"/>
    <w:multiLevelType w:val="hybridMultilevel"/>
    <w:tmpl w:val="E0EEA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9223373">
    <w:abstractNumId w:val="9"/>
  </w:num>
  <w:num w:numId="2" w16cid:durableId="461384119">
    <w:abstractNumId w:val="8"/>
  </w:num>
  <w:num w:numId="3" w16cid:durableId="836650880">
    <w:abstractNumId w:val="16"/>
  </w:num>
  <w:num w:numId="4" w16cid:durableId="1610889184">
    <w:abstractNumId w:val="14"/>
  </w:num>
  <w:num w:numId="5" w16cid:durableId="1204027399">
    <w:abstractNumId w:val="18"/>
  </w:num>
  <w:num w:numId="6" w16cid:durableId="1691489396">
    <w:abstractNumId w:val="19"/>
  </w:num>
  <w:num w:numId="7" w16cid:durableId="1338845790">
    <w:abstractNumId w:val="11"/>
  </w:num>
  <w:num w:numId="8" w16cid:durableId="805588969">
    <w:abstractNumId w:val="12"/>
  </w:num>
  <w:num w:numId="9" w16cid:durableId="44448981">
    <w:abstractNumId w:val="15"/>
  </w:num>
  <w:num w:numId="10" w16cid:durableId="1410888278">
    <w:abstractNumId w:val="23"/>
  </w:num>
  <w:num w:numId="11" w16cid:durableId="950430564">
    <w:abstractNumId w:val="22"/>
  </w:num>
  <w:num w:numId="12" w16cid:durableId="691423523">
    <w:abstractNumId w:val="22"/>
  </w:num>
  <w:num w:numId="13" w16cid:durableId="706687111">
    <w:abstractNumId w:val="3"/>
  </w:num>
  <w:num w:numId="14" w16cid:durableId="1488663467">
    <w:abstractNumId w:val="2"/>
  </w:num>
  <w:num w:numId="15" w16cid:durableId="1321888117">
    <w:abstractNumId w:val="1"/>
  </w:num>
  <w:num w:numId="16" w16cid:durableId="1642034559">
    <w:abstractNumId w:val="0"/>
  </w:num>
  <w:num w:numId="17" w16cid:durableId="144972991">
    <w:abstractNumId w:val="7"/>
  </w:num>
  <w:num w:numId="18" w16cid:durableId="971711754">
    <w:abstractNumId w:val="6"/>
  </w:num>
  <w:num w:numId="19" w16cid:durableId="1120805138">
    <w:abstractNumId w:val="5"/>
  </w:num>
  <w:num w:numId="20" w16cid:durableId="580600081">
    <w:abstractNumId w:val="4"/>
  </w:num>
  <w:num w:numId="21" w16cid:durableId="171535437">
    <w:abstractNumId w:val="22"/>
  </w:num>
  <w:num w:numId="22" w16cid:durableId="744112898">
    <w:abstractNumId w:val="22"/>
  </w:num>
  <w:num w:numId="23" w16cid:durableId="12074486">
    <w:abstractNumId w:val="22"/>
  </w:num>
  <w:num w:numId="24" w16cid:durableId="2013215108">
    <w:abstractNumId w:val="22"/>
  </w:num>
  <w:num w:numId="25" w16cid:durableId="1052576734">
    <w:abstractNumId w:val="22"/>
  </w:num>
  <w:num w:numId="26" w16cid:durableId="1254045445">
    <w:abstractNumId w:val="23"/>
  </w:num>
  <w:num w:numId="27" w16cid:durableId="1880706048">
    <w:abstractNumId w:val="23"/>
  </w:num>
  <w:num w:numId="28" w16cid:durableId="1605723417">
    <w:abstractNumId w:val="23"/>
  </w:num>
  <w:num w:numId="29" w16cid:durableId="1437293021">
    <w:abstractNumId w:val="23"/>
  </w:num>
  <w:num w:numId="30" w16cid:durableId="325474786">
    <w:abstractNumId w:val="22"/>
  </w:num>
  <w:num w:numId="31" w16cid:durableId="1026907742">
    <w:abstractNumId w:val="22"/>
  </w:num>
  <w:num w:numId="32" w16cid:durableId="129399059">
    <w:abstractNumId w:val="23"/>
  </w:num>
  <w:num w:numId="33" w16cid:durableId="368381823">
    <w:abstractNumId w:val="22"/>
  </w:num>
  <w:num w:numId="34" w16cid:durableId="1832208769">
    <w:abstractNumId w:val="19"/>
  </w:num>
  <w:num w:numId="35" w16cid:durableId="2029478005">
    <w:abstractNumId w:val="19"/>
    <w:lvlOverride w:ilvl="0">
      <w:startOverride w:val="1"/>
    </w:lvlOverride>
  </w:num>
  <w:num w:numId="36" w16cid:durableId="1161240493">
    <w:abstractNumId w:val="20"/>
  </w:num>
  <w:num w:numId="37" w16cid:durableId="1832715361">
    <w:abstractNumId w:val="19"/>
    <w:lvlOverride w:ilvl="0">
      <w:startOverride w:val="1"/>
    </w:lvlOverride>
  </w:num>
  <w:num w:numId="38" w16cid:durableId="579827649">
    <w:abstractNumId w:val="13"/>
  </w:num>
  <w:num w:numId="39" w16cid:durableId="927998938">
    <w:abstractNumId w:val="10"/>
  </w:num>
  <w:num w:numId="40" w16cid:durableId="755899486">
    <w:abstractNumId w:val="21"/>
  </w:num>
  <w:num w:numId="41" w16cid:durableId="188714105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B1E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F6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6F22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6CA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130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C3D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70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776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91D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A1D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EAB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2B6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DC676B"/>
  <w15:chartTrackingRefBased/>
  <w15:docId w15:val="{8D5144C2-057B-4A43-9D94-E4E8C6E0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3BD8A22CDC4848834EFA5D2989F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CF97B-6534-4C0F-A244-E1EDA211DFC7}"/>
      </w:docPartPr>
      <w:docPartBody>
        <w:p w:rsidR="00280B65" w:rsidRDefault="007F798A">
          <w:pPr>
            <w:pStyle w:val="3E3BD8A22CDC4848834EFA5D2989FC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5DBF70FE144A08A7B0FC3A70131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F50D6-4E24-46ED-A61B-80ECE073E7A0}"/>
      </w:docPartPr>
      <w:docPartBody>
        <w:p w:rsidR="00280B65" w:rsidRDefault="007F798A">
          <w:pPr>
            <w:pStyle w:val="F55DBF70FE144A08A7B0FC3A701312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268ECF61794D3E9C1DCD3926131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BDB8F-3F00-41D7-95F3-52E331EF5189}"/>
      </w:docPartPr>
      <w:docPartBody>
        <w:p w:rsidR="00280B65" w:rsidRDefault="007F798A">
          <w:pPr>
            <w:pStyle w:val="09268ECF61794D3E9C1DCD3926131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8ECEA24C114F089A49A30A4944AB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D7D91-D3DF-4E39-B686-BC768BF69271}"/>
      </w:docPartPr>
      <w:docPartBody>
        <w:p w:rsidR="00280B65" w:rsidRDefault="007F798A">
          <w:pPr>
            <w:pStyle w:val="328ECEA24C114F089A49A30A4944ABCA"/>
          </w:pPr>
          <w:r>
            <w:t xml:space="preserve"> </w:t>
          </w:r>
        </w:p>
      </w:docPartBody>
    </w:docPart>
    <w:docPart>
      <w:docPartPr>
        <w:name w:val="C739D41B72F644ADA6D7423367288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59F28-F5EF-4EC2-9D1B-5C0CD416278C}"/>
      </w:docPartPr>
      <w:docPartBody>
        <w:p w:rsidR="008801CB" w:rsidRDefault="008801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8A"/>
    <w:rsid w:val="000B51F6"/>
    <w:rsid w:val="00280B65"/>
    <w:rsid w:val="007F798A"/>
    <w:rsid w:val="00A7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E3BD8A22CDC4848834EFA5D2989FCC7">
    <w:name w:val="3E3BD8A22CDC4848834EFA5D2989FCC7"/>
  </w:style>
  <w:style w:type="paragraph" w:customStyle="1" w:styleId="F55DBF70FE144A08A7B0FC3A7013121C">
    <w:name w:val="F55DBF70FE144A08A7B0FC3A7013121C"/>
  </w:style>
  <w:style w:type="paragraph" w:customStyle="1" w:styleId="09268ECF61794D3E9C1DCD3926131631">
    <w:name w:val="09268ECF61794D3E9C1DCD3926131631"/>
  </w:style>
  <w:style w:type="paragraph" w:customStyle="1" w:styleId="328ECEA24C114F089A49A30A4944ABCA">
    <w:name w:val="328ECEA24C114F089A49A30A4944A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C3C3B-7E6F-4BF6-A7EB-6DC52F0ADEF9}"/>
</file>

<file path=customXml/itemProps2.xml><?xml version="1.0" encoding="utf-8"?>
<ds:datastoreItem xmlns:ds="http://schemas.openxmlformats.org/officeDocument/2006/customXml" ds:itemID="{8C99933E-2DC1-4FF2-84B9-400E82D108FA}"/>
</file>

<file path=customXml/itemProps3.xml><?xml version="1.0" encoding="utf-8"?>
<ds:datastoreItem xmlns:ds="http://schemas.openxmlformats.org/officeDocument/2006/customXml" ds:itemID="{B7AD0C04-E552-4EC9-BE72-7F0CD4F5A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2010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Stärkning av civilförsvaret och upprustning av bygdegårdar</vt:lpstr>
      <vt:lpstr>
      </vt:lpstr>
    </vt:vector>
  </TitlesOfParts>
  <Company>Sveriges riksdag</Company>
  <LinksUpToDate>false</LinksUpToDate>
  <CharactersWithSpaces>2337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