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E252B4" w14:textId="77777777">
      <w:pPr>
        <w:pStyle w:val="Normalutanindragellerluft"/>
      </w:pPr>
      <w:bookmarkStart w:name="_Toc106800475" w:id="0"/>
      <w:bookmarkStart w:name="_Toc106801300" w:id="1"/>
    </w:p>
    <w:p xmlns:w14="http://schemas.microsoft.com/office/word/2010/wordml" w:rsidRPr="009B062B" w:rsidR="00AF30DD" w:rsidP="00CB48FC" w:rsidRDefault="00CB48FC" w14:paraId="1B8B748C" w14:textId="77777777">
      <w:pPr>
        <w:pStyle w:val="RubrikFrslagTIllRiksdagsbeslut"/>
      </w:pPr>
      <w:sdt>
        <w:sdtPr>
          <w:alias w:val="CC_Boilerplate_4"/>
          <w:tag w:val="CC_Boilerplate_4"/>
          <w:id w:val="-1644581176"/>
          <w:lock w:val="sdtContentLocked"/>
          <w:placeholder>
            <w:docPart w:val="74E01012F3CD4C06971FAA5C396CEC99"/>
          </w:placeholder>
          <w:text/>
        </w:sdtPr>
        <w:sdtEndPr/>
        <w:sdtContent>
          <w:r w:rsidRPr="009B062B" w:rsidR="00AF30DD">
            <w:t>Förslag till riksdagsbeslut</w:t>
          </w:r>
        </w:sdtContent>
      </w:sdt>
      <w:bookmarkEnd w:id="0"/>
      <w:bookmarkEnd w:id="1"/>
    </w:p>
    <w:sdt>
      <w:sdtPr>
        <w:tag w:val="fd2b9747-60a2-4afa-a1e2-899a1655d166"/>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möjligheterna att införa examensplikt som påföljd för unga lagöverträdare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F7A6FDE9904F4694CE5C9752813193"/>
        </w:placeholder>
        <w:text/>
      </w:sdtPr>
      <w:sdtEndPr/>
      <w:sdtContent>
        <w:p xmlns:w14="http://schemas.microsoft.com/office/word/2010/wordml" w:rsidRPr="009B062B" w:rsidR="006D79C9" w:rsidP="00333E95" w:rsidRDefault="006D79C9" w14:paraId="1831F492" w14:textId="77777777">
          <w:pPr>
            <w:pStyle w:val="Rubrik1"/>
          </w:pPr>
          <w:r>
            <w:t>Motivering</w:t>
          </w:r>
        </w:p>
      </w:sdtContent>
    </w:sdt>
    <w:bookmarkEnd w:displacedByCustomXml="prev" w:id="3"/>
    <w:bookmarkEnd w:displacedByCustomXml="prev" w:id="4"/>
    <w:p xmlns:w14="http://schemas.microsoft.com/office/word/2010/wordml" w:rsidR="009F4670" w:rsidP="009F4670" w:rsidRDefault="009F4670" w14:paraId="418009D9" w14:textId="10D90BC1">
      <w:pPr>
        <w:pStyle w:val="Normalutanindragellerluft"/>
      </w:pPr>
      <w:r>
        <w:t>Gymnasieexamen är grundläggande för att kunna skaffa ett jobb. Ungdomar som begår brott, särskilt i gäng, riskerar att direkt återfalla efter att straffet avtjänats</w:t>
      </w:r>
      <w:r w:rsidR="00B7570F">
        <w:t>, och statistiken pekar på att över 90</w:t>
      </w:r>
      <w:r w:rsidR="000115BA">
        <w:t xml:space="preserve"> procent</w:t>
      </w:r>
      <w:r w:rsidR="00B7570F">
        <w:t xml:space="preserve"> också gör det</w:t>
      </w:r>
      <w:r w:rsidR="00B7570F">
        <w:rPr>
          <w:rStyle w:val="Fotnotsreferens"/>
        </w:rPr>
        <w:footnoteReference w:id="1"/>
      </w:r>
      <w:r w:rsidR="00B7570F">
        <w:t>.</w:t>
      </w:r>
      <w:r>
        <w:t xml:space="preserve"> De saknar utbildning och möjligheter att ta sig in på arbetsmarknaden för att skaffa en hederlig försörjning. Unga lagöverträdare utan avslutad gymnasieutbildning bör i normalfallet, även vid villkorlig dom, dömas till en examensplikt. Examensplikt är att jämföra med skolplikt, men är inte tidsbestämd utan sträcker sig tills en examen är avslutad.</w:t>
      </w:r>
    </w:p>
    <w:p xmlns:w14="http://schemas.microsoft.com/office/word/2010/wordml" w:rsidR="00193F3F" w:rsidP="009F4670" w:rsidRDefault="009F4670" w14:paraId="46AD2792" w14:textId="77777777">
      <w:pPr>
        <w:pStyle w:val="Normalutanindragellerluft"/>
      </w:pPr>
      <w:r>
        <w:tab/>
        <w:t>De särskilda ungdomsfängelser som ska inrättas bör erbjuda möjligheter för utbildning. Unga som är villkorligt frigivna med examensplikt som påföljd ska kunna kallas till ungdomsfängelserna för att gå sin utbildning om de inte utvecklas i den ordinarie skolan.</w:t>
      </w:r>
      <w:r w:rsidR="002B3A6C">
        <w:t xml:space="preserve"> </w:t>
      </w:r>
      <w:r w:rsidR="00B7570F">
        <w:t xml:space="preserve">I en amerikansk studie framgår att effekten av </w:t>
      </w:r>
      <w:r w:rsidR="005D1749">
        <w:t xml:space="preserve">utbildningsprogram för </w:t>
      </w:r>
      <w:r w:rsidR="005D1749">
        <w:lastRenderedPageBreak/>
        <w:t xml:space="preserve">fångar i USA, där det finns flera utbildningsprogram riktade mot olika utbildningsnivåer och fokusområden. </w:t>
      </w:r>
      <w:r w:rsidR="001B3A73">
        <w:br/>
      </w:r>
      <w:r w:rsidR="0029299E">
        <w:t xml:space="preserve">     </w:t>
      </w:r>
      <w:r w:rsidR="005D1749">
        <w:t xml:space="preserve">Effekten av alla dessa program sammantaget visar på att fångar som tagit del av något av dessa har en nästan 15 procent minskad risk för återfall i brott, </w:t>
      </w:r>
      <w:r w:rsidR="00B53614">
        <w:t>och ökade chansen att få ett jobb efter slutet på deras fängelsetid med nästan 7 procent</w:t>
      </w:r>
      <w:r w:rsidR="00B53614">
        <w:rPr>
          <w:rStyle w:val="Fotnotsreferens"/>
        </w:rPr>
        <w:footnoteReference w:id="2"/>
      </w:r>
      <w:r w:rsidR="00B53614">
        <w:t xml:space="preserve">. Det </w:t>
      </w:r>
      <w:r w:rsidR="00FE4E74">
        <w:t xml:space="preserve">framgick även i samma studie att dessa program inte bara </w:t>
      </w:r>
      <w:r w:rsidR="00B53614">
        <w:t xml:space="preserve">innebär en chans till ett nytt liv utanför brottslighet för individen, med en hederlig försörjning, utan innebär också stora besparingar för samhället </w:t>
      </w:r>
      <w:r w:rsidR="00FE4E74">
        <w:t xml:space="preserve">då färre återfall förekommer. Det kan även förutsättas att dessa individer på sikt bidrar till samhället genom sitt arbete </w:t>
      </w:r>
      <w:r w:rsidR="001B3A73">
        <w:t xml:space="preserve">och skatten som det arbetet genererar. </w:t>
      </w:r>
    </w:p>
    <w:p xmlns:w14="http://schemas.microsoft.com/office/word/2010/wordml" w:rsidR="00D40863" w:rsidP="009F4670" w:rsidRDefault="00D40863" w14:paraId="6129CF51" w14:textId="487EE1E7">
      <w:pPr>
        <w:pStyle w:val="Normalutanindragellerluft"/>
        <w:rPr>
          <w:b/>
          <w:bCs/>
        </w:rPr>
      </w:pPr>
      <w:r w:rsidRPr="00D40863">
        <w:rPr>
          <w:b/>
          <w:bCs/>
        </w:rPr>
        <w:t>Referenser</w:t>
      </w:r>
    </w:p>
    <w:p xmlns:w14="http://schemas.microsoft.com/office/word/2010/wordml" w:rsidRPr="000115BA" w:rsidR="00D40863" w:rsidP="009F4670" w:rsidRDefault="00D40863" w14:paraId="11CCF3BD" w14:textId="29E0AEE7">
      <w:pPr>
        <w:pStyle w:val="Normalutanindragellerluft"/>
        <w:rPr>
          <w:b/>
          <w:bCs/>
          <w:lang w:val="en-GB"/>
        </w:rPr>
      </w:pPr>
      <w:r>
        <w:t xml:space="preserve">Acta </w:t>
      </w:r>
      <w:proofErr w:type="spellStart"/>
      <w:r>
        <w:t>Publica</w:t>
      </w:r>
      <w:proofErr w:type="spellEnd"/>
      <w:r>
        <w:t xml:space="preserve">, (2023). </w:t>
      </w:r>
      <w:r w:rsidRPr="00D40863">
        <w:rPr>
          <w:i/>
          <w:iCs/>
        </w:rPr>
        <w:t xml:space="preserve">Dömda till vård: En </w:t>
      </w:r>
      <w:proofErr w:type="spellStart"/>
      <w:r w:rsidRPr="00D40863">
        <w:rPr>
          <w:i/>
          <w:iCs/>
        </w:rPr>
        <w:t>kvantitiv</w:t>
      </w:r>
      <w:proofErr w:type="spellEnd"/>
      <w:r w:rsidRPr="00D40863">
        <w:rPr>
          <w:i/>
          <w:iCs/>
        </w:rPr>
        <w:t xml:space="preserve"> granskning av påföljden av sluten ungdomsvård.</w:t>
      </w:r>
      <w:r w:rsidR="0029299E">
        <w:t xml:space="preserve"> </w:t>
      </w:r>
      <w:r w:rsidRPr="000115BA" w:rsidR="0029299E">
        <w:rPr>
          <w:lang w:val="en-GB"/>
        </w:rPr>
        <w:t>2023:05.</w:t>
      </w:r>
    </w:p>
    <w:p xmlns:w14="http://schemas.microsoft.com/office/word/2010/wordml" w:rsidRPr="00D40863" w:rsidR="00422B9E" w:rsidP="009F4670" w:rsidRDefault="00D40863" w14:paraId="4F8047A6" w14:textId="565F1D23">
      <w:pPr>
        <w:pStyle w:val="Normalutanindragellerluft"/>
      </w:pPr>
      <w:proofErr w:type="spellStart"/>
      <w:r w:rsidRPr="000115BA">
        <w:rPr>
          <w:lang w:val="en-GB"/>
        </w:rPr>
        <w:t>Sprick</w:t>
      </w:r>
      <w:proofErr w:type="spellEnd"/>
      <w:r w:rsidRPr="000115BA">
        <w:rPr>
          <w:lang w:val="en-GB"/>
        </w:rPr>
        <w:t xml:space="preserve"> Schuster, S &amp; Stickle, B, (2023). Are education programs in prison worth it?</w:t>
      </w:r>
      <w:r w:rsidRPr="000115BA">
        <w:rPr>
          <w:lang w:val="en-GB"/>
        </w:rPr>
        <w:br/>
      </w:r>
      <w:r>
        <w:t xml:space="preserve">Policy </w:t>
      </w:r>
      <w:proofErr w:type="spellStart"/>
      <w:r>
        <w:t>Brief</w:t>
      </w:r>
      <w:proofErr w:type="spellEnd"/>
      <w:r w:rsidR="0029299E">
        <w:t xml:space="preserve">, </w:t>
      </w:r>
      <w:proofErr w:type="spellStart"/>
      <w:r w:rsidR="0029299E">
        <w:t>Mackinac</w:t>
      </w:r>
      <w:proofErr w:type="spellEnd"/>
      <w:r w:rsidR="0029299E">
        <w:t xml:space="preserve"> Center.</w:t>
      </w:r>
      <w:r w:rsidRPr="00D40863" w:rsidR="001B3A73">
        <w:br/>
      </w:r>
    </w:p>
    <w:p xmlns:w14="http://schemas.microsoft.com/office/word/2010/wordml" w:rsidR="00BB6339" w:rsidP="008E0FE2" w:rsidRDefault="00BB6339" w14:paraId="07499781" w14:textId="77777777">
      <w:pPr>
        <w:pStyle w:val="Normalutanindragellerluft"/>
      </w:pPr>
    </w:p>
    <w:sdt>
      <w:sdtPr>
        <w:rPr>
          <w:i/>
          <w:noProof/>
        </w:rPr>
        <w:alias w:val="CC_Underskrifter"/>
        <w:tag w:val="CC_Underskrifter"/>
        <w:id w:val="583496634"/>
        <w:lock w:val="sdtContentLocked"/>
        <w:placeholder>
          <w:docPart w:val="AFA2F941C1434CBC9C9523EE09B872E6"/>
        </w:placeholder>
      </w:sdtPr>
      <w:sdtEndPr>
        <w:rPr>
          <w:i w:val="0"/>
          <w:noProof w:val="0"/>
        </w:rPr>
      </w:sdtEndPr>
      <w:sdtContent>
        <w:p xmlns:w14="http://schemas.microsoft.com/office/word/2010/wordml" w:rsidR="00CB48FC" w:rsidP="00CB48FC" w:rsidRDefault="00CB48FC" w14:paraId="3F50E3ED" w14:textId="77777777">
          <w:pPr/>
          <w:r/>
        </w:p>
        <w:p xmlns:w14="http://schemas.microsoft.com/office/word/2010/wordml" w:rsidRPr="008E0FE2" w:rsidR="004801AC" w:rsidP="00CB48FC" w:rsidRDefault="00CB48FC" w14:paraId="6ED8BF22" w14:textId="6D8FCCE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Oliver Rosengren (M)</w:t>
            </w:r>
          </w:p>
        </w:tc>
        <w:tc>
          <w:tcPr>
            <w:tcW w:w="50" w:type="pct"/>
            <w:vAlign w:val="bottom"/>
          </w:tcPr>
          <w:p>
            <w:pPr>
              <w:pStyle w:val="Underskrifter"/>
              <w:spacing w:after="0"/>
            </w:pPr>
            <w:r>
              <w:t>Noria Manouchi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C1C2" w14:textId="77777777" w:rsidR="00F55758" w:rsidRDefault="00F55758" w:rsidP="000C1CAD">
      <w:pPr>
        <w:spacing w:line="240" w:lineRule="auto"/>
      </w:pPr>
      <w:r>
        <w:separator/>
      </w:r>
    </w:p>
  </w:endnote>
  <w:endnote w:type="continuationSeparator" w:id="0">
    <w:p w14:paraId="1B9F636E" w14:textId="77777777" w:rsidR="00F55758" w:rsidRDefault="00F5575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D6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CCE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1E6B" w14:textId="16B8F875" w:rsidR="00262EA3" w:rsidRPr="00CB48FC" w:rsidRDefault="00262EA3" w:rsidP="00CB48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4B4C" w14:textId="77777777" w:rsidR="00F55758" w:rsidRPr="00B53614" w:rsidRDefault="00F55758" w:rsidP="00B53614">
      <w:pPr>
        <w:pStyle w:val="Sidfot"/>
      </w:pPr>
    </w:p>
  </w:footnote>
  <w:footnote w:type="continuationSeparator" w:id="0">
    <w:p w14:paraId="455EAC88" w14:textId="77777777" w:rsidR="00F55758" w:rsidRDefault="00F55758" w:rsidP="000C1CAD">
      <w:pPr>
        <w:spacing w:line="240" w:lineRule="auto"/>
      </w:pPr>
      <w:r>
        <w:continuationSeparator/>
      </w:r>
    </w:p>
  </w:footnote>
  <w:footnote w:id="1">
    <w:p w14:paraId="676E2CEB" w14:textId="23CEAE20" w:rsidR="00B7570F" w:rsidRDefault="00B7570F">
      <w:pPr>
        <w:pStyle w:val="Fotnotstext"/>
      </w:pPr>
      <w:r>
        <w:rPr>
          <w:rStyle w:val="Fotnotsreferens"/>
        </w:rPr>
        <w:footnoteRef/>
      </w:r>
      <w:r>
        <w:t xml:space="preserve"> Acta </w:t>
      </w:r>
      <w:proofErr w:type="spellStart"/>
      <w:r>
        <w:t>Publica</w:t>
      </w:r>
      <w:proofErr w:type="spellEnd"/>
      <w:r>
        <w:t xml:space="preserve"> (2023)</w:t>
      </w:r>
    </w:p>
  </w:footnote>
  <w:footnote w:id="2">
    <w:p w14:paraId="51CB1604" w14:textId="4148BBB2" w:rsidR="00B53614" w:rsidRDefault="00B53614">
      <w:pPr>
        <w:pStyle w:val="Fotnotstext"/>
      </w:pPr>
      <w:r>
        <w:rPr>
          <w:rStyle w:val="Fotnotsreferens"/>
        </w:rPr>
        <w:footnoteRef/>
      </w:r>
      <w:r>
        <w:t xml:space="preserve"> </w:t>
      </w:r>
      <w:r w:rsidR="00193F3F" w:rsidRPr="00193F3F">
        <w:t xml:space="preserve">Sprick Schuster, S &amp; </w:t>
      </w:r>
      <w:proofErr w:type="spellStart"/>
      <w:r w:rsidR="00193F3F" w:rsidRPr="00193F3F">
        <w:t>Stickle</w:t>
      </w:r>
      <w:proofErr w:type="spellEnd"/>
      <w:r w:rsidR="00193F3F" w:rsidRPr="00193F3F">
        <w:t>, B, (2023)</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1BF9BB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0BF5FA" wp14:anchorId="473061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B48FC" w14:paraId="3081997F" w14:textId="7BA84373">
                          <w:pPr>
                            <w:jc w:val="right"/>
                          </w:pPr>
                          <w:sdt>
                            <w:sdtPr>
                              <w:alias w:val="CC_Noformat_Partikod"/>
                              <w:tag w:val="CC_Noformat_Partikod"/>
                              <w:id w:val="-53464382"/>
                              <w:text/>
                            </w:sdtPr>
                            <w:sdtEndPr/>
                            <w:sdtContent>
                              <w:r w:rsidR="009F4670">
                                <w:t>M</w:t>
                              </w:r>
                            </w:sdtContent>
                          </w:sdt>
                          <w:sdt>
                            <w:sdtPr>
                              <w:alias w:val="CC_Noformat_Partinummer"/>
                              <w:tag w:val="CC_Noformat_Partinummer"/>
                              <w:id w:val="-1709555926"/>
                              <w:text/>
                            </w:sdtPr>
                            <w:sdtEndPr/>
                            <w:sdtContent>
                              <w:r w:rsidR="00F84193">
                                <w:t>1838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73061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B48FC" w14:paraId="3081997F" w14:textId="7BA84373">
                    <w:pPr>
                      <w:jc w:val="right"/>
                    </w:pPr>
                    <w:sdt>
                      <w:sdtPr>
                        <w:alias w:val="CC_Noformat_Partikod"/>
                        <w:tag w:val="CC_Noformat_Partikod"/>
                        <w:id w:val="-53464382"/>
                        <w:text/>
                      </w:sdtPr>
                      <w:sdtEndPr/>
                      <w:sdtContent>
                        <w:r w:rsidR="009F4670">
                          <w:t>M</w:t>
                        </w:r>
                      </w:sdtContent>
                    </w:sdt>
                    <w:sdt>
                      <w:sdtPr>
                        <w:alias w:val="CC_Noformat_Partinummer"/>
                        <w:tag w:val="CC_Noformat_Partinummer"/>
                        <w:id w:val="-1709555926"/>
                        <w:text/>
                      </w:sdtPr>
                      <w:sdtEndPr/>
                      <w:sdtContent>
                        <w:r w:rsidR="00F84193">
                          <w:t>1838</w:t>
                        </w:r>
                      </w:sdtContent>
                    </w:sdt>
                  </w:p>
                </w:txbxContent>
              </v:textbox>
              <w10:wrap anchorx="page"/>
            </v:shape>
          </w:pict>
        </mc:Fallback>
      </mc:AlternateContent>
    </w:r>
  </w:p>
  <w:p w:rsidRPr="00293C4F" w:rsidR="00262EA3" w:rsidP="00776B74" w:rsidRDefault="00262EA3" w14:paraId="5EC4C9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B9D4F1C" w14:textId="77777777">
    <w:pPr>
      <w:jc w:val="right"/>
    </w:pPr>
  </w:p>
  <w:p w:rsidR="00262EA3" w:rsidP="00776B74" w:rsidRDefault="00262EA3" w14:paraId="7CF09FB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B48FC" w14:paraId="23355E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BA2746" wp14:anchorId="33E8455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B48FC" w14:paraId="51896BCB" w14:textId="1BEB145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F4670">
          <w:t>M</w:t>
        </w:r>
      </w:sdtContent>
    </w:sdt>
    <w:sdt>
      <w:sdtPr>
        <w:alias w:val="CC_Noformat_Partinummer"/>
        <w:tag w:val="CC_Noformat_Partinummer"/>
        <w:id w:val="-2014525982"/>
        <w:text/>
      </w:sdtPr>
      <w:sdtEndPr/>
      <w:sdtContent>
        <w:r w:rsidR="00F84193">
          <w:t>1838</w:t>
        </w:r>
      </w:sdtContent>
    </w:sdt>
  </w:p>
  <w:p w:rsidRPr="008227B3" w:rsidR="00262EA3" w:rsidP="008227B3" w:rsidRDefault="00CB48FC" w14:paraId="1FF935D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B48FC" w14:paraId="3692826C" w14:textId="5375B6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:2414</w:t>
        </w:r>
      </w:sdtContent>
    </w:sdt>
  </w:p>
  <w:p w:rsidR="00262EA3" w:rsidP="00E03A3D" w:rsidRDefault="00CB48FC" w14:paraId="2DA22780" w14:textId="4787AA4E">
    <w:pPr>
      <w:pStyle w:val="Motionr"/>
    </w:pPr>
    <w:sdt>
      <w:sdtPr>
        <w:alias w:val="CC_Noformat_Avtext"/>
        <w:tag w:val="CC_Noformat_Avtext"/>
        <w:id w:val="-2020768203"/>
        <w:lock w:val="sdtContentLocked"/>
        <w15:appearance w15:val="hidden"/>
        <w:text/>
      </w:sdtPr>
      <w:sdtEndPr/>
      <w:sdtContent>
        <w:r>
          <w:t>av Oliver Rosengren och Noria Manouchi (båda M)</w:t>
        </w:r>
      </w:sdtContent>
    </w:sdt>
  </w:p>
  <w:sdt>
    <w:sdtPr>
      <w:alias w:val="CC_Noformat_Rubtext"/>
      <w:tag w:val="CC_Noformat_Rubtext"/>
      <w:id w:val="-218060500"/>
      <w:lock w:val="sdtContentLocked"/>
      <w:text/>
    </w:sdtPr>
    <w:sdtEndPr/>
    <w:sdtContent>
      <w:p w:rsidR="00262EA3" w:rsidP="00283E0F" w:rsidRDefault="009F4670" w14:paraId="40D2312B" w14:textId="3CA05021">
        <w:pPr>
          <w:pStyle w:val="FSHRub2"/>
        </w:pPr>
        <w:r>
          <w:t>Examensplikt som ny påföljd för unga lagöverträdare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5AB5060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F4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BA"/>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F3F"/>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A73"/>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99E"/>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A6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821"/>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10B"/>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EA7"/>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749"/>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6D2"/>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4670"/>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614"/>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70F"/>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8FC"/>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63"/>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6A"/>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04F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758"/>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93"/>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F1"/>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4E74"/>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A889F"/>
  <w15:chartTrackingRefBased/>
  <w15:docId w15:val="{59D32634-B5AE-4DEC-A33B-FDCD475A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757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01012F3CD4C06971FAA5C396CEC99"/>
        <w:category>
          <w:name w:val="Allmänt"/>
          <w:gallery w:val="placeholder"/>
        </w:category>
        <w:types>
          <w:type w:val="bbPlcHdr"/>
        </w:types>
        <w:behaviors>
          <w:behavior w:val="content"/>
        </w:behaviors>
        <w:guid w:val="{E037A8F4-6934-4261-B518-CF98E466DDD7}"/>
      </w:docPartPr>
      <w:docPartBody>
        <w:p w:rsidR="0031362C" w:rsidRDefault="00206148">
          <w:pPr>
            <w:pStyle w:val="74E01012F3CD4C06971FAA5C396CEC99"/>
          </w:pPr>
          <w:r w:rsidRPr="005A0A93">
            <w:rPr>
              <w:rStyle w:val="Platshllartext"/>
            </w:rPr>
            <w:t>Förslag till riksdagsbeslut</w:t>
          </w:r>
        </w:p>
      </w:docPartBody>
    </w:docPart>
    <w:docPart>
      <w:docPartPr>
        <w:name w:val="5C289B36FF9642C282891CF529843E2C"/>
        <w:category>
          <w:name w:val="Allmänt"/>
          <w:gallery w:val="placeholder"/>
        </w:category>
        <w:types>
          <w:type w:val="bbPlcHdr"/>
        </w:types>
        <w:behaviors>
          <w:behavior w:val="content"/>
        </w:behaviors>
        <w:guid w:val="{39099966-E915-427C-A1F5-291B87A17FA5}"/>
      </w:docPartPr>
      <w:docPartBody>
        <w:p w:rsidR="0031362C" w:rsidRDefault="00206148">
          <w:pPr>
            <w:pStyle w:val="5C289B36FF9642C282891CF529843E2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6F7A6FDE9904F4694CE5C9752813193"/>
        <w:category>
          <w:name w:val="Allmänt"/>
          <w:gallery w:val="placeholder"/>
        </w:category>
        <w:types>
          <w:type w:val="bbPlcHdr"/>
        </w:types>
        <w:behaviors>
          <w:behavior w:val="content"/>
        </w:behaviors>
        <w:guid w:val="{77663608-4D73-4B59-9D3E-A74547A3A55A}"/>
      </w:docPartPr>
      <w:docPartBody>
        <w:p w:rsidR="0031362C" w:rsidRDefault="00206148">
          <w:pPr>
            <w:pStyle w:val="36F7A6FDE9904F4694CE5C9752813193"/>
          </w:pPr>
          <w:r w:rsidRPr="005A0A93">
            <w:rPr>
              <w:rStyle w:val="Platshllartext"/>
            </w:rPr>
            <w:t>Motivering</w:t>
          </w:r>
        </w:p>
      </w:docPartBody>
    </w:docPart>
    <w:docPart>
      <w:docPartPr>
        <w:name w:val="AFA2F941C1434CBC9C9523EE09B872E6"/>
        <w:category>
          <w:name w:val="Allmänt"/>
          <w:gallery w:val="placeholder"/>
        </w:category>
        <w:types>
          <w:type w:val="bbPlcHdr"/>
        </w:types>
        <w:behaviors>
          <w:behavior w:val="content"/>
        </w:behaviors>
        <w:guid w:val="{05FE9343-0605-4D56-91C1-E386756B6B2B}"/>
      </w:docPartPr>
      <w:docPartBody>
        <w:p w:rsidR="0031362C" w:rsidRDefault="00206148">
          <w:pPr>
            <w:pStyle w:val="AFA2F941C1434CBC9C9523EE09B872E6"/>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2C"/>
    <w:rsid w:val="00206148"/>
    <w:rsid w:val="0031362C"/>
    <w:rsid w:val="00356346"/>
    <w:rsid w:val="00C2653F"/>
    <w:rsid w:val="00E478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E01012F3CD4C06971FAA5C396CEC99">
    <w:name w:val="74E01012F3CD4C06971FAA5C396CEC99"/>
  </w:style>
  <w:style w:type="paragraph" w:customStyle="1" w:styleId="5C289B36FF9642C282891CF529843E2C">
    <w:name w:val="5C289B36FF9642C282891CF529843E2C"/>
  </w:style>
  <w:style w:type="paragraph" w:customStyle="1" w:styleId="36F7A6FDE9904F4694CE5C9752813193">
    <w:name w:val="36F7A6FDE9904F4694CE5C9752813193"/>
  </w:style>
  <w:style w:type="paragraph" w:customStyle="1" w:styleId="AFA2F941C1434CBC9C9523EE09B872E6">
    <w:name w:val="AFA2F941C1434CBC9C9523EE09B8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CDE3A9-E8F7-4361-8AF9-F270E940AEF6}"/>
</file>

<file path=customXml/itemProps2.xml><?xml version="1.0" encoding="utf-8"?>
<ds:datastoreItem xmlns:ds="http://schemas.openxmlformats.org/officeDocument/2006/customXml" ds:itemID="{2CB86A1A-A050-4A92-B677-9FEB2B94442B}"/>
</file>

<file path=customXml/itemProps3.xml><?xml version="1.0" encoding="utf-8"?>
<ds:datastoreItem xmlns:ds="http://schemas.openxmlformats.org/officeDocument/2006/customXml" ds:itemID="{7048260D-B049-4781-BAF4-331E8C997C2F}"/>
</file>

<file path=customXml/itemProps4.xml><?xml version="1.0" encoding="utf-8"?>
<ds:datastoreItem xmlns:ds="http://schemas.openxmlformats.org/officeDocument/2006/customXml" ds:itemID="{54346AFE-3465-429B-A21C-15FD72117D60}"/>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1810</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Examensplikt som ny påföljd för unga lagöverträdare</vt:lpstr>
      <vt:lpstr>
      </vt:lpstr>
    </vt:vector>
  </TitlesOfParts>
  <Company>Sveriges riksdag</Company>
  <LinksUpToDate>false</LinksUpToDate>
  <CharactersWithSpaces>2130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