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40709E" w14:textId="77777777">
      <w:pPr>
        <w:pStyle w:val="Normalutanindragellerluft"/>
      </w:pPr>
      <w:bookmarkStart w:name="_Toc106800475" w:id="0"/>
      <w:bookmarkStart w:name="_Toc106801300" w:id="1"/>
    </w:p>
    <w:p xmlns:w14="http://schemas.microsoft.com/office/word/2010/wordml" w:rsidRPr="009B062B" w:rsidR="00AF30DD" w:rsidP="008E33B1" w:rsidRDefault="008E33B1" w14:paraId="672D4A6B" w14:textId="77777777">
      <w:pPr>
        <w:pStyle w:val="RubrikFrslagTIllRiksdagsbeslut"/>
      </w:pPr>
      <w:sdt>
        <w:sdtPr>
          <w:alias w:val="CC_Boilerplate_4"/>
          <w:tag w:val="CC_Boilerplate_4"/>
          <w:id w:val="-1644581176"/>
          <w:lock w:val="sdtContentLocked"/>
          <w:placeholder>
            <w:docPart w:val="E4DA919584434C84ADB8242F59D21F37"/>
          </w:placeholder>
          <w:text/>
        </w:sdtPr>
        <w:sdtEndPr/>
        <w:sdtContent>
          <w:r w:rsidRPr="009B062B" w:rsidR="00AF30DD">
            <w:t>Förslag till riksdagsbeslut</w:t>
          </w:r>
        </w:sdtContent>
      </w:sdt>
      <w:bookmarkEnd w:id="0"/>
      <w:bookmarkEnd w:id="1"/>
    </w:p>
    <w:sdt>
      <w:sdtPr>
        <w:tag w:val="a4645d81-5d94-4766-b19e-5135a38c3d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beslag av bil för teknisk undersökning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196EC97A141C3AE5E21F0DEC183A0"/>
        </w:placeholder>
        <w:text/>
      </w:sdtPr>
      <w:sdtEndPr/>
      <w:sdtContent>
        <w:p xmlns:w14="http://schemas.microsoft.com/office/word/2010/wordml" w:rsidRPr="009B062B" w:rsidR="006D79C9" w:rsidP="00333E95" w:rsidRDefault="006D79C9" w14:paraId="680CB8A6" w14:textId="77777777">
          <w:pPr>
            <w:pStyle w:val="Rubrik1"/>
          </w:pPr>
          <w:r>
            <w:t>Motivering</w:t>
          </w:r>
        </w:p>
      </w:sdtContent>
    </w:sdt>
    <w:bookmarkEnd w:displacedByCustomXml="prev" w:id="3"/>
    <w:bookmarkEnd w:displacedByCustomXml="prev" w:id="4"/>
    <w:p xmlns:w14="http://schemas.microsoft.com/office/word/2010/wordml" w:rsidR="009E0777" w:rsidP="009E0777" w:rsidRDefault="009E0777" w14:paraId="2A088021" w14:textId="420F2FD5">
      <w:pPr>
        <w:pStyle w:val="Normalutanindragellerluft"/>
      </w:pPr>
      <w:r>
        <w:t>Under senare tid har det blivit allt vanligare med bilförare som buskör i centrala stadsdelar under kvällar och nätter. Bilarna, ofta exklusiva märken såsom Mercedes AMG, BMW M, Audi RS och Porsche, har ventiler i avgassystemen som gör att de kan gå tyst och klara bullerkraven i ”komfortläge”. I instrumenteringen finns då en knapp där man kan växla till ”sportlägen” av olika slag. Då öppnas ventiler i avgassystemen bakom katalysatorerna och avgaser släpps ut innan ljuddämparna.</w:t>
      </w:r>
    </w:p>
    <w:p xmlns:w14="http://schemas.microsoft.com/office/word/2010/wordml" w:rsidR="009E0777" w:rsidP="009E0777" w:rsidRDefault="009E0777" w14:paraId="5AEF2153" w14:textId="77777777">
      <w:pPr>
        <w:pStyle w:val="Normalutanindragellerluft"/>
      </w:pPr>
    </w:p>
    <w:p xmlns:w14="http://schemas.microsoft.com/office/word/2010/wordml" w:rsidR="009E0777" w:rsidP="009E0777" w:rsidRDefault="009E0777" w14:paraId="22DE602B" w14:textId="4694190D">
      <w:pPr>
        <w:pStyle w:val="Normalutanindragellerluft"/>
      </w:pPr>
      <w:r>
        <w:t>Biltillverkarna programmerar ibland även in att lite bränsle skickas in i avgassystemet vid motorbromsning. Detta oförbrända bränsle antänds då i avgassystemet, vilket skapar högljudda knallar.</w:t>
      </w:r>
    </w:p>
    <w:p xmlns:w14="http://schemas.microsoft.com/office/word/2010/wordml" w:rsidR="009E0777" w:rsidP="009E0777" w:rsidRDefault="009E0777" w14:paraId="3F4B99F1" w14:textId="77777777">
      <w:pPr>
        <w:pStyle w:val="Normalutanindragellerluft"/>
      </w:pPr>
    </w:p>
    <w:p xmlns:w14="http://schemas.microsoft.com/office/word/2010/wordml" w:rsidR="009E0777" w:rsidP="009E0777" w:rsidRDefault="009E0777" w14:paraId="111C7266" w14:textId="77777777">
      <w:pPr>
        <w:pStyle w:val="Normalutanindragellerluft"/>
      </w:pPr>
      <w:r>
        <w:t xml:space="preserve">Inget av detta är förbjudet enligt EU-reglerna (70/157/EEG). Enligt uppgift ska detta förbjudas vid nyregistrering av bilar (eller är redan infört) då bilarna ska </w:t>
      </w:r>
      <w:proofErr w:type="spellStart"/>
      <w:r>
        <w:t>bullermätas</w:t>
      </w:r>
      <w:proofErr w:type="spellEnd"/>
      <w:r>
        <w:t xml:space="preserve"> enligt ”värsta läget”.</w:t>
      </w:r>
    </w:p>
    <w:p xmlns:w14="http://schemas.microsoft.com/office/word/2010/wordml" w:rsidR="009E0777" w:rsidP="009E0777" w:rsidRDefault="009E0777" w14:paraId="026B6AD3" w14:textId="2897C5C6">
      <w:pPr>
        <w:pStyle w:val="Normalutanindragellerluft"/>
      </w:pPr>
      <w:r>
        <w:lastRenderedPageBreak/>
        <w:t xml:space="preserve">Det finns även olika programvarumodifikationer som Pops &amp; Bangs, Popcorn </w:t>
      </w:r>
      <w:proofErr w:type="spellStart"/>
      <w:r>
        <w:t>tune</w:t>
      </w:r>
      <w:proofErr w:type="spellEnd"/>
      <w:r>
        <w:t xml:space="preserve"> etc. som ger upphov till avgassmällar på bensindrivna fordon. Lätt förklarat så justeras motorns mjukvara (ECU) digitalt för att det skall smälla/poppa från avgasröret när man släpper på gasen.</w:t>
      </w:r>
    </w:p>
    <w:p xmlns:w14="http://schemas.microsoft.com/office/word/2010/wordml" w:rsidR="009E0777" w:rsidP="009E0777" w:rsidRDefault="009E0777" w14:paraId="3A478AF7" w14:textId="77777777">
      <w:pPr>
        <w:pStyle w:val="Normalutanindragellerluft"/>
      </w:pPr>
    </w:p>
    <w:p xmlns:w14="http://schemas.microsoft.com/office/word/2010/wordml" w:rsidR="009E0777" w:rsidP="009E0777" w:rsidRDefault="009E0777" w14:paraId="68ABA7DE" w14:textId="2F1B62C9">
      <w:pPr>
        <w:pStyle w:val="Normalutanindragellerluft"/>
      </w:pPr>
      <w:r>
        <w:t>Man kan även demontera katalysatorer och ljuddämpare, men ofta är det lite äldre o billigare bilar man gör det på, typ VW Golf, Volvo V70 med flera vanliga bilar/ungdomsbilar. Det är även möjligt att eftermontera icke godkända avgassystem med så kallade ”raka rör” där katalysatorn demonterats som kommer låta en hel del. Framför man ett sådant modifierat fordon i hög fart i så ljudet ekar mellan husfasader kommer det garanterat upplevas som störande, och samtidigt orsaka en hel del buller.</w:t>
      </w:r>
    </w:p>
    <w:p xmlns:w14="http://schemas.microsoft.com/office/word/2010/wordml" w:rsidR="009E0777" w:rsidP="009E0777" w:rsidRDefault="009E0777" w14:paraId="1C53EC42" w14:textId="77777777">
      <w:pPr>
        <w:pStyle w:val="Normalutanindragellerluft"/>
      </w:pPr>
    </w:p>
    <w:p xmlns:w14="http://schemas.microsoft.com/office/word/2010/wordml" w:rsidR="009E0777" w:rsidP="009E0777" w:rsidRDefault="009E0777" w14:paraId="41923120" w14:textId="1E22EC02">
      <w:pPr>
        <w:pStyle w:val="Normalutanindragellerluft"/>
      </w:pPr>
      <w:r>
        <w:t>Till detta så förekommer fenomenet med ”Pops and bangs” som man uppnår via mjukvaran, och då behöver de inte köra snabbt, det räcker med att de gasar till lite, så kommer avgassmällarna med.</w:t>
      </w:r>
    </w:p>
    <w:p xmlns:w14="http://schemas.microsoft.com/office/word/2010/wordml" w:rsidR="009E0777" w:rsidP="009E0777" w:rsidRDefault="009E0777" w14:paraId="27E9FC27" w14:textId="77777777">
      <w:pPr>
        <w:pStyle w:val="Normalutanindragellerluft"/>
      </w:pPr>
    </w:p>
    <w:p xmlns:w14="http://schemas.microsoft.com/office/word/2010/wordml" w:rsidR="009E0777" w:rsidP="009E0777" w:rsidRDefault="009E0777" w14:paraId="63448D1E" w14:textId="369C5EB4">
      <w:pPr>
        <w:pStyle w:val="Normalutanindragellerluft"/>
      </w:pPr>
      <w:r>
        <w:t xml:space="preserve">Det vanligaste fenomenet är sannolikt att man raderar ljuddämpare i bilen med hjälp av väldigt dyra avgassystem som inte är godkända för gatubruk. Dessa ljuddämpare finns både med och utan katalysator beroende på vilken ”volym” man önskar ha. Dessa avgassystem har blivit väldigt avancerade på senare tid med möjlighet att ändra ljudvolymen med hjälp av både sin telefon som med fjärrkontroll. Vill man sen höras ännu mer kan man öppna upp </w:t>
      </w:r>
      <w:proofErr w:type="spellStart"/>
      <w:r>
        <w:t>luftburken</w:t>
      </w:r>
      <w:proofErr w:type="spellEnd"/>
      <w:r>
        <w:t xml:space="preserve"> helt för att få ett ”djupare” ljud.</w:t>
      </w:r>
    </w:p>
    <w:p xmlns:w14="http://schemas.microsoft.com/office/word/2010/wordml" w:rsidR="009E0777" w:rsidP="009E0777" w:rsidRDefault="009E0777" w14:paraId="57E6B3FB" w14:textId="77777777">
      <w:pPr>
        <w:pStyle w:val="Normalutanindragellerluft"/>
      </w:pPr>
    </w:p>
    <w:p xmlns:w14="http://schemas.microsoft.com/office/word/2010/wordml" w:rsidR="009E0777" w:rsidP="009E0777" w:rsidRDefault="009E0777" w14:paraId="4893763B" w14:textId="29005442">
      <w:pPr>
        <w:pStyle w:val="Normalutanindragellerluft"/>
      </w:pPr>
      <w:r>
        <w:t>Polisen i Malmö har gjort insatser mot buskörningen och då utfärdat ordningsböter för brott mot Trafikförordningen 4 kap §§ 7 - 8 avseende störande körning och onödigt buller. Bötesbeloppet 1 000 kronor anses som tandlöst. Beloppet är lågt, närmast att jämföra med en parkeringsanmärkning, och har ingen avskräckande effekt. Möjligheterna att genomföra en besiktning av fordonen för att fastställa att dessa inte är i överensstämmelse med typgodkännande är begränsade då en sådan besiktning måste utföras av en polisman eller bilinspektör med besiktningsförordnande. Den enskilde polismannen saknar den kompetensen och befogenheten.</w:t>
      </w:r>
    </w:p>
    <w:p xmlns:w14="http://schemas.microsoft.com/office/word/2010/wordml" w:rsidR="009E0777" w:rsidP="009E0777" w:rsidRDefault="009E0777" w14:paraId="5C2B8B4D" w14:textId="77777777">
      <w:pPr>
        <w:pStyle w:val="Normalutanindragellerluft"/>
      </w:pPr>
    </w:p>
    <w:p xmlns:w14="http://schemas.microsoft.com/office/word/2010/wordml" w:rsidR="009E0777" w:rsidP="009E0777" w:rsidRDefault="009E0777" w14:paraId="0D8BE8F6" w14:textId="77777777">
      <w:pPr>
        <w:pStyle w:val="Normalutanindragellerluft"/>
      </w:pPr>
      <w:r>
        <w:lastRenderedPageBreak/>
        <w:t>Den omfattande buskörningen, ofta i höga hastigheter, innebär inte bara stora risker för övriga vägtrafikanter utan medför även stora olägenheter för boende, ofta barnfamiljer, som får sin nattsömn störd dag efter dag. Många beskriver det som rena trakasserier.</w:t>
      </w:r>
    </w:p>
    <w:p xmlns:w14="http://schemas.microsoft.com/office/word/2010/wordml" w:rsidR="009E0777" w:rsidP="009E0777" w:rsidRDefault="009E0777" w14:paraId="5048ECEF" w14:textId="77777777">
      <w:pPr>
        <w:pStyle w:val="Normalutanindragellerluft"/>
      </w:pPr>
    </w:p>
    <w:p xmlns:w14="http://schemas.microsoft.com/office/word/2010/wordml" w:rsidRPr="00422B9E" w:rsidR="00422B9E" w:rsidP="009E0777" w:rsidRDefault="009E0777" w14:paraId="4B149597" w14:textId="567B3910">
      <w:pPr>
        <w:pStyle w:val="Normalutanindragellerluft"/>
      </w:pPr>
      <w:r>
        <w:t>Mot bakgrund av de omfattande problemen med störande körning och onödig och störande körning i bostadsbebyggelse bör det utredas om bötesbeloppen bör höjas till 10 000 kronor och om aktuella fordon vid kan tas i beslag i avvaktan på teknisk undersökning/besiktning</w:t>
      </w:r>
    </w:p>
    <w:p xmlns:w14="http://schemas.microsoft.com/office/word/2010/wordml" w:rsidR="00BB6339" w:rsidP="008E0FE2" w:rsidRDefault="00BB6339" w14:paraId="6FBBA129" w14:textId="77777777">
      <w:pPr>
        <w:pStyle w:val="Normalutanindragellerluft"/>
      </w:pPr>
    </w:p>
    <w:sdt>
      <w:sdtPr>
        <w:rPr>
          <w:i/>
          <w:noProof/>
        </w:rPr>
        <w:alias w:val="CC_Underskrifter"/>
        <w:tag w:val="CC_Underskrifter"/>
        <w:id w:val="583496634"/>
        <w:lock w:val="sdtContentLocked"/>
        <w:placeholder>
          <w:docPart w:val="8C348DF7DD5E42E98596107951BA83E3"/>
        </w:placeholder>
      </w:sdtPr>
      <w:sdtEndPr/>
      <w:sdtContent>
        <w:p xmlns:w14="http://schemas.microsoft.com/office/word/2010/wordml" w:rsidR="008E33B1" w:rsidP="008E33B1" w:rsidRDefault="008E33B1" w14:paraId="440EC1D1" w14:textId="77777777">
          <w:pPr/>
          <w:r/>
        </w:p>
        <w:p xmlns:w14="http://schemas.microsoft.com/office/word/2010/wordml" w:rsidR="008E33B1" w:rsidP="008E33B1" w:rsidRDefault="008E33B1" w14:paraId="72D474C0" w14:textId="45128F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Torsten Elofsson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F667BA" w14:textId="5B8FD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26C5" w14:textId="77777777" w:rsidR="009E0777" w:rsidRDefault="009E0777" w:rsidP="000C1CAD">
      <w:pPr>
        <w:spacing w:line="240" w:lineRule="auto"/>
      </w:pPr>
      <w:r>
        <w:separator/>
      </w:r>
    </w:p>
  </w:endnote>
  <w:endnote w:type="continuationSeparator" w:id="0">
    <w:p w14:paraId="3B1443F6" w14:textId="77777777" w:rsidR="009E0777" w:rsidRDefault="009E0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50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4B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74EB" w14:textId="2B679112" w:rsidR="00262EA3" w:rsidRPr="008E33B1" w:rsidRDefault="00262EA3" w:rsidP="008E3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DCD9" w14:textId="77777777" w:rsidR="009E0777" w:rsidRDefault="009E0777" w:rsidP="000C1CAD">
      <w:pPr>
        <w:spacing w:line="240" w:lineRule="auto"/>
      </w:pPr>
      <w:r>
        <w:separator/>
      </w:r>
    </w:p>
  </w:footnote>
  <w:footnote w:type="continuationSeparator" w:id="0">
    <w:p w14:paraId="5EAB7F45" w14:textId="77777777" w:rsidR="009E0777" w:rsidRDefault="009E07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09D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49269" wp14:anchorId="0C9C5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33B1" w14:paraId="3D5104D5" w14:textId="43832F1A">
                          <w:pPr>
                            <w:jc w:val="right"/>
                          </w:pPr>
                          <w:sdt>
                            <w:sdtPr>
                              <w:alias w:val="CC_Noformat_Partikod"/>
                              <w:tag w:val="CC_Noformat_Partikod"/>
                              <w:id w:val="-53464382"/>
                              <w:placeholder>
                                <w:docPart w:val="BF7D8FC5DA9B4EE48E9C315DB52EB18F"/>
                              </w:placeholder>
                              <w:text/>
                            </w:sdtPr>
                            <w:sdtEndPr/>
                            <w:sdtContent>
                              <w:r w:rsidR="009E0777">
                                <w:t>KD</w:t>
                              </w:r>
                            </w:sdtContent>
                          </w:sdt>
                          <w:sdt>
                            <w:sdtPr>
                              <w:alias w:val="CC_Noformat_Partinummer"/>
                              <w:tag w:val="CC_Noformat_Partinummer"/>
                              <w:id w:val="-1709555926"/>
                              <w:placeholder>
                                <w:docPart w:val="C5F32A4407AE42B1BD63EAEF749245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9C51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33B1" w14:paraId="3D5104D5" w14:textId="43832F1A">
                    <w:pPr>
                      <w:jc w:val="right"/>
                    </w:pPr>
                    <w:sdt>
                      <w:sdtPr>
                        <w:alias w:val="CC_Noformat_Partikod"/>
                        <w:tag w:val="CC_Noformat_Partikod"/>
                        <w:id w:val="-53464382"/>
                        <w:placeholder>
                          <w:docPart w:val="BF7D8FC5DA9B4EE48E9C315DB52EB18F"/>
                        </w:placeholder>
                        <w:text/>
                      </w:sdtPr>
                      <w:sdtEndPr/>
                      <w:sdtContent>
                        <w:r w:rsidR="009E0777">
                          <w:t>KD</w:t>
                        </w:r>
                      </w:sdtContent>
                    </w:sdt>
                    <w:sdt>
                      <w:sdtPr>
                        <w:alias w:val="CC_Noformat_Partinummer"/>
                        <w:tag w:val="CC_Noformat_Partinummer"/>
                        <w:id w:val="-1709555926"/>
                        <w:placeholder>
                          <w:docPart w:val="C5F32A4407AE42B1BD63EAEF749245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3511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D226C7" w14:textId="77777777">
    <w:pPr>
      <w:jc w:val="right"/>
    </w:pPr>
  </w:p>
  <w:p w:rsidR="00262EA3" w:rsidP="00776B74" w:rsidRDefault="00262EA3" w14:paraId="1F266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33B1" w14:paraId="59FA14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688F6" wp14:anchorId="38A1A8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33B1" w14:paraId="69E03101" w14:textId="5BEBED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E077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E33B1" w14:paraId="58C4DD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33B1" w14:paraId="1384F899" w14:textId="73BAFC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:3643</w:t>
        </w:r>
      </w:sdtContent>
    </w:sdt>
  </w:p>
  <w:p w:rsidR="00262EA3" w:rsidP="00E03A3D" w:rsidRDefault="008E33B1" w14:paraId="6F41B635" w14:textId="7930EFAD">
    <w:pPr>
      <w:pStyle w:val="Motionr"/>
    </w:pPr>
    <w:sdt>
      <w:sdtPr>
        <w:alias w:val="CC_Noformat_Avtext"/>
        <w:tag w:val="CC_Noformat_Avtext"/>
        <w:id w:val="-2020768203"/>
        <w:lock w:val="sdtContentLocked"/>
        <w:placeholder>
          <w:docPart w:val="BF7D8FC5DA9B4EE48E9C315DB52EB18F"/>
        </w:placeholder>
        <w15:appearance w15:val="hidden"/>
        <w:text/>
      </w:sdtPr>
      <w:sdtEndPr/>
      <w:sdtContent>
        <w:r>
          <w:t>av Torsten Elofsson (KD)</w:t>
        </w:r>
      </w:sdtContent>
    </w:sdt>
  </w:p>
  <w:sdt>
    <w:sdtPr>
      <w:alias w:val="CC_Noformat_Rubtext"/>
      <w:tag w:val="CC_Noformat_Rubtext"/>
      <w:id w:val="-218060500"/>
      <w:lock w:val="sdtContentLocked"/>
      <w:placeholder>
        <w:docPart w:val="C5F32A4407AE42B1BD63EAEF74924596"/>
      </w:placeholder>
      <w:text/>
    </w:sdtPr>
    <w:sdtEndPr/>
    <w:sdtContent>
      <w:p w:rsidR="00262EA3" w:rsidP="00283E0F" w:rsidRDefault="009E0777" w14:paraId="46F80B09" w14:textId="6FDFDEA1">
        <w:pPr>
          <w:pStyle w:val="FSHRub2"/>
        </w:pPr>
        <w:r>
          <w:t>Modifierade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34CC34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7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B1"/>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7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C4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4FA15"/>
  <w15:chartTrackingRefBased/>
  <w15:docId w15:val="{CE0CB1A3-2355-4E84-BF9D-8532B65D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61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A919584434C84ADB8242F59D21F37"/>
        <w:category>
          <w:name w:val="Allmänt"/>
          <w:gallery w:val="placeholder"/>
        </w:category>
        <w:types>
          <w:type w:val="bbPlcHdr"/>
        </w:types>
        <w:behaviors>
          <w:behavior w:val="content"/>
        </w:behaviors>
        <w:guid w:val="{51383BB5-82D2-4D35-9D75-D639F05DFAA7}"/>
      </w:docPartPr>
      <w:docPartBody>
        <w:p w:rsidR="00A31CC2" w:rsidRDefault="00A31CC2">
          <w:pPr>
            <w:pStyle w:val="E4DA919584434C84ADB8242F59D21F37"/>
          </w:pPr>
          <w:r w:rsidRPr="005A0A93">
            <w:rPr>
              <w:rStyle w:val="Platshllartext"/>
            </w:rPr>
            <w:t>Förslag till riksdagsbeslut</w:t>
          </w:r>
        </w:p>
      </w:docPartBody>
    </w:docPart>
    <w:docPart>
      <w:docPartPr>
        <w:name w:val="EFD68DD91A8F4F4D8E139C3D0AEBCB06"/>
        <w:category>
          <w:name w:val="Allmänt"/>
          <w:gallery w:val="placeholder"/>
        </w:category>
        <w:types>
          <w:type w:val="bbPlcHdr"/>
        </w:types>
        <w:behaviors>
          <w:behavior w:val="content"/>
        </w:behaviors>
        <w:guid w:val="{DC02CA5D-2063-4421-AE67-DC5E0E3BF18B}"/>
      </w:docPartPr>
      <w:docPartBody>
        <w:p w:rsidR="00A31CC2" w:rsidRDefault="00A31CC2">
          <w:pPr>
            <w:pStyle w:val="EFD68DD91A8F4F4D8E139C3D0AEBCB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4196EC97A141C3AE5E21F0DEC183A0"/>
        <w:category>
          <w:name w:val="Allmänt"/>
          <w:gallery w:val="placeholder"/>
        </w:category>
        <w:types>
          <w:type w:val="bbPlcHdr"/>
        </w:types>
        <w:behaviors>
          <w:behavior w:val="content"/>
        </w:behaviors>
        <w:guid w:val="{49D9A5CB-377D-4219-BD96-112C66DD12B5}"/>
      </w:docPartPr>
      <w:docPartBody>
        <w:p w:rsidR="00A31CC2" w:rsidRDefault="00A31CC2">
          <w:pPr>
            <w:pStyle w:val="3F4196EC97A141C3AE5E21F0DEC183A0"/>
          </w:pPr>
          <w:r w:rsidRPr="005A0A93">
            <w:rPr>
              <w:rStyle w:val="Platshllartext"/>
            </w:rPr>
            <w:t>Motivering</w:t>
          </w:r>
        </w:p>
      </w:docPartBody>
    </w:docPart>
    <w:docPart>
      <w:docPartPr>
        <w:name w:val="8C348DF7DD5E42E98596107951BA83E3"/>
        <w:category>
          <w:name w:val="Allmänt"/>
          <w:gallery w:val="placeholder"/>
        </w:category>
        <w:types>
          <w:type w:val="bbPlcHdr"/>
        </w:types>
        <w:behaviors>
          <w:behavior w:val="content"/>
        </w:behaviors>
        <w:guid w:val="{52FBE11F-21A6-4092-B198-E6B42480BE4B}"/>
      </w:docPartPr>
      <w:docPartBody>
        <w:p w:rsidR="00A31CC2" w:rsidRDefault="00A31CC2">
          <w:pPr>
            <w:pStyle w:val="8C348DF7DD5E42E98596107951BA83E3"/>
          </w:pPr>
          <w:r w:rsidRPr="009B077E">
            <w:rPr>
              <w:rStyle w:val="Platshllartext"/>
            </w:rPr>
            <w:t>Namn på motionärer infogas/tas bort via panelen.</w:t>
          </w:r>
        </w:p>
      </w:docPartBody>
    </w:docPart>
    <w:docPart>
      <w:docPartPr>
        <w:name w:val="BF7D8FC5DA9B4EE48E9C315DB52EB18F"/>
        <w:category>
          <w:name w:val="Allmänt"/>
          <w:gallery w:val="placeholder"/>
        </w:category>
        <w:types>
          <w:type w:val="bbPlcHdr"/>
        </w:types>
        <w:behaviors>
          <w:behavior w:val="content"/>
        </w:behaviors>
        <w:guid w:val="{C9D69AA5-699F-4735-B2E6-D21E202DBFE6}"/>
      </w:docPartPr>
      <w:docPartBody>
        <w:p w:rsidR="00A31CC2" w:rsidRDefault="00A31CC2">
          <w:pPr>
            <w:pStyle w:val="BF7D8FC5DA9B4EE48E9C315DB52EB18F"/>
          </w:pPr>
          <w:r>
            <w:rPr>
              <w:rStyle w:val="Platshllartext"/>
            </w:rPr>
            <w:t xml:space="preserve"> </w:t>
          </w:r>
        </w:p>
      </w:docPartBody>
    </w:docPart>
    <w:docPart>
      <w:docPartPr>
        <w:name w:val="C5F32A4407AE42B1BD63EAEF74924596"/>
        <w:category>
          <w:name w:val="Allmänt"/>
          <w:gallery w:val="placeholder"/>
        </w:category>
        <w:types>
          <w:type w:val="bbPlcHdr"/>
        </w:types>
        <w:behaviors>
          <w:behavior w:val="content"/>
        </w:behaviors>
        <w:guid w:val="{ACA1BFAF-6CC1-485A-923C-8BCDF133627D}"/>
      </w:docPartPr>
      <w:docPartBody>
        <w:p w:rsidR="00A31CC2" w:rsidRDefault="00A31CC2">
          <w:pPr>
            <w:pStyle w:val="C5F32A4407AE42B1BD63EAEF749245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C2"/>
    <w:rsid w:val="00A31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DA919584434C84ADB8242F59D21F37">
    <w:name w:val="E4DA919584434C84ADB8242F59D21F37"/>
  </w:style>
  <w:style w:type="paragraph" w:customStyle="1" w:styleId="EFD68DD91A8F4F4D8E139C3D0AEBCB06">
    <w:name w:val="EFD68DD91A8F4F4D8E139C3D0AEBCB06"/>
  </w:style>
  <w:style w:type="paragraph" w:customStyle="1" w:styleId="3F4196EC97A141C3AE5E21F0DEC183A0">
    <w:name w:val="3F4196EC97A141C3AE5E21F0DEC183A0"/>
  </w:style>
  <w:style w:type="paragraph" w:customStyle="1" w:styleId="8C348DF7DD5E42E98596107951BA83E3">
    <w:name w:val="8C348DF7DD5E42E98596107951BA83E3"/>
  </w:style>
  <w:style w:type="paragraph" w:customStyle="1" w:styleId="BF7D8FC5DA9B4EE48E9C315DB52EB18F">
    <w:name w:val="BF7D8FC5DA9B4EE48E9C315DB52EB18F"/>
  </w:style>
  <w:style w:type="paragraph" w:customStyle="1" w:styleId="C5F32A4407AE42B1BD63EAEF74924596">
    <w:name w:val="C5F32A4407AE42B1BD63EAEF74924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DBBD1-BCF7-4340-A0DF-839F81F9E12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D28CEE9-E9EE-4A89-8E10-FBF946CD1D5A}"/>
</file>

<file path=customXml/itemProps4.xml><?xml version="1.0" encoding="utf-8"?>
<ds:datastoreItem xmlns:ds="http://schemas.openxmlformats.org/officeDocument/2006/customXml" ds:itemID="{B21053AC-F04B-40D9-B6B2-57EDFE9FCDED}"/>
</file>

<file path=docProps/app.xml><?xml version="1.0" encoding="utf-8"?>
<Properties xmlns="http://schemas.openxmlformats.org/officeDocument/2006/extended-properties" xmlns:vt="http://schemas.openxmlformats.org/officeDocument/2006/docPropsVTypes">
  <Template>Normal</Template>
  <TotalTime>9</TotalTime>
  <Pages>3</Pages>
  <Words>559</Words>
  <Characters>3118</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