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8D1FED33D3D4DE9839A68442FD2D9AD"/>
        </w:placeholder>
        <w15:appearance w15:val="hidden"/>
        <w:text/>
      </w:sdtPr>
      <w:sdtEndPr/>
      <w:sdtContent>
        <w:p w:rsidRPr="009B062B" w:rsidR="00AF30DD" w:rsidP="009B062B" w:rsidRDefault="00AF30DD" w14:paraId="23328A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3a58282-65c4-4d82-adb2-51221377ea7b"/>
        <w:id w:val="-1369756977"/>
        <w:lock w:val="sdtLocked"/>
      </w:sdtPr>
      <w:sdtEndPr/>
      <w:sdtContent>
        <w:p w:rsidR="003926C7" w:rsidRDefault="00A517EB" w14:paraId="64E75390" w14:textId="5E227EE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varje inkomsttagare och pensionär ska ha rätt till en obeskattad summa pengar på 200 000 kronor per år som man kan leva p</w:t>
          </w:r>
          <w:r w:rsidR="008A2009">
            <w:t>å samt att i</w:t>
          </w:r>
          <w:r>
            <w:t>nkomster därutö</w:t>
          </w:r>
          <w:r w:rsidR="008A2009">
            <w:t>ver ska beskattas med högst 30 procent</w:t>
          </w:r>
          <w:r w:rsidR="006664D7">
            <w:t>,</w:t>
          </w:r>
          <w:r>
            <w:t xml:space="preserve"> och </w:t>
          </w:r>
          <w:r w:rsidR="008A2009">
            <w:t xml:space="preserve">detta </w:t>
          </w:r>
          <w:r>
            <w:t xml:space="preserve">tillkännager </w:t>
          </w:r>
          <w:r w:rsidR="008A2009">
            <w:t xml:space="preserve">riksdagen </w:t>
          </w:r>
          <w:r>
            <w:t>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F5830643474F2C810C52FD8518445A"/>
        </w:placeholder>
        <w15:appearance w15:val="hidden"/>
        <w:text/>
      </w:sdtPr>
      <w:sdtEndPr/>
      <w:sdtContent>
        <w:p w:rsidRPr="009B062B" w:rsidR="006D79C9" w:rsidP="00333E95" w:rsidRDefault="006D79C9" w14:paraId="197DADA8" w14:textId="77777777">
          <w:pPr>
            <w:pStyle w:val="Rubrik1"/>
          </w:pPr>
          <w:r>
            <w:t>Motivering</w:t>
          </w:r>
        </w:p>
      </w:sdtContent>
    </w:sdt>
    <w:p w:rsidR="008361E2" w:rsidP="008361E2" w:rsidRDefault="008361E2" w14:paraId="057BC08E" w14:textId="77777777">
      <w:pPr>
        <w:pStyle w:val="Normalutanindragellerluft"/>
      </w:pPr>
      <w:r>
        <w:t>Arbetsinkomsten och den intjänade pensionen är arbetstagarens tid, kunskap och insats omvandlad till pengar. Vår tid är vårt liv. Den tillhör alltid i första hand den som har tjänat ihop den.</w:t>
      </w:r>
    </w:p>
    <w:p w:rsidR="00652B73" w:rsidP="00E9734D" w:rsidRDefault="008361E2" w14:paraId="7796B5BD" w14:textId="650FFC6D">
      <w:r w:rsidRPr="00E9734D">
        <w:t>Staten ska motivera och varje år redovisa för medborgarna vad deras skattepengar har gått till.</w:t>
      </w:r>
    </w:p>
    <w:bookmarkStart w:name="_GoBack" w:id="1"/>
    <w:bookmarkEnd w:id="1"/>
    <w:p w:rsidRPr="00E9734D" w:rsidR="00E9734D" w:rsidP="00E9734D" w:rsidRDefault="00E9734D" w14:paraId="3153CD0C" w14:textId="77777777"/>
    <w:sdt>
      <w:sdtPr>
        <w:alias w:val="CC_Underskrifter"/>
        <w:tag w:val="CC_Underskrifter"/>
        <w:id w:val="583496634"/>
        <w:lock w:val="sdtContentLocked"/>
        <w:placeholder>
          <w:docPart w:val="4028EBC4C57B400CA287D3F7EE5D02CB"/>
        </w:placeholder>
        <w15:appearance w15:val="hidden"/>
      </w:sdtPr>
      <w:sdtEndPr>
        <w:rPr>
          <w:i/>
          <w:noProof/>
        </w:rPr>
      </w:sdtEndPr>
      <w:sdtContent>
        <w:p w:rsidR="00CC11BF" w:rsidP="008361E2" w:rsidRDefault="00E9734D" w14:paraId="6BC70F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75D0EB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0F7A2" w14:textId="77777777" w:rsidR="008361E2" w:rsidRDefault="008361E2" w:rsidP="000C1CAD">
      <w:pPr>
        <w:spacing w:line="240" w:lineRule="auto"/>
      </w:pPr>
      <w:r>
        <w:separator/>
      </w:r>
    </w:p>
  </w:endnote>
  <w:endnote w:type="continuationSeparator" w:id="0">
    <w:p w14:paraId="14FE8DE3" w14:textId="77777777" w:rsidR="008361E2" w:rsidRDefault="008361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103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09DD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E959" w14:textId="77777777" w:rsidR="008361E2" w:rsidRDefault="008361E2" w:rsidP="000C1CAD">
      <w:pPr>
        <w:spacing w:line="240" w:lineRule="auto"/>
      </w:pPr>
      <w:r>
        <w:separator/>
      </w:r>
    </w:p>
  </w:footnote>
  <w:footnote w:type="continuationSeparator" w:id="0">
    <w:p w14:paraId="3E2527E2" w14:textId="77777777" w:rsidR="008361E2" w:rsidRDefault="008361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82395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0DE9C2" wp14:anchorId="5CBE49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9734D" w14:paraId="2FCD7D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11EF868A274C3B8D1FA95FC692F6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697A50C827435E96CCEB0786AC1EC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BE49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9734D" w14:paraId="2FCD7D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11EF868A274C3B8D1FA95FC692F64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697A50C827435E96CCEB0786AC1EC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2716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734D" w14:paraId="590EEA7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8697A50C827435E96CCEB0786AC1EC0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C46DD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734D" w14:paraId="05675D74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9734D" w14:paraId="6978E1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9734D" w14:paraId="5D827F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9734D" w14:paraId="72589A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:570</w:t>
        </w:r>
      </w:sdtContent>
    </w:sdt>
  </w:p>
  <w:p w:rsidR="004F35FE" w:rsidP="00E03A3D" w:rsidRDefault="00E9734D" w14:paraId="4C191D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517EB" w14:paraId="7A997B5E" w14:textId="77777777">
        <w:pPr>
          <w:pStyle w:val="FSHRub2"/>
        </w:pPr>
        <w:r>
          <w:t>Rätt till en obeskattad inkomst som man kan leva på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D1EB7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E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26C7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64D7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1E2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95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009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6621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7EB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B1"/>
    <w:rsid w:val="00C362D1"/>
    <w:rsid w:val="00C369D4"/>
    <w:rsid w:val="00C37833"/>
    <w:rsid w:val="00C37957"/>
    <w:rsid w:val="00C4288F"/>
    <w:rsid w:val="00C42F10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6915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9734D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3719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3767B5"/>
  <w15:chartTrackingRefBased/>
  <w15:docId w15:val="{91985015-D612-430E-AA9B-74F7994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D1FED33D3D4DE9839A68442FD2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1E637-87AA-4BA8-9A11-12EE6EF6332A}"/>
      </w:docPartPr>
      <w:docPartBody>
        <w:p w:rsidR="0032427D" w:rsidRDefault="0032427D">
          <w:pPr>
            <w:pStyle w:val="58D1FED33D3D4DE9839A68442FD2D9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F5830643474F2C810C52FD85184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80343-EAD8-4244-846A-68DA4FF69484}"/>
      </w:docPartPr>
      <w:docPartBody>
        <w:p w:rsidR="0032427D" w:rsidRDefault="0032427D">
          <w:pPr>
            <w:pStyle w:val="6CF5830643474F2C810C52FD85184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28EBC4C57B400CA287D3F7EE5D0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65E6F-3C65-48E3-98CB-F8B78A880C6F}"/>
      </w:docPartPr>
      <w:docPartBody>
        <w:p w:rsidR="0032427D" w:rsidRDefault="0032427D">
          <w:pPr>
            <w:pStyle w:val="4028EBC4C57B400CA287D3F7EE5D02C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B11EF868A274C3B8D1FA95FC692F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0FCE1-8245-468E-993E-C7E2B2400150}"/>
      </w:docPartPr>
      <w:docPartBody>
        <w:p w:rsidR="0032427D" w:rsidRDefault="0032427D">
          <w:pPr>
            <w:pStyle w:val="6B11EF868A274C3B8D1FA95FC692F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697A50C827435E96CCEB0786AC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EB020-848D-4A6F-AE02-FE7444851411}"/>
      </w:docPartPr>
      <w:docPartBody>
        <w:p w:rsidR="0032427D" w:rsidRDefault="0032427D">
          <w:pPr>
            <w:pStyle w:val="78697A50C827435E96CCEB0786AC1E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7D"/>
    <w:rsid w:val="0032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D1FED33D3D4DE9839A68442FD2D9AD">
    <w:name w:val="58D1FED33D3D4DE9839A68442FD2D9AD"/>
  </w:style>
  <w:style w:type="paragraph" w:customStyle="1" w:styleId="3FD5E34AC44E448385E9D1D2D52DA45C">
    <w:name w:val="3FD5E34AC44E448385E9D1D2D52DA45C"/>
  </w:style>
  <w:style w:type="paragraph" w:customStyle="1" w:styleId="F0694D25F5CF43EA847D48B60D1587A5">
    <w:name w:val="F0694D25F5CF43EA847D48B60D1587A5"/>
  </w:style>
  <w:style w:type="paragraph" w:customStyle="1" w:styleId="6CF5830643474F2C810C52FD8518445A">
    <w:name w:val="6CF5830643474F2C810C52FD8518445A"/>
  </w:style>
  <w:style w:type="paragraph" w:customStyle="1" w:styleId="4028EBC4C57B400CA287D3F7EE5D02CB">
    <w:name w:val="4028EBC4C57B400CA287D3F7EE5D02CB"/>
  </w:style>
  <w:style w:type="paragraph" w:customStyle="1" w:styleId="6B11EF868A274C3B8D1FA95FC692F641">
    <w:name w:val="6B11EF868A274C3B8D1FA95FC692F641"/>
  </w:style>
  <w:style w:type="paragraph" w:customStyle="1" w:styleId="78697A50C827435E96CCEB0786AC1EC0">
    <w:name w:val="78697A50C827435E96CCEB0786AC1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15239-BDC9-4DCF-99C2-9615787E85EA}"/>
</file>

<file path=customXml/itemProps2.xml><?xml version="1.0" encoding="utf-8"?>
<ds:datastoreItem xmlns:ds="http://schemas.openxmlformats.org/officeDocument/2006/customXml" ds:itemID="{2BB8A92C-0F8B-40DF-B4B7-479EDEACEF59}"/>
</file>

<file path=customXml/itemProps3.xml><?xml version="1.0" encoding="utf-8"?>
<ds:datastoreItem xmlns:ds="http://schemas.openxmlformats.org/officeDocument/2006/customXml" ds:itemID="{393535EB-8A00-43C6-9BA2-0A75A6C40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105</Words>
  <Characters>552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Rätt till obeskattad inkomst man kan leva på</vt:lpstr>
      <vt:lpstr>
      </vt:lpstr>
    </vt:vector>
  </TitlesOfParts>
  <Company>Sveriges riksdag</Company>
  <LinksUpToDate>false</LinksUpToDate>
  <CharactersWithSpaces>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