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E717AF" w:rsidRPr="00E717AF" w:rsidRDefault="00E717AF" w:rsidP="00E717AF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A34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A34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026488" w:rsidRDefault="0002648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026488" w:rsidRDefault="0002648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F3D04">
        <w:trPr>
          <w:trHeight w:val="284"/>
        </w:trPr>
        <w:tc>
          <w:tcPr>
            <w:tcW w:w="4911" w:type="dxa"/>
          </w:tcPr>
          <w:p w:rsidR="00CF3D04" w:rsidRPr="00CF3D04" w:rsidRDefault="00CF3D04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CF3D04">
        <w:trPr>
          <w:trHeight w:val="284"/>
        </w:trPr>
        <w:tc>
          <w:tcPr>
            <w:tcW w:w="4911" w:type="dxa"/>
          </w:tcPr>
          <w:p w:rsidR="006E4E11" w:rsidRPr="00CF3D04" w:rsidRDefault="006E4E11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CF3D04">
        <w:trPr>
          <w:trHeight w:val="284"/>
        </w:trPr>
        <w:tc>
          <w:tcPr>
            <w:tcW w:w="4911" w:type="dxa"/>
          </w:tcPr>
          <w:p w:rsidR="006E4E11" w:rsidRPr="00CF3D0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CF3D04">
        <w:trPr>
          <w:trHeight w:val="284"/>
        </w:trPr>
        <w:tc>
          <w:tcPr>
            <w:tcW w:w="4911" w:type="dxa"/>
          </w:tcPr>
          <w:p w:rsidR="006E4E11" w:rsidRPr="00CF3D0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A34AC">
      <w:pPr>
        <w:framePr w:w="4400" w:h="2523" w:wrap="notBeside" w:vAnchor="page" w:hAnchor="page" w:x="6453" w:y="2445"/>
        <w:ind w:left="142"/>
      </w:pPr>
      <w:r>
        <w:t>Till riksdagen</w:t>
      </w:r>
    </w:p>
    <w:p w:rsidR="00CF3D04" w:rsidRDefault="00CF3D04">
      <w:pPr>
        <w:framePr w:w="4400" w:h="2523" w:wrap="notBeside" w:vAnchor="page" w:hAnchor="page" w:x="6453" w:y="2445"/>
        <w:ind w:left="142"/>
      </w:pPr>
    </w:p>
    <w:p w:rsidR="00026488" w:rsidRDefault="00026488">
      <w:pPr>
        <w:framePr w:w="4400" w:h="2523" w:wrap="notBeside" w:vAnchor="page" w:hAnchor="page" w:x="6453" w:y="2445"/>
        <w:ind w:left="142"/>
      </w:pPr>
    </w:p>
    <w:p w:rsidR="00026488" w:rsidRDefault="00026488">
      <w:pPr>
        <w:framePr w:w="4400" w:h="2523" w:wrap="notBeside" w:vAnchor="page" w:hAnchor="page" w:x="6453" w:y="2445"/>
        <w:ind w:left="142"/>
      </w:pPr>
    </w:p>
    <w:p w:rsidR="00026488" w:rsidRDefault="00026488">
      <w:pPr>
        <w:framePr w:w="4400" w:h="2523" w:wrap="notBeside" w:vAnchor="page" w:hAnchor="page" w:x="6453" w:y="2445"/>
        <w:ind w:left="142"/>
      </w:pPr>
    </w:p>
    <w:p w:rsidR="006E4E11" w:rsidRDefault="00DA34AC" w:rsidP="00DA34AC">
      <w:pPr>
        <w:pStyle w:val="RKrubrik"/>
        <w:pBdr>
          <w:bottom w:val="single" w:sz="4" w:space="1" w:color="auto"/>
        </w:pBdr>
        <w:spacing w:before="0" w:after="0"/>
      </w:pPr>
      <w:r>
        <w:t>Svar på fråga 2016/17</w:t>
      </w:r>
      <w:r w:rsidR="00A3536E">
        <w:t>:1852 av Ulla Andersson (V</w:t>
      </w:r>
      <w:r w:rsidR="0079123A">
        <w:t xml:space="preserve">) </w:t>
      </w:r>
      <w:r w:rsidR="00A3536E">
        <w:t>Regeringens engagemang för Fikru Maru</w:t>
      </w:r>
    </w:p>
    <w:p w:rsidR="006E4E11" w:rsidRDefault="006E4E11">
      <w:pPr>
        <w:pStyle w:val="RKnormal"/>
      </w:pPr>
    </w:p>
    <w:p w:rsidR="00F5755F" w:rsidRDefault="00907065" w:rsidP="00F5755F">
      <w:pPr>
        <w:pStyle w:val="RKnormal"/>
      </w:pPr>
      <w:r>
        <w:t>Ulla Andersson har frågat mig</w:t>
      </w:r>
      <w:r w:rsidR="00A3536E">
        <w:t xml:space="preserve"> om jag, till följd av att rättegången återigen blivit försenad, avser vidta några ytterligare åtgärder för att få Fikru Maru frisläppt.</w:t>
      </w:r>
    </w:p>
    <w:p w:rsidR="00F5755F" w:rsidRDefault="00F5755F" w:rsidP="00F5755F">
      <w:pPr>
        <w:pStyle w:val="RKnormal"/>
      </w:pPr>
    </w:p>
    <w:p w:rsidR="00F5755F" w:rsidRDefault="00F5755F" w:rsidP="00F5755F">
      <w:pPr>
        <w:pStyle w:val="RKnormal"/>
      </w:pPr>
      <w:r>
        <w:t>Sverige har både under den tidigare och den nuvarande rättsprocessen mot Fikru Maru arbetat intensivt med hans fall. Åtalspunkterna mot honom är allvarliga och omständigheterna kring åtalet väcker många frågor.</w:t>
      </w:r>
    </w:p>
    <w:p w:rsidR="00F5755F" w:rsidRDefault="00F5755F" w:rsidP="00F5755F">
      <w:pPr>
        <w:pStyle w:val="RKnormal"/>
      </w:pPr>
    </w:p>
    <w:p w:rsidR="00104A39" w:rsidRDefault="00104A39" w:rsidP="00F5755F">
      <w:pPr>
        <w:pStyle w:val="RKnormal"/>
      </w:pPr>
      <w:r>
        <w:t>Som Ulla Andersson anger har besked lämnats oss att den pågående rättegången skjutits upp till januari 2018.</w:t>
      </w:r>
      <w:r w:rsidR="00BD32B7">
        <w:t xml:space="preserve"> Vi framför kontinuerligt vår oro över fördröjningen av rättsprocessen till </w:t>
      </w:r>
      <w:r>
        <w:t xml:space="preserve">etiopiska företrädare på hög nivå. </w:t>
      </w:r>
    </w:p>
    <w:p w:rsidR="00F5755F" w:rsidRDefault="00F5755F" w:rsidP="00F5755F">
      <w:pPr>
        <w:pStyle w:val="RKnormal"/>
      </w:pPr>
    </w:p>
    <w:p w:rsidR="00F5755F" w:rsidRDefault="00F46031" w:rsidP="00F5755F">
      <w:pPr>
        <w:pStyle w:val="RKnormal"/>
      </w:pPr>
      <w:r>
        <w:t>Vårt</w:t>
      </w:r>
      <w:r w:rsidR="00F5755F">
        <w:t xml:space="preserve"> budskap till </w:t>
      </w:r>
      <w:r>
        <w:t>etiopiska företrädare är tydlig</w:t>
      </w:r>
      <w:r w:rsidR="00907065">
        <w:t>t</w:t>
      </w:r>
      <w:r w:rsidR="00F5755F">
        <w:t xml:space="preserve">: Vi förväntar oss en rättssäker och skyndsam hantering av den fortsatta rättsprocessen, inte minst mot bakgrund av Fikru Marus bräckliga hälsa. Vi kommer att fortsätta vårt arbete så länge det behövs. </w:t>
      </w:r>
    </w:p>
    <w:p w:rsidR="00F46031" w:rsidRDefault="00F46031" w:rsidP="00F5755F">
      <w:pPr>
        <w:pStyle w:val="RKnormal"/>
      </w:pPr>
    </w:p>
    <w:p w:rsidR="00F5755F" w:rsidRDefault="00F46031" w:rsidP="00F5755F">
      <w:pPr>
        <w:pStyle w:val="RKnormal"/>
      </w:pPr>
      <w:r>
        <w:t xml:space="preserve">Vi fortsätter att aktivt ta upp ärendet med våra etiopiska motparter på alla nivåer, både lokalt i Addis Abeba, i Stockholm och på andra ställen där vi för en bilateral dialog med Etiopien. Regeringen, och däribland jag själv har vid upprepade tillfällen tagit upp fallet med våra motparter. </w:t>
      </w:r>
    </w:p>
    <w:p w:rsidR="00F5755F" w:rsidRDefault="00F5755F">
      <w:pPr>
        <w:pStyle w:val="RKnormal"/>
      </w:pPr>
    </w:p>
    <w:p w:rsidR="00DA34AC" w:rsidRDefault="00DA34AC">
      <w:pPr>
        <w:pStyle w:val="RKnormal"/>
      </w:pPr>
      <w:r>
        <w:t xml:space="preserve">Stockholm den </w:t>
      </w:r>
      <w:r w:rsidR="00A3536E">
        <w:t>12 september</w:t>
      </w:r>
      <w:r w:rsidR="0058467E">
        <w:t xml:space="preserve"> 2017</w:t>
      </w:r>
    </w:p>
    <w:p w:rsidR="00DA34AC" w:rsidRDefault="00DA34AC">
      <w:pPr>
        <w:pStyle w:val="RKnormal"/>
      </w:pPr>
    </w:p>
    <w:p w:rsidR="00DA34AC" w:rsidRDefault="00DA34AC">
      <w:pPr>
        <w:pStyle w:val="RKnormal"/>
      </w:pPr>
    </w:p>
    <w:p w:rsidR="00026488" w:rsidRDefault="00026488">
      <w:pPr>
        <w:pStyle w:val="RKnormal"/>
      </w:pPr>
    </w:p>
    <w:p w:rsidR="00DA34AC" w:rsidRDefault="00DA34AC">
      <w:pPr>
        <w:pStyle w:val="RKnormal"/>
      </w:pPr>
      <w:r>
        <w:t>Margot Wallström</w:t>
      </w:r>
    </w:p>
    <w:sectPr w:rsidR="00DA34A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E22" w:rsidRDefault="00F67E22">
      <w:r>
        <w:separator/>
      </w:r>
    </w:p>
  </w:endnote>
  <w:endnote w:type="continuationSeparator" w:id="0">
    <w:p w:rsidR="00F67E22" w:rsidRDefault="00F6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E22" w:rsidRDefault="00F67E22">
      <w:r>
        <w:separator/>
      </w:r>
    </w:p>
  </w:footnote>
  <w:footnote w:type="continuationSeparator" w:id="0">
    <w:p w:rsidR="00F67E22" w:rsidRDefault="00F6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603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AC" w:rsidRDefault="009308E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9440" cy="83947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B31E5"/>
    <w:multiLevelType w:val="hybridMultilevel"/>
    <w:tmpl w:val="6F52F7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26AB7"/>
    <w:multiLevelType w:val="hybridMultilevel"/>
    <w:tmpl w:val="49A81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72668"/>
    <w:multiLevelType w:val="hybridMultilevel"/>
    <w:tmpl w:val="423669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AC"/>
    <w:rsid w:val="00016979"/>
    <w:rsid w:val="00025A84"/>
    <w:rsid w:val="00026488"/>
    <w:rsid w:val="00104A39"/>
    <w:rsid w:val="00150384"/>
    <w:rsid w:val="00160901"/>
    <w:rsid w:val="00161869"/>
    <w:rsid w:val="001805B7"/>
    <w:rsid w:val="001D3ECF"/>
    <w:rsid w:val="001E1FAD"/>
    <w:rsid w:val="002355E2"/>
    <w:rsid w:val="0025607B"/>
    <w:rsid w:val="003162B2"/>
    <w:rsid w:val="00360DE5"/>
    <w:rsid w:val="00367B1C"/>
    <w:rsid w:val="003852C1"/>
    <w:rsid w:val="003B4269"/>
    <w:rsid w:val="003F05F5"/>
    <w:rsid w:val="004023FC"/>
    <w:rsid w:val="00420EF3"/>
    <w:rsid w:val="00464693"/>
    <w:rsid w:val="004A0257"/>
    <w:rsid w:val="004A328D"/>
    <w:rsid w:val="004E0201"/>
    <w:rsid w:val="00564156"/>
    <w:rsid w:val="0058467E"/>
    <w:rsid w:val="00586C68"/>
    <w:rsid w:val="0058762B"/>
    <w:rsid w:val="005E3D03"/>
    <w:rsid w:val="0064268A"/>
    <w:rsid w:val="006E4E11"/>
    <w:rsid w:val="00710BB9"/>
    <w:rsid w:val="00710CE3"/>
    <w:rsid w:val="007242A3"/>
    <w:rsid w:val="00747EDC"/>
    <w:rsid w:val="007575B1"/>
    <w:rsid w:val="0079123A"/>
    <w:rsid w:val="007A571D"/>
    <w:rsid w:val="007A6855"/>
    <w:rsid w:val="007D3E32"/>
    <w:rsid w:val="007F762B"/>
    <w:rsid w:val="00805600"/>
    <w:rsid w:val="00844EDB"/>
    <w:rsid w:val="00896047"/>
    <w:rsid w:val="00901D6E"/>
    <w:rsid w:val="00907065"/>
    <w:rsid w:val="0092027A"/>
    <w:rsid w:val="00920548"/>
    <w:rsid w:val="009308EA"/>
    <w:rsid w:val="00931A50"/>
    <w:rsid w:val="00955E31"/>
    <w:rsid w:val="00992E72"/>
    <w:rsid w:val="00994F91"/>
    <w:rsid w:val="00A27F14"/>
    <w:rsid w:val="00A307C0"/>
    <w:rsid w:val="00A3536E"/>
    <w:rsid w:val="00A40CDE"/>
    <w:rsid w:val="00A94DDA"/>
    <w:rsid w:val="00AA57EB"/>
    <w:rsid w:val="00AE4F06"/>
    <w:rsid w:val="00AF26D1"/>
    <w:rsid w:val="00B45A99"/>
    <w:rsid w:val="00B53FDF"/>
    <w:rsid w:val="00B8651D"/>
    <w:rsid w:val="00B94E99"/>
    <w:rsid w:val="00BB543B"/>
    <w:rsid w:val="00BC7527"/>
    <w:rsid w:val="00BD32B7"/>
    <w:rsid w:val="00BE015F"/>
    <w:rsid w:val="00C0156C"/>
    <w:rsid w:val="00C7476B"/>
    <w:rsid w:val="00CA19BC"/>
    <w:rsid w:val="00CF3D04"/>
    <w:rsid w:val="00D133D7"/>
    <w:rsid w:val="00D44127"/>
    <w:rsid w:val="00DA34AC"/>
    <w:rsid w:val="00DA5F71"/>
    <w:rsid w:val="00E717AF"/>
    <w:rsid w:val="00E76CA8"/>
    <w:rsid w:val="00E80146"/>
    <w:rsid w:val="00E904D0"/>
    <w:rsid w:val="00EC25F9"/>
    <w:rsid w:val="00EC5043"/>
    <w:rsid w:val="00ED583F"/>
    <w:rsid w:val="00EF5052"/>
    <w:rsid w:val="00F3458B"/>
    <w:rsid w:val="00F46031"/>
    <w:rsid w:val="00F574EE"/>
    <w:rsid w:val="00F5755F"/>
    <w:rsid w:val="00F6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B7F49EB-3F18-442A-BEDA-387F6255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026488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BD32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BD32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</documentManagement>
</p:properties>
</file>

<file path=customXml/itemProps1.xml><?xml version="1.0" encoding="utf-8"?>
<ds:datastoreItem xmlns:ds="http://schemas.openxmlformats.org/officeDocument/2006/customXml" ds:itemID="{0051C0BF-9D51-4351-AEFA-44BAB360E7F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34BA320-5D45-46D8-B6C3-F1AF72A7481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AF64EAC-0109-46FC-A0E1-27A46F6A3A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F396D0-9840-473D-88AF-E724791F4A0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B2AB88D-36B6-4D5F-9C75-E65FBB598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468FBDE-75C6-41E0-B1B2-56D0BB3F675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AC2ECF6-69DD-4497-BEA2-04CCFB1860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61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Wahlström</dc:creator>
  <cp:keywords/>
  <cp:lastModifiedBy>Lars Brink</cp:lastModifiedBy>
  <cp:revision>2</cp:revision>
  <cp:lastPrinted>2017-09-12T07:37:00Z</cp:lastPrinted>
  <dcterms:created xsi:type="dcterms:W3CDTF">2017-09-13T07:33:00Z</dcterms:created>
  <dcterms:modified xsi:type="dcterms:W3CDTF">2017-09-13T07:33:00Z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0x01010053E1D612BA3F4E21AA250ECD751942B300C624987C7F187F4DBB17EF9EDBFACF84</vt:lpwstr>
  </property>
  <property fmtid="{D5CDD505-2E9C-101B-9397-08002B2CF9AE}" pid="6" name="Aktivitetskategori">
    <vt:lpwstr/>
  </property>
  <property fmtid="{D5CDD505-2E9C-101B-9397-08002B2CF9AE}" pid="7" name="Departementsenhet">
    <vt:lpwstr/>
  </property>
  <property fmtid="{D5CDD505-2E9C-101B-9397-08002B2CF9AE}" pid="8" name="_dlc_DocId">
    <vt:lpwstr>PDCX5745JPN6-5-4321</vt:lpwstr>
  </property>
  <property fmtid="{D5CDD505-2E9C-101B-9397-08002B2CF9AE}" pid="9" name="_dlc_DocIdItemGuid">
    <vt:lpwstr>32ff9cbe-8123-4bae-86a5-559eacc8c7ad</vt:lpwstr>
  </property>
  <property fmtid="{D5CDD505-2E9C-101B-9397-08002B2CF9AE}" pid="10" name="_dlc_DocIdUrl">
    <vt:lpwstr>http://rkdhs-ud/enhet/mk_ur/_layouts/DocIdRedir.aspx?ID=PDCX5745JPN6-5-4321, PDCX5745JPN6-5-4321</vt:lpwstr>
  </property>
  <property fmtid="{D5CDD505-2E9C-101B-9397-08002B2CF9AE}" pid="11" name="RD_Svarsid">
    <vt:lpwstr>bcb36ef5-b521-4024-bf31-676bc2b93c3f</vt:lpwstr>
  </property>
</Properties>
</file>